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青海省财政厅《关于下达2020年第二批中央财政扶贫资金3274万元》的公示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 xml:space="preserve">根据青海省扶贫开发工作领导小组办公室《关于将民和等9个县（区）2020年第二批中央财政增量中部分资金用于投资光伏产业扶贫项目的通知》(青扶组办</w:t>
      </w:r>
      <w:r>
        <w:rPr>
          <w:rFonts w:ascii="仿宋_GB2312" w:eastAsia="仿宋_GB2312" w:hAnsi="仿宋_GB2312" w:cs="仿宋_GB2312" w:hint="eastAsia"/>
          <w:sz w:val="32"/>
          <w:szCs w:val="32"/>
        </w:rPr>
        <w:t xml:space="preserve">〔20</w:t>
      </w:r>
      <w:r>
        <w:rPr>
          <w:rFonts w:ascii="仿宋_GB2312" w:eastAsia="仿宋_GB2312" w:hAnsi="仿宋_GB2312" w:cs="仿宋_GB2312" w:hint="eastAsia"/>
          <w:sz w:val="32"/>
          <w:szCs w:val="32"/>
          <w:lang w:val="en-US" w:eastAsia="zh-CN"/>
        </w:rPr>
        <w:t xml:space="preserve">20</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color w:val="000000"/>
          <w:sz w:val="32"/>
          <w:szCs w:val="32"/>
          <w:lang w:val="en-US" w:eastAsia="zh-CN" w:bidi="ar-SA"/>
        </w:rPr>
        <w:t xml:space="preserve">25号)精神,经化隆县2020年度第四次扶贫开发工作领导小组会议、十五届县委第131次常委会会议研究，同意将2020年度中央财政扶贫增量资金3274万元，用于投资海南州10万千瓦集中式光伏扶贫电站产业扶贫项目，容量配比为4098千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仿宋_GB2312" w:cs="仿宋_GB2312" w:hint="eastAsia"/>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hAnsi="仿宋_GB2312" w:cs="仿宋_GB2312" w:hint="default"/>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 xml:space="preserve"> </w:t>
      </w:r>
    </w:p>
    <w:sectPr>
      <w:pgSz w:w="11906" w:h="16838" w:orient="portrait"/>
      <w:pgMar w:top="2098" w:right="1417" w:bottom="1701" w:left="1474" w:header="851" w:footer="992" w:gutter="0"/>
      <w:cols w:num="1" w:space="425">
        <w:col w:w="901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qFormat/>
    <w:pPr>
      <w:widowControl w:val="0"/>
      <w:jc w:val="both"/>
    </w:pPr>
    <w:rPr>
      <w:rFonts w:ascii="Calibri" w:eastAsia="宋体" w:hAnsi="Calibri" w:asciiTheme="minorHAnsi" w:eastAsiaTheme="minorEastAsia" w:hAnsiTheme="minorHAnsi" w:cs="Arial" w:cstheme="minorBidi"/>
      <w:kern w:val="2"/>
      <w:sz w:val="21"/>
      <w:szCs w:val="32"/>
      <w:lang w:val="en-US" w:eastAsia="zh-CN" w:bidi="bo-CN"/>
    </w:rPr>
  </w:style>
  <w:style w:type="paragraph" w:styleId="Heading1">
    <w:name w:val="Heading 1"/>
    <w:basedOn w:val="Normal"/>
    <w:next w:val="Normal"/>
    <w:qFormat/>
    <w:pPr>
      <w:spacing w:before="0" w:beforeAutospacing="1" w:after="0" w:afterAutospacing="1"/>
      <w:jc w:val="left"/>
    </w:pPr>
    <w:rPr>
      <w:rFonts w:ascii="宋体" w:eastAsia="宋体" w:hAnsi="宋体" w:cs="宋体" w:hint="eastAsia"/>
      <w:b/>
      <w:kern w:val="44"/>
      <w:sz w:val="48"/>
      <w:szCs w:val="48"/>
      <w:lang w:val="en-US" w:eastAsia="zh-CN"/>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uiPriority w:val="99"/>
    <w:qFormat/>
    <w:rPr/>
  </w:style>
  <w:style w:type="paragraph" w:styleId="BodyTextIndent">
    <w:name w:val="Body Text Indent"/>
    <w:basedOn w:val="Normal"/>
    <w:qFormat/>
    <w:pPr>
      <w:ind w:firstLine="420"/>
    </w:pPr>
    <w:rPr>
      <w:rFonts w:ascii="宋体" w:hAnsi="宋体"/>
      <w:color w:val="000000"/>
    </w:rPr>
  </w:style>
  <w:style w:type="paragraph" w:styleId="Footer">
    <w:name w:val="Footer"/>
    <w:basedOn w:val="Normal"/>
    <w:uiPriority w:val="99"/>
    <w:semiHidden/>
    <w:unhideWhenUsed/>
    <w:qFormat/>
    <w:pPr>
      <w:tabs>
        <w:tab w:val="center" w:pos="4153"/>
        <w:tab w:val="right" w:pos="8306"/>
      </w:tabs>
      <w:snapToGrid w:val="0"/>
      <w:jc w:val="left"/>
    </w:pPr>
    <w:rPr>
      <w:sz w:val="18"/>
      <w:szCs w:val="26"/>
    </w:rPr>
  </w:style>
  <w:style w:type="paragraph" w:styleId="Header">
    <w:name w:val="Header"/>
    <w:basedOn w:val="Normal"/>
    <w:uiPriority w:val="99"/>
    <w:semiHidden/>
    <w:unhideWhenUsed/>
    <w:qFormat/>
    <w:pPr>
      <w:pBdr>
        <w:bottom w:val="single" w:sz="6" w:space="1" w:color="auto"/>
      </w:pBdr>
      <w:tabs>
        <w:tab w:val="center" w:pos="4153"/>
        <w:tab w:val="right" w:pos="8306"/>
      </w:tabs>
      <w:snapToGrid w:val="0"/>
      <w:jc w:val="center"/>
    </w:pPr>
    <w:rPr>
      <w:sz w:val="18"/>
      <w:szCs w:val="26"/>
    </w:rPr>
  </w:style>
  <w:style w:type="character" w:styleId="PageNumber">
    <w:name w:val="Page Number"/>
    <w:basedOn w:val="DefaultParagraphFont"/>
    <w:uiPriority w:val="99"/>
    <w:qFormat/>
    <w:rPr>
      <w:rFonts w:ascii="Times New Roman" w:eastAsia="宋体" w:hAnsi="Times New Roman" w:cs="Times New Roman"/>
    </w:rPr>
  </w:style>
  <w:style w:type="character" w:customStyle="1" w:styleId="页眉Char">
    <w:name w:val="页眉 Char"/>
    <w:basedOn w:val="DefaultParagraphFont"/>
    <w:uiPriority w:val="99"/>
    <w:semiHidden/>
    <w:qFormat/>
    <w:rPr>
      <w:sz w:val="18"/>
      <w:szCs w:val="26"/>
      <w:lang w:bidi="bo-CN"/>
    </w:rPr>
  </w:style>
  <w:style w:type="character" w:customStyle="1" w:styleId="页脚Char">
    <w:name w:val="页脚 Char"/>
    <w:basedOn w:val="DefaultParagraphFont"/>
    <w:uiPriority w:val="99"/>
    <w:semiHidden/>
    <w:qFormat/>
    <w:rPr>
      <w:sz w:val="18"/>
      <w:szCs w:val="26"/>
      <w:lang w:bidi="bo-CN"/>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11</TotalTime>
  <Pages>2</Pages>
  <Words>107</Words>
  <Characters>613</Characters>
  <Application>WPS Office_10.1.0.7400_F1E327BC-269C-435d-A152-05C5408002CA</Application>
  <DocSecurity>0</DocSecurity>
  <Lines>5</Lines>
  <Paragraphs>1</Paragraphs>
  <Company>Microsoft</Company>
  <CharactersWithSpaces>719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2020-06-10T07:35:00Z</cp:lastPrinted>
  <dcterms:created xsi:type="dcterms:W3CDTF">2018-01-09T07:30:00Z</dcterms:created>
  <dcterms:modified xsi:type="dcterms:W3CDTF">2020-07-15T09:24:26Z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2052-10.1.0.7400</vt:lpstr>
  </property>
</Properties>
</file>