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1246" w:type="dxa"/>
        <w:tblInd w:w="0" w:type="dxa"/>
        <w:tblLayout w:type="fixed"/>
        <w:tblCellMar>
          <w:top w:w="0" w:type="dxa"/>
          <w:left w:w="0" w:type="dxa"/>
          <w:bottom w:w="0" w:type="dxa"/>
          <w:right w:w="0" w:type="dxa"/>
        </w:tblCellMar>
        <w:tblLook w:val="0600" w:firstRow="0" w:lastRow="0" w:firstColumn="0" w:lastColumn="0" w:noHBand="1" w:noVBand="1"/>
      </w:tblPr>
      <w:tblGrid>
        <w:gridCol w:w="575"/>
        <w:gridCol w:w="1138"/>
        <w:gridCol w:w="2225"/>
        <w:gridCol w:w="725"/>
        <w:gridCol w:w="1387"/>
        <w:gridCol w:w="838"/>
        <w:gridCol w:w="787"/>
        <w:gridCol w:w="731"/>
        <w:gridCol w:w="1219"/>
        <w:gridCol w:w="1148"/>
        <w:gridCol w:w="4290"/>
        <w:gridCol w:w="888"/>
        <w:gridCol w:w="1028"/>
        <w:gridCol w:w="2955"/>
        <w:gridCol w:w="780"/>
        <w:gridCol w:w="532"/>
      </w:tblGrid>
      <w:tr>
        <w:tblPrEx>
          <w:tblW w:w="21246" w:type="dxa"/>
          <w:tblInd w:w="0" w:type="dxa"/>
          <w:tblLayout w:type="fixed"/>
          <w:tblCellMar>
            <w:top w:w="0" w:type="dxa"/>
            <w:left w:w="0" w:type="dxa"/>
            <w:bottom w:w="0" w:type="dxa"/>
            <w:right w:w="0" w:type="dxa"/>
          </w:tblCellMar>
        </w:tblPrEx>
        <w:trPr>
          <w:trHeight w:val="800"/>
        </w:trPr>
        <w:tc>
          <w:tcPr>
            <w:tcW w:w="21246" w:type="dxa"/>
            <w:gridSpan w:val="16"/>
            <w:tcBorders>
              <w:top w:val="nil"/>
              <w:left w:val="nil"/>
              <w:bottom w:val="nil"/>
              <w:right w:val="nil"/>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宋体" w:hAnsi="宋体" w:cs="宋体" w:hint="eastAsia"/>
                <w:b w:val="0"/>
                <w:bCs/>
                <w:i w:val="0"/>
                <w:color w:val="auto"/>
                <w:kern w:val="0"/>
                <w:sz w:val="44"/>
                <w:szCs w:val="44"/>
                <w:highlight w:val="none"/>
                <w:u w:val="none"/>
                <w:lang w:val="en-US" w:eastAsia="zh-CN"/>
              </w:rPr>
              <w:t xml:space="preserve">化隆</w:t>
            </w:r>
            <w:r>
              <w:rPr>
                <w:rFonts w:ascii="宋体" w:eastAsia="宋体" w:hAnsi="宋体" w:cs="宋体" w:hint="eastAsia"/>
                <w:b w:val="0"/>
                <w:bCs/>
                <w:i w:val="0"/>
                <w:color w:val="auto"/>
                <w:kern w:val="0"/>
                <w:sz w:val="44"/>
                <w:szCs w:val="44"/>
                <w:highlight w:val="none"/>
                <w:u w:val="none"/>
                <w:lang w:val="en-US" w:eastAsia="zh-CN"/>
              </w:rPr>
              <w:t xml:space="preserve">县公安局责任清单</w:t>
            </w:r>
          </w:p>
        </w:tc>
      </w:tr>
      <w:tr>
        <w:tblPrEx>
          <w:tblW w:w="21246" w:type="dxa"/>
          <w:tblInd w:w="0" w:type="dxa"/>
          <w:tblLayout w:type="fixed"/>
          <w:tblCellMar>
            <w:top w:w="0" w:type="dxa"/>
            <w:left w:w="0" w:type="dxa"/>
            <w:bottom w:w="0" w:type="dxa"/>
            <w:right w:w="0" w:type="dxa"/>
          </w:tblCellMar>
        </w:tblPrEx>
        <w:trPr>
          <w:trHeight w:val="500"/>
        </w:trPr>
        <w:tc>
          <w:tcPr>
            <w:tcW w:w="575"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序号</w:t>
            </w:r>
          </w:p>
        </w:tc>
        <w:tc>
          <w:tcPr>
            <w:tcW w:w="1138"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kern w:val="0"/>
                <w:sz w:val="21"/>
                <w:szCs w:val="21"/>
                <w:highlight w:val="none"/>
                <w:u w:val="none"/>
                <w:lang w:val="en-US" w:eastAsia="zh-CN"/>
              </w:rPr>
            </w:pPr>
            <w:r>
              <w:rPr>
                <w:rFonts w:ascii="仿宋" w:eastAsia="仿宋" w:hAnsi="仿宋" w:cs="仿宋" w:hint="eastAsia"/>
                <w:b/>
                <w:bCs w:val="0"/>
                <w:i w:val="0"/>
                <w:color w:val="auto"/>
                <w:kern w:val="0"/>
                <w:sz w:val="21"/>
                <w:szCs w:val="21"/>
                <w:highlight w:val="none"/>
                <w:u w:val="none"/>
                <w:lang w:val="en-US" w:eastAsia="zh-CN"/>
              </w:rPr>
              <w:t xml:space="preserve">实施</w:t>
            </w:r>
          </w:p>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编码</w:t>
            </w:r>
          </w:p>
        </w:tc>
        <w:tc>
          <w:tcPr>
            <w:tcW w:w="2225"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kern w:val="0"/>
                <w:sz w:val="21"/>
                <w:szCs w:val="21"/>
                <w:highlight w:val="none"/>
                <w:u w:val="none"/>
                <w:lang w:val="en-US" w:eastAsia="zh-CN"/>
              </w:rPr>
            </w:pPr>
            <w:r>
              <w:rPr>
                <w:rFonts w:ascii="仿宋" w:eastAsia="仿宋" w:hAnsi="仿宋" w:cs="仿宋" w:hint="eastAsia"/>
                <w:b/>
                <w:bCs w:val="0"/>
                <w:i w:val="0"/>
                <w:color w:val="auto"/>
                <w:kern w:val="0"/>
                <w:sz w:val="21"/>
                <w:szCs w:val="21"/>
                <w:highlight w:val="none"/>
                <w:u w:val="none"/>
                <w:lang w:val="en-US" w:eastAsia="zh-CN"/>
              </w:rPr>
              <w:t xml:space="preserve">行政权力</w:t>
            </w:r>
          </w:p>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项目名称</w:t>
            </w:r>
          </w:p>
        </w:tc>
        <w:tc>
          <w:tcPr>
            <w:tcW w:w="725"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行政权力项目类别</w:t>
            </w:r>
          </w:p>
        </w:tc>
        <w:tc>
          <w:tcPr>
            <w:tcW w:w="1387"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实施对象</w:t>
            </w:r>
          </w:p>
        </w:tc>
        <w:tc>
          <w:tcPr>
            <w:tcW w:w="838"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承办机构</w:t>
            </w:r>
          </w:p>
        </w:tc>
        <w:tc>
          <w:tcPr>
            <w:tcW w:w="787"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公开范围</w:t>
            </w:r>
          </w:p>
        </w:tc>
        <w:tc>
          <w:tcPr>
            <w:tcW w:w="731"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收费依据及标准</w:t>
            </w:r>
          </w:p>
        </w:tc>
        <w:tc>
          <w:tcPr>
            <w:tcW w:w="1219"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法定时限</w:t>
            </w:r>
          </w:p>
        </w:tc>
        <w:tc>
          <w:tcPr>
            <w:tcW w:w="1148"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承诺时限</w:t>
            </w:r>
          </w:p>
        </w:tc>
        <w:tc>
          <w:tcPr>
            <w:tcW w:w="4290"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lang w:val="en-US" w:eastAsia="zh-CN"/>
              </w:rPr>
            </w:pPr>
            <w:r>
              <w:rPr>
                <w:rFonts w:ascii="仿宋" w:eastAsia="仿宋" w:hAnsi="仿宋" w:cs="仿宋" w:hint="eastAsia"/>
                <w:b/>
                <w:bCs w:val="0"/>
                <w:i w:val="0"/>
                <w:color w:val="auto"/>
                <w:sz w:val="21"/>
                <w:szCs w:val="21"/>
                <w:highlight w:val="none"/>
                <w:u w:val="none"/>
                <w:lang w:val="en-US" w:eastAsia="zh-CN"/>
              </w:rPr>
              <w:t xml:space="preserve">追责情形及依据</w:t>
            </w:r>
          </w:p>
        </w:tc>
        <w:tc>
          <w:tcPr>
            <w:tcW w:w="888"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kern w:val="0"/>
                <w:sz w:val="21"/>
                <w:szCs w:val="21"/>
                <w:highlight w:val="none"/>
                <w:u w:val="none"/>
                <w:lang w:val="en-US" w:eastAsia="zh-CN"/>
              </w:rPr>
            </w:pPr>
            <w:r>
              <w:rPr>
                <w:rFonts w:ascii="仿宋" w:eastAsia="仿宋" w:hAnsi="仿宋" w:cs="仿宋" w:hint="eastAsia"/>
                <w:b/>
                <w:bCs w:val="0"/>
                <w:i w:val="0"/>
                <w:color w:val="auto"/>
                <w:kern w:val="0"/>
                <w:sz w:val="21"/>
                <w:szCs w:val="21"/>
                <w:highlight w:val="none"/>
                <w:u w:val="none"/>
                <w:lang w:val="en-US" w:eastAsia="zh-CN"/>
              </w:rPr>
              <w:t xml:space="preserve">咨询</w:t>
            </w:r>
          </w:p>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电话</w:t>
            </w:r>
          </w:p>
        </w:tc>
        <w:tc>
          <w:tcPr>
            <w:tcW w:w="1028"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kern w:val="0"/>
                <w:sz w:val="21"/>
                <w:szCs w:val="21"/>
                <w:highlight w:val="none"/>
                <w:u w:val="none"/>
                <w:lang w:val="en-US" w:eastAsia="zh-CN"/>
              </w:rPr>
            </w:pPr>
            <w:r>
              <w:rPr>
                <w:rFonts w:ascii="仿宋" w:eastAsia="仿宋" w:hAnsi="仿宋" w:cs="仿宋" w:hint="eastAsia"/>
                <w:b/>
                <w:bCs w:val="0"/>
                <w:i w:val="0"/>
                <w:color w:val="auto"/>
                <w:kern w:val="0"/>
                <w:sz w:val="21"/>
                <w:szCs w:val="21"/>
                <w:highlight w:val="none"/>
                <w:u w:val="none"/>
                <w:lang w:val="en-US" w:eastAsia="zh-CN"/>
              </w:rPr>
              <w:t xml:space="preserve">监督投</w:t>
            </w:r>
          </w:p>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诉电话</w:t>
            </w:r>
          </w:p>
        </w:tc>
        <w:tc>
          <w:tcPr>
            <w:tcW w:w="2955"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办理地点</w:t>
            </w:r>
          </w:p>
        </w:tc>
        <w:tc>
          <w:tcPr>
            <w:tcW w:w="780"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实施层级</w:t>
            </w:r>
          </w:p>
        </w:tc>
        <w:tc>
          <w:tcPr>
            <w:tcW w:w="532"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auto"/>
                <w:kern w:val="0"/>
                <w:sz w:val="21"/>
                <w:szCs w:val="21"/>
                <w:highlight w:val="none"/>
                <w:u w:val="none"/>
                <w:lang w:val="en-US" w:eastAsia="zh-CN"/>
              </w:rPr>
            </w:pPr>
            <w:r>
              <w:rPr>
                <w:rFonts w:ascii="仿宋" w:eastAsia="仿宋" w:hAnsi="仿宋" w:cs="仿宋" w:hint="eastAsia"/>
                <w:b/>
                <w:bCs w:val="0"/>
                <w:i w:val="0"/>
                <w:color w:val="auto"/>
                <w:kern w:val="0"/>
                <w:sz w:val="21"/>
                <w:szCs w:val="21"/>
                <w:highlight w:val="none"/>
                <w:u w:val="none"/>
                <w:lang w:val="en-US" w:eastAsia="zh-CN"/>
              </w:rPr>
              <w:t xml:space="preserve">其</w:t>
            </w:r>
          </w:p>
          <w:p>
            <w:pPr>
              <w:keepNext w:val="0"/>
              <w:keepLines w:val="0"/>
              <w:widowControl/>
              <w:suppressLineNumbers w:val="0"/>
              <w:jc w:val="center"/>
              <w:textAlignment w:val="center"/>
              <w:rPr>
                <w:rFonts w:ascii="仿宋" w:eastAsia="仿宋" w:hAnsi="仿宋" w:cs="仿宋" w:hint="eastAsia"/>
                <w:b/>
                <w:bCs w:val="0"/>
                <w:i w:val="0"/>
                <w:color w:val="auto"/>
                <w:sz w:val="21"/>
                <w:szCs w:val="21"/>
                <w:highlight w:val="none"/>
                <w:u w:val="none"/>
              </w:rPr>
            </w:pPr>
            <w:r>
              <w:rPr>
                <w:rFonts w:ascii="仿宋" w:eastAsia="仿宋" w:hAnsi="仿宋" w:cs="仿宋" w:hint="eastAsia"/>
                <w:b/>
                <w:bCs w:val="0"/>
                <w:i w:val="0"/>
                <w:color w:val="auto"/>
                <w:kern w:val="0"/>
                <w:sz w:val="21"/>
                <w:szCs w:val="21"/>
                <w:highlight w:val="none"/>
                <w:u w:val="none"/>
                <w:lang w:val="en-US" w:eastAsia="zh-CN"/>
              </w:rPr>
              <w:t xml:space="preserve">他</w:t>
            </w: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000109025000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0000FF"/>
                <w:kern w:val="0"/>
                <w:sz w:val="18"/>
                <w:szCs w:val="18"/>
                <w:highlight w:val="none"/>
                <w:u w:val="none"/>
                <w:lang w:val="en-US" w:eastAsia="zh-CN"/>
              </w:rPr>
              <w:t xml:space="preserve">典当业特种行业许可证核发</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企业法人,事业法人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有限期20个工作日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有限期20个工作日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（二）对符合法定条件的申请人不予行政许可或者不在法定期限内作出准予行政许可决定的；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（三）依法应当根据招标、拍卖结果或者考试成绩择优作出准予行政许可决定，未经招标、拍卖或者考试，或者不根据招标、拍卖结果或者考试成绩择优作出准予行政许可决定的。</w:t>
            </w:r>
          </w:p>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法定工作日（上午9：00-12：00，下午14：30-18：00）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000109027000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0000FF"/>
                <w:kern w:val="0"/>
                <w:sz w:val="18"/>
                <w:szCs w:val="18"/>
                <w:highlight w:val="none"/>
                <w:u w:val="none"/>
                <w:lang w:val="en-US" w:eastAsia="zh-CN"/>
              </w:rPr>
              <w:t xml:space="preserve">旅馆业特种行业许可证核发</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企业法人,事业法人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（二）对符合法定条件的申请人不予行政许可或者不在法定期限内作出准予行政许可决定的；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（三）依法应当根据招标、拍卖结果或者考试成绩择优作出准予行政许可决定，未经招标、拍卖或者考试，或者不根据招标、拍卖结果或者考试成绩择优作出准予行政许可决定的。</w:t>
            </w:r>
          </w:p>
          <w:p>
            <w:pPr>
              <w:jc w:val="center"/>
              <w:rPr>
                <w:rFonts w:ascii="仿宋" w:eastAsia="仿宋" w:hAnsi="仿宋" w:cs="仿宋" w:hint="eastAsia"/>
                <w:b w:val="0"/>
                <w:bCs/>
                <w:i w:val="0"/>
                <w:color w:val="auto"/>
                <w:sz w:val="18"/>
                <w:szCs w:val="18"/>
                <w:highlight w:val="none"/>
                <w:u w:val="none"/>
                <w:lang w:val="en-US"/>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法定工作日（上午9：00-12：00，下午14：30-18：00）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000109031000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0000FF"/>
                <w:kern w:val="0"/>
                <w:sz w:val="18"/>
                <w:szCs w:val="18"/>
                <w:highlight w:val="none"/>
                <w:u w:val="none"/>
                <w:lang w:val="en-US" w:eastAsia="zh-CN"/>
              </w:rPr>
              <w:t xml:space="preserve">烟花爆竹道路运输许可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有限期20个工作日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（二）对符合法定条件的申请人不予行政许可或者不在法定期限内作出准予行政许可决定的；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（三）依法应当根据招标、拍卖结果或者考试成绩择优作出准予行政许可决定，未经招标、拍卖或者考试，或者不根据招标、拍卖结果或者考试成绩择优作出准予行政许可决定的。</w:t>
            </w:r>
          </w:p>
          <w:p>
            <w:pPr>
              <w:jc w:val="center"/>
              <w:rPr>
                <w:rFonts w:ascii="仿宋" w:eastAsia="仿宋" w:hAnsi="仿宋" w:cs="仿宋" w:hint="eastAsia"/>
                <w:b w:val="0"/>
                <w:bCs/>
                <w:i w:val="0"/>
                <w:color w:val="auto"/>
                <w:sz w:val="18"/>
                <w:szCs w:val="18"/>
                <w:highlight w:val="none"/>
                <w:u w:val="none"/>
                <w:lang w:val="en-US"/>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法定工作日（上午9：00-12：00，下午14：30-18：00）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630109021000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0000FF"/>
                <w:kern w:val="0"/>
                <w:sz w:val="18"/>
                <w:szCs w:val="18"/>
                <w:highlight w:val="none"/>
                <w:u w:val="none"/>
                <w:lang w:val="en-US" w:eastAsia="zh-CN"/>
              </w:rPr>
              <w:t xml:space="preserve">集会、游行、示威、许可（县内）</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其他组织,事业法人,社会组织法人,自然人,非法人企业,行政机关,企业法人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（二）对符合法定条件的申请人不予行政许可或者不在法定期限内作出准予行政许可决定的；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（三）依法应当根据招标、拍卖结果或者考试成绩择优作出准予行政许可决定，未经招标、拍卖或者考试，或者不根据招标、拍卖结果或者考试成绩择优作出准予行政许可决定的。</w:t>
            </w:r>
          </w:p>
          <w:p>
            <w:pPr>
              <w:jc w:val="center"/>
              <w:rPr>
                <w:rFonts w:ascii="仿宋" w:eastAsia="仿宋" w:hAnsi="仿宋" w:cs="仿宋" w:hint="eastAsia"/>
                <w:b w:val="0"/>
                <w:bCs/>
                <w:i w:val="0"/>
                <w:color w:val="auto"/>
                <w:sz w:val="18"/>
                <w:szCs w:val="18"/>
                <w:highlight w:val="none"/>
                <w:u w:val="none"/>
                <w:lang w:val="en-US"/>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法定工作日（上午9：00-12：00，下午14：30-18：00）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630109023000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0000FF"/>
                <w:kern w:val="0"/>
                <w:sz w:val="18"/>
                <w:szCs w:val="18"/>
                <w:highlight w:val="none"/>
                <w:u w:val="none"/>
                <w:lang w:val="en-US" w:eastAsia="zh-CN"/>
              </w:rPr>
              <w:t xml:space="preserve">民用爆炸物品购买及民用爆炸物品、危险化学品公路运输许可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（二）对符合法定条件的申请人不予行政许可或者不在法定期限内作出准予行政许可决定的；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（三）依法应当根据招标、拍卖结果或者考试成绩择优作出准予行政许可决定，未经招标、拍卖或者考试，或者不根据招标、拍卖结果或者考试成绩择优作出准予行政许可决定的。</w:t>
            </w:r>
          </w:p>
          <w:p>
            <w:pPr>
              <w:jc w:val="center"/>
              <w:rPr>
                <w:rFonts w:ascii="仿宋" w:eastAsia="仿宋" w:hAnsi="仿宋" w:cs="仿宋" w:hint="eastAsia"/>
                <w:b w:val="0"/>
                <w:bCs/>
                <w:i w:val="0"/>
                <w:color w:val="auto"/>
                <w:sz w:val="18"/>
                <w:szCs w:val="18"/>
                <w:highlight w:val="none"/>
                <w:u w:val="none"/>
                <w:lang w:val="en-US"/>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法定工作日（上午9：00-12：00，下午14：30-18：00）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630109024000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0000FF"/>
                <w:kern w:val="0"/>
                <w:sz w:val="18"/>
                <w:szCs w:val="18"/>
                <w:highlight w:val="none"/>
                <w:u w:val="none"/>
                <w:lang w:val="en-US" w:eastAsia="zh-CN"/>
              </w:rPr>
              <w:t xml:space="preserve">大型群众文化体育活动安全许可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其他组织,事业法人,社会组织法人,自然人,非法人企业,行政机关,企业法人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（二）对符合法定条件的申请人不予行政许可或者不在法定期限内作出准予行政许可决定的；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（三）依法应当根据招标、拍卖结果或者考试成绩择优作出准予行政许可决定，未经招标、拍卖或者考试，或者不根据招标、拍卖结果或者考试成绩择优作出准予行政许可决定的。</w:t>
            </w:r>
          </w:p>
          <w:p>
            <w:pPr>
              <w:jc w:val="center"/>
              <w:rPr>
                <w:rFonts w:ascii="仿宋" w:eastAsia="仿宋" w:hAnsi="仿宋" w:cs="仿宋" w:hint="eastAsia"/>
                <w:b w:val="0"/>
                <w:bCs/>
                <w:i w:val="0"/>
                <w:color w:val="auto"/>
                <w:sz w:val="18"/>
                <w:szCs w:val="18"/>
                <w:highlight w:val="none"/>
                <w:u w:val="none"/>
                <w:lang w:val="en-US"/>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法定工作日（上午9：00-12：00，下午14：30-18：00）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11632127015031707F4630109026000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0000FF"/>
                <w:kern w:val="0"/>
                <w:sz w:val="18"/>
                <w:szCs w:val="18"/>
                <w:highlight w:val="none"/>
                <w:u w:val="none"/>
                <w:lang w:val="en-US" w:eastAsia="zh-CN"/>
              </w:rPr>
              <w:t xml:space="preserve">易制毒化学品购销和运输管理许可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（一）对不符合法定条件的申请人准予行政许可或者超越法定职权作出准予行政许可决定的； </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　　（二）对符合法定条件的申请人不予行政许可或者不在法定期限内作出准予行政许可决定的；</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　　（三）依法应当根据招标、拍卖结果或者考试成绩择优作出准予行政许可决定，未经招标、拍卖或者考试，或者不根据招标、拍卖结果或者考试成绩择优作出准予行政许可决定的。</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法定工作日（上午9：00-12：00，下午14：30-18：00）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11632127015031707F4000109033000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0000FF"/>
                <w:kern w:val="0"/>
                <w:sz w:val="18"/>
                <w:szCs w:val="18"/>
                <w:highlight w:val="none"/>
                <w:u w:val="none"/>
                <w:lang w:val="en-US" w:eastAsia="zh-CN"/>
              </w:rPr>
              <w:t xml:space="preserve">机动车驾驶证核发、审验</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《公安机关行政许可工作规定》第三十九条  公安机关从事行政许可工作的人员具有下列情形之一的，依法给予行政处分，并可以视情调离行政许可工作岗位；构成犯罪的，依法追究刑事责任：（一）索取或者收受他人财务或者其他利益的；（二）玩忽职守或者滥用职权的；(三)1年内受到2次以上投诉，且投诉属实，情节严重、影响恶劣的；（四）其他违法违纪情形。</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第四十条：公安机关从事行政许可的工作人员在实施行政许可工作中有执法过错的，按照《公安机关人民警察纪律令》追究责任；构成犯罪的，依法追究刑事责任。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0000FF"/>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FF"/>
                <w:kern w:val="0"/>
                <w:sz w:val="18"/>
                <w:szCs w:val="18"/>
                <w:highlight w:val="none"/>
                <w:u w:val="none"/>
                <w:lang w:val="en-US" w:eastAsia="zh-CN"/>
              </w:rPr>
            </w:pPr>
            <w:r>
              <w:rPr>
                <w:rFonts w:ascii="仿宋" w:eastAsia="仿宋" w:hAnsi="仿宋" w:cs="仿宋" w:hint="eastAsia"/>
                <w:b w:val="0"/>
                <w:bCs/>
                <w:i w:val="0"/>
                <w:color w:val="0000FF"/>
                <w:kern w:val="0"/>
                <w:sz w:val="18"/>
                <w:szCs w:val="18"/>
                <w:highlight w:val="none"/>
                <w:u w:val="none"/>
                <w:lang w:val="en-US" w:eastAsia="zh-CN"/>
              </w:rPr>
              <w:t xml:space="preserve">11632127015031707F4630109034000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FF"/>
                <w:kern w:val="0"/>
                <w:sz w:val="18"/>
                <w:szCs w:val="18"/>
                <w:highlight w:val="none"/>
                <w:u w:val="none"/>
                <w:lang w:val="en-US" w:eastAsia="zh-CN"/>
              </w:rPr>
            </w:pPr>
            <w:r>
              <w:rPr>
                <w:rFonts w:ascii="仿宋" w:eastAsia="仿宋" w:hAnsi="仿宋" w:cs="仿宋" w:hint="eastAsia"/>
                <w:b w:val="0"/>
                <w:bCs/>
                <w:i w:val="0"/>
                <w:color w:val="0000FF"/>
                <w:kern w:val="0"/>
                <w:sz w:val="18"/>
                <w:szCs w:val="18"/>
                <w:highlight w:val="none"/>
                <w:u w:val="none"/>
                <w:lang w:val="en-US" w:eastAsia="zh-CN"/>
              </w:rPr>
              <w:t xml:space="preserve">机动车驾驶证补证、换证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《公安机关行政许可工作规定》第三十九条  公安机关从事行政许可工作的人员具有下列情形之一的，依法给予行政处分，并可以视情调离行政许可工作岗位；构成犯罪的，依法追究刑事责任：（一）索取或者收受他人财务或者其他利益的；（二）玩忽职守或者滥用职权的；(三)1年内受到2次以上投诉，且投诉属实，情节严重、影响恶劣的；（四）其他违法违纪情形。</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第四十条：公安机关从事行政许可的工作人员在实施行政许可工作中有执法过错的，按照《公安机关人民警察纪律令》追究责任；构成犯罪的，依法追究刑事责任。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11632127015031707F4630109031000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0000FF"/>
                <w:kern w:val="0"/>
                <w:sz w:val="18"/>
                <w:szCs w:val="18"/>
                <w:highlight w:val="none"/>
                <w:u w:val="none"/>
                <w:lang w:val="en-US" w:eastAsia="zh-CN"/>
              </w:rPr>
              <w:t xml:space="preserve">补领、换领机动车检验合格标志</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自然人,企业法人,事业法人,社会组织法人,行政机关,其他组织</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《公安机关行政许可工作规定》第三十九条  公安机关从事行政许可工作的人员具有下列情形之一的，依法给予行政处分，并可以视情调离行政许可工作岗位；构成犯罪的，依法追究刑事责任：（一）索取或者收受他人财务或者其他利益的；（二）玩忽职守或者滥用职权的；(三)1年内受到2次以上投诉，且投诉属实，情节严重、影响恶劣的；（四）其他违法违纪情形。</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第四十条：公安机关从事行政许可的工作人员在实施行政许可工作中有执法过错的，按照《公安机关人民警察纪律令》追究责任；构成犯罪的，依法追究刑事责任。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11632127015031707F4630109032000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0000FF"/>
                <w:kern w:val="0"/>
                <w:sz w:val="18"/>
                <w:szCs w:val="18"/>
                <w:highlight w:val="none"/>
                <w:u w:val="none"/>
                <w:lang w:val="en-US" w:eastAsia="zh-CN"/>
              </w:rPr>
              <w:t xml:space="preserve">委托核发机动车检验合格标志</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行政许可</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《公安机关行政许可工作规定》第三十九条  公安机关从事行政许可工作的人员具有下列情形之一的，依法给予行政处分，并可以视情调离行政许可工作岗位；构成犯罪的，依法追究刑事责任：（一）索取或者收受他人财务或者其他利益的；（二）玩忽职守或者滥用职权的；(三)1年内受到2次以上投诉，且投诉属实，情节严重、影响恶劣的；（四）其他违法违纪情形。</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第四十条：公安机关从事行政许可的工作人员在实施行政许可工作中有执法过错的，按照《公安机关人民警察纪律令》追究责任；构成犯罪的，依法追究刑事责任。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630209091000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违反《典当管理办法》的处罚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企业法人,事业法人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lang w:val="en-US" w:eastAsia="zh-CN"/>
              </w:rPr>
              <w:t xml:space="preserve">《典当管理办法》（公安部和商务部通过　2005.4.1）第六十九条 商务主管部门、公安机关工作人员在典当行设立、变更及终止审批中违反法律、法规和本办法规定，或者在监督管理工作中滥用职权、徇私舞弊、玩忽职守的，对直接负责的主管人员和其他直接责任人员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630209096000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违规制造、销（配）售枪支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color w:val="auto"/>
                <w:kern w:val="0"/>
                <w:sz w:val="18"/>
                <w:szCs w:val="18"/>
                <w:highlight w:val="none"/>
                <w:lang w:val="en-US" w:eastAsia="zh-CN"/>
              </w:rPr>
            </w:pPr>
            <w:r>
              <w:rPr>
                <w:rFonts w:ascii="仿宋" w:eastAsia="仿宋" w:hAnsi="仿宋" w:cs="仿宋" w:hint="eastAsia"/>
                <w:b w:val="0"/>
                <w:bCs/>
                <w:color w:val="auto"/>
                <w:kern w:val="0"/>
                <w:sz w:val="18"/>
                <w:szCs w:val="18"/>
                <w:highlight w:val="none"/>
                <w:lang w:val="en-US" w:eastAsia="zh-CN"/>
              </w:rPr>
              <w:t xml:space="preserve">《中华人民共和国枪支管理法》第四十五条公安机关工作人员有下列行为之一的，依法追究刑事责任；未构成犯罪的，依法给予行政处分：</w:t>
            </w:r>
          </w:p>
          <w:p>
            <w:pPr>
              <w:keepNext w:val="0"/>
              <w:keepLines w:val="0"/>
              <w:widowControl/>
              <w:suppressLineNumbers w:val="0"/>
              <w:jc w:val="left"/>
              <w:textAlignment w:val="center"/>
              <w:rPr>
                <w:rFonts w:ascii="仿宋" w:eastAsia="仿宋" w:hAnsi="仿宋" w:cs="仿宋" w:hint="eastAsia"/>
                <w:b w:val="0"/>
                <w:bCs/>
                <w:color w:val="auto"/>
                <w:kern w:val="0"/>
                <w:sz w:val="18"/>
                <w:szCs w:val="18"/>
                <w:highlight w:val="none"/>
                <w:lang w:val="en-US" w:eastAsia="zh-CN"/>
              </w:rPr>
            </w:pPr>
            <w:r>
              <w:rPr>
                <w:rFonts w:ascii="仿宋" w:eastAsia="仿宋" w:hAnsi="仿宋" w:cs="仿宋" w:hint="eastAsia"/>
                <w:b w:val="0"/>
                <w:bCs/>
                <w:color w:val="auto"/>
                <w:kern w:val="0"/>
                <w:sz w:val="18"/>
                <w:szCs w:val="18"/>
                <w:highlight w:val="none"/>
                <w:lang w:val="en-US" w:eastAsia="zh-CN"/>
              </w:rPr>
              <w:t xml:space="preserve">（一）向本法第五条、第六条规定以外的单位和个人配备、配置枪支的；</w:t>
            </w:r>
          </w:p>
          <w:p>
            <w:pPr>
              <w:keepNext w:val="0"/>
              <w:keepLines w:val="0"/>
              <w:widowControl/>
              <w:suppressLineNumbers w:val="0"/>
              <w:jc w:val="left"/>
              <w:textAlignment w:val="center"/>
              <w:rPr>
                <w:rFonts w:ascii="仿宋" w:eastAsia="仿宋" w:hAnsi="仿宋" w:cs="仿宋" w:hint="eastAsia"/>
                <w:b w:val="0"/>
                <w:bCs/>
                <w:color w:val="auto"/>
                <w:kern w:val="0"/>
                <w:sz w:val="18"/>
                <w:szCs w:val="18"/>
                <w:highlight w:val="none"/>
                <w:lang w:val="en-US" w:eastAsia="zh-CN"/>
              </w:rPr>
            </w:pPr>
            <w:r>
              <w:rPr>
                <w:rFonts w:ascii="仿宋" w:eastAsia="仿宋" w:hAnsi="仿宋" w:cs="仿宋" w:hint="eastAsia"/>
                <w:b w:val="0"/>
                <w:bCs/>
                <w:color w:val="auto"/>
                <w:kern w:val="0"/>
                <w:sz w:val="18"/>
                <w:szCs w:val="18"/>
                <w:highlight w:val="none"/>
                <w:lang w:val="en-US" w:eastAsia="zh-CN"/>
              </w:rPr>
              <w:t xml:space="preserve">（二）违法发给枪支管理证件的；</w:t>
            </w:r>
          </w:p>
          <w:p>
            <w:pPr>
              <w:keepNext w:val="0"/>
              <w:keepLines w:val="0"/>
              <w:widowControl/>
              <w:suppressLineNumbers w:val="0"/>
              <w:jc w:val="left"/>
              <w:textAlignment w:val="center"/>
              <w:rPr>
                <w:rFonts w:ascii="仿宋" w:eastAsia="仿宋" w:hAnsi="仿宋" w:cs="仿宋" w:hint="eastAsia"/>
                <w:b w:val="0"/>
                <w:bCs/>
                <w:color w:val="auto"/>
                <w:kern w:val="0"/>
                <w:sz w:val="18"/>
                <w:szCs w:val="18"/>
                <w:highlight w:val="none"/>
                <w:lang w:val="en-US" w:eastAsia="zh-CN"/>
              </w:rPr>
            </w:pPr>
            <w:r>
              <w:rPr>
                <w:rFonts w:ascii="仿宋" w:eastAsia="仿宋" w:hAnsi="仿宋" w:cs="仿宋" w:hint="eastAsia"/>
                <w:b w:val="0"/>
                <w:bCs/>
                <w:color w:val="auto"/>
                <w:kern w:val="0"/>
                <w:sz w:val="18"/>
                <w:szCs w:val="18"/>
                <w:highlight w:val="none"/>
                <w:lang w:val="en-US" w:eastAsia="zh-CN"/>
              </w:rPr>
              <w:t xml:space="preserve">（三）将没收的枪支据为己有的；</w:t>
            </w:r>
          </w:p>
          <w:p>
            <w:pPr>
              <w:keepNext w:val="0"/>
              <w:keepLines w:val="0"/>
              <w:widowControl/>
              <w:suppressLineNumbers w:val="0"/>
              <w:jc w:val="left"/>
              <w:textAlignment w:val="center"/>
              <w:rPr>
                <w:rFonts w:ascii="仿宋" w:eastAsia="仿宋" w:hAnsi="仿宋" w:cs="仿宋" w:hint="eastAsia"/>
                <w:b w:val="0"/>
                <w:bCs/>
                <w:color w:val="auto"/>
                <w:kern w:val="0"/>
                <w:sz w:val="18"/>
                <w:szCs w:val="18"/>
                <w:highlight w:val="none"/>
                <w:lang w:val="en-US" w:eastAsia="zh-CN"/>
              </w:rPr>
            </w:pPr>
            <w:r>
              <w:rPr>
                <w:rFonts w:ascii="仿宋" w:eastAsia="仿宋" w:hAnsi="仿宋" w:cs="仿宋" w:hint="eastAsia"/>
                <w:b w:val="0"/>
                <w:bCs/>
                <w:color w:val="auto"/>
                <w:kern w:val="0"/>
                <w:sz w:val="18"/>
                <w:szCs w:val="18"/>
                <w:highlight w:val="none"/>
                <w:lang w:val="en-US" w:eastAsia="zh-CN"/>
              </w:rPr>
              <w:t xml:space="preserve">（四）不履行枪支管理职责，造成后果的</w:t>
            </w:r>
          </w:p>
          <w:p>
            <w:pPr>
              <w:jc w:val="center"/>
              <w:rPr>
                <w:rFonts w:ascii="仿宋" w:eastAsia="仿宋" w:hAnsi="仿宋" w:cs="仿宋" w:hint="eastAsia"/>
                <w:b w:val="0"/>
                <w:bCs/>
                <w:i w:val="0"/>
                <w:color w:val="auto"/>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630209097000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利用明火照明或者发现吸烟不予制止，或者未悬挂禁止吸烟标志的允许带入或者存放易燃、易爆物品的在营业场所安装固定的封闭门窗栅栏的营业期间封堵或者锁闭门窗、安全疏散通道或者安全出口的擅自停止实施安全技术措施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2、对知悉的财政、财务和会计违法行为未及时处置的；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3、违反规定程序实施监督检查的；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4、泄露监督检查中知悉的国家秘密、商业秘密和个人隐私的；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5、索贿、受贿、利用监督检查工作之便谋取私利的；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6、指派不具备法定行政执法资格的人员实施行政处罚的；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7、擅自设立处罚种类或者改变处罚幅度、范围的；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8、违反“罚缴分离”规定，擅自收取罚款的；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9、对当事人进行罚款、没收财物等行政处罚不使用法定单据的；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10、依法应当移送司法机关处理而不移送的；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11、行政机关将罚款、没收的违法所得或者财物截留、私分或者变相私分的；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12、执法人员利用职务上的便利，索取或者收受他人财物、收缴罚款据为己有的；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13、行政机关使用或者损毁扣押的财物，对当事人造成损失的；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14、行政机关违法实行检查措施或者执行措施，给公民人身或者财产造成损害、给法人或者其他组织造成损失的；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15、在行政处罚过程中滥用职权、玩忽职守、徇私舞弊的；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未按规定安装、使用娱乐场所闭路电视监控设备</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《娱乐场所管理条例》第五十六条</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文化主管部门、公安部门、工商行政管理部门和其他有关部门的工作人员有下列行为之一的，对直接负责的主管人员和其他直接责任人员依法给予行政处分；构成犯罪的，依法追究刑事责任：（一）向不符合法定设立条件的单位颁发许可证、批准文件、营业执照的；（二）不履行监督管理职责，或者发现擅自从事娱乐场所经营活动不依法取缔，或者发现违法行为不依法查处的；（三）接到对违法行为的举报、通报后不依法查处的；（四）利用职务之便，索取、收受他人财物或者谋取其他利益的；（五）利用职务之便，参与、包庇违法行为，或者向有关单位、个人通风报信的；（六）有其他滥用职权、玩忽职守、徇私舞弊行为的。</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对侮辱国旗的处罚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2、对知悉的财政、财务和会计违法行为未及时处置的；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3、违反规定程序实施监督检查的；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4、泄露监督检查中知悉的国家秘密、商业秘密和个人隐私的；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5、索贿、受贿、利用监督检查工作之便谋取私利的；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6、指派不具备法定行政执法资格的人员实施行政处罚的；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7、擅自设立处罚种类或者改变处罚幅度、范围的；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8、违反“罚缴分离”规定，擅自收取罚款的；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9、对当事人进行罚款、没收财物等行政处罚不使用法定单据的；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10、依法应当移送司法机关处理而不移送的；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11、行政机关将罚款、没收的违法所得或者财物截留、私分或者变相私分的；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12、执法人员利用职务上的便利，索取或者收受他人财物、收缴罚款据为己有的；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13、行政机关使用或者损毁扣押的财物，对当事人造成损失的；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14、行政机关违法实行检查措施或者执行措施，给公民人身或者财产造成损害、给法人或者其他组织造成损失的；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15、在行政处罚过程中滥用职权、玩忽职守、徇私舞弊的；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ind w:firstLine="360" w:firstLineChars="200"/>
              <w:jc w:val="both"/>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丢失枪支不报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lang w:eastAsia="zh-CN"/>
              </w:rPr>
              <w:t xml:space="preserve">《</w:t>
            </w:r>
            <w:r>
              <w:rPr>
                <w:rFonts w:ascii="仿宋" w:eastAsia="仿宋" w:hAnsi="仿宋" w:cs="仿宋" w:hint="eastAsia"/>
                <w:b w:val="0"/>
                <w:bCs/>
                <w:color w:val="auto"/>
                <w:kern w:val="0"/>
                <w:sz w:val="18"/>
                <w:szCs w:val="18"/>
                <w:highlight w:val="none"/>
                <w:lang w:val="en-US" w:eastAsia="zh-CN"/>
              </w:rPr>
              <w:t xml:space="preserve">中华人民共和国枪支管理法</w:t>
            </w:r>
            <w:r>
              <w:rPr>
                <w:rFonts w:ascii="仿宋" w:eastAsia="仿宋" w:hAnsi="仿宋" w:cs="仿宋" w:hint="eastAsia"/>
                <w:b w:val="0"/>
                <w:bCs/>
                <w:color w:val="auto"/>
                <w:kern w:val="0"/>
                <w:sz w:val="18"/>
                <w:szCs w:val="18"/>
                <w:highlight w:val="none"/>
                <w:lang w:eastAsia="zh-CN"/>
              </w:rPr>
              <w:t xml:space="preserve">》</w:t>
            </w:r>
            <w:r>
              <w:rPr>
                <w:rFonts w:ascii="仿宋" w:eastAsia="仿宋" w:hAnsi="仿宋" w:cs="仿宋" w:hint="eastAsia"/>
                <w:b w:val="0"/>
                <w:bCs/>
                <w:color w:val="auto"/>
                <w:kern w:val="0"/>
                <w:sz w:val="18"/>
                <w:szCs w:val="18"/>
                <w:highlight w:val="none"/>
                <w:lang w:val="en-US" w:eastAsia="zh-CN"/>
              </w:rPr>
              <w:t xml:space="preserve">第四十五条公安机关工作人员有下列行为之一的，依法追究刑事责任；未构成犯罪的，依法给予行政处分：</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lang w:val="en-US" w:eastAsia="zh-CN"/>
              </w:rPr>
              <w:t xml:space="preserve">（一）向本法第五条、第六条规定以外的单位和个人配备、配置枪支的；</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lang w:val="en-US" w:eastAsia="zh-CN"/>
              </w:rPr>
              <w:t xml:space="preserve">（二）违法发给枪支管理证件的；</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lang w:val="en-US" w:eastAsia="zh-CN"/>
              </w:rPr>
              <w:t xml:space="preserve">（三）将没收的枪支据为己有的；</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lang w:val="en-US" w:eastAsia="zh-CN"/>
              </w:rPr>
              <w:t xml:space="preserve">（四）不履行枪支管理职责，造成后果的</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 </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default"/>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0972-8712172</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对单位和个人未经资格认定、登记注册擅自开展中介活动行为的处罚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2、对知悉的财政、财务和会计违法行为未及时处置的；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3、违反规定程序实施监督检查的；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4、泄露监督检查中知悉的国家秘密、商业秘密和个人隐私的；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5、索贿、受贿、利用监督检查工作之便谋取私利的；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6、指派不具备法定行政执法资格的人员实施行政处罚的；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7、擅自设立处罚种类或者改变处罚幅度、范围的；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8、违反“罚缴分离”规定，擅自收取罚款的；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9、对当事人进行罚款、没收财物等行政处罚不使用法定单据的；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10、依法应当移送司法机关处理而不移送的；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11、行政机关将罚款、没收的违法所得或者财物截留、私分或者变相私分的；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12、执法人员利用职务上的便利，索取或者收受他人财物、收缴罚款据为己有的；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13、行政机关使用或者损毁扣押的财物，对当事人造成损失的；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14、行政机关违法实行检查措施或者执行措施，给公民人身或者财产造成损害、给法人或者其他组织造成损失的；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15、在行政处罚过程中滥用职权、玩忽职守、徇私舞弊的；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19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违规运输枪支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shd w:val="clear" w:color="auto" w:fill="FFFFFF"/>
              <w:spacing w:after="225" w:afterAutospacing="0" w:line="360" w:lineRule="atLeast"/>
              <w:ind w:left="0" w:firstLine="420"/>
              <w:jc w:val="both"/>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中华人民共和国枪支管理法》第四十五条公安机关工作人员有下列行为之一的，依法追究刑事责任；未构成犯罪的，依法给予行政处分：（一）向本法第五条、第六条规定以外的单位和个人配备、配置枪支的；（二）违法发给枪支管理证件的；（三）将没收的枪支据为己有的；（四）不履行枪支管理职责，造成后果的</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对侮辱国徽的处罚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540" w:firstLineChars="30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行政处罚通用追责任情形及依据：</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2、对知悉的财政、财务和会计违法行为未及时处置的；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3、违反规定程序实施监督检查的；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4、泄露监督检查中知悉的国家秘密、商业秘密和个人隐私的；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5、索贿、受贿、利用监督检查工作之便谋取私利的；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6、指派不具备法定行政执法资格的人员实施行政处罚的；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7、擅自设立处罚种类或者改变处罚幅度、范围的；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8、违反“罚缴分离”规定，擅自收取罚款的；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9、对当事人进行罚款、没收财物等行政处罚不使用法定单据的；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10、依法应当移送司法机关处理而不移送的；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11、行政机关将罚款、没收的违法所得或者财物截留、私分或者变相私分的；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12、执法人员利用职务上的便利，索取或者收受他人财物、收缴罚款据为己有的；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13、行政机关使用或者损毁扣押的财物，对当事人造成损失的；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14、行政机关违法实行检查措施或者执行措施，给公民人身或者财产造成损害、给法人或者其他组织造成损失的；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15、在行政处罚过程中滥用职权、玩忽职守、徇私舞弊的；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非法出租、出借枪支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《中华人民共和国枪支管理法》第四十五条公安机关工作人员有下列行为之一的，依法追究刑事责任；未构成犯罪的，依法给予行政处分：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（一）向本法第五条、第六条规定以外的单位和个人配备、配置枪支的；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（二）违法发给枪支管理证件的；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（三）将没收的枪支据为己有的；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（四）不履行枪支管理职责，造成后果的</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630209113000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制造、销售仿真枪</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《中华人民共和国枪支管理法》第四十五条公安机关工作人员有下列行为之一的，依法追究刑事责任；未构成犯罪的，依法给予行政处分：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（一）向本法第五条、第六条规定以外的单位和个人配备、配置枪支的；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（二）违法发给枪支管理证件的；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（三）将没收的枪支据为己有的；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（四）不履行枪支管理职责，造成后果的</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630209114000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未按规定配备娱乐场所安全检查设备</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shd w:val="clear" w:color="auto" w:fill="FFFFFF"/>
                <w:lang w:eastAsia="zh-CN"/>
              </w:rPr>
              <w:t xml:space="preserve">《</w:t>
            </w:r>
            <w:r>
              <w:rPr>
                <w:rFonts w:ascii="仿宋" w:eastAsia="仿宋" w:hAnsi="仿宋" w:cs="仿宋" w:hint="eastAsia"/>
                <w:b w:val="0"/>
                <w:bCs/>
                <w:i w:val="0"/>
                <w:caps w:val="0"/>
                <w:color w:val="auto"/>
                <w:spacing w:val="0"/>
                <w:sz w:val="18"/>
                <w:szCs w:val="18"/>
                <w:highlight w:val="none"/>
                <w:shd w:val="clear" w:color="auto" w:fill="FFFFFF"/>
              </w:rPr>
              <w:t xml:space="preserve">娱乐场所管理条例</w:t>
            </w:r>
            <w:r>
              <w:rPr>
                <w:rFonts w:ascii="仿宋" w:eastAsia="仿宋" w:hAnsi="仿宋" w:cs="仿宋" w:hint="eastAsia"/>
                <w:b w:val="0"/>
                <w:bCs/>
                <w:i w:val="0"/>
                <w:caps w:val="0"/>
                <w:color w:val="auto"/>
                <w:spacing w:val="0"/>
                <w:sz w:val="18"/>
                <w:szCs w:val="18"/>
                <w:highlight w:val="none"/>
                <w:shd w:val="clear" w:color="auto" w:fill="FFFFFF"/>
                <w:lang w:eastAsia="zh-CN"/>
              </w:rPr>
              <w:t xml:space="preserve">》</w:t>
            </w: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第五十六条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文化主管部门、公安部门、工商行政管理部门和其他有关部门的工作人员有下列行为之一的，对直接负责的主管人员和其他直接责任人员依法给予行政处分；构成犯罪的，依法追究刑事责任：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（一）向不符合法定设立条件的单位颁发许可证、批准文件、营业执照的；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（二）不履行监督管理职责，或者发现擅自从事娱乐场所经营活动不依法取缔，或者发现违法行为不依法查处的；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（三）接到对违法行为的举报、通报后不依法查处的；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（四）利用职务之便，索取、收受他人财物或者谋取其他利益的；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（五）利用职务之便，参与、包庇违法行为，或者向有关单位、个人通风报信的；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textAlignment w:val="auto"/>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（六）有其他滥用职权、玩忽职守、徇私舞弊行为的。</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630209118000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对组织播放淫秽音像，组织淫秽表演，进行淫秽表演，参与聚众淫乱、为淫秽活动提供条件的处罚。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的；（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9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630209119000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非法设点收购废旧金属</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 w:val="0"/>
                <w:bCs/>
                <w:i w:val="0"/>
                <w:caps w:val="0"/>
                <w:color w:val="auto"/>
                <w:spacing w:val="0"/>
                <w:sz w:val="18"/>
                <w:szCs w:val="18"/>
                <w:highlight w:val="none"/>
                <w:shd w:val="clear" w:color="auto" w:fill="FFFFFF"/>
                <w:lang w:eastAsia="zh-CN"/>
              </w:rPr>
              <w:t xml:space="preserve">根据</w:t>
            </w:r>
            <w:r>
              <w:rPr>
                <w:rFonts w:ascii="仿宋" w:eastAsia="仿宋" w:hAnsi="仿宋" w:cs="仿宋" w:hint="eastAsia"/>
                <w:b w:val="0"/>
                <w:bCs/>
                <w:i w:val="0"/>
                <w:caps w:val="0"/>
                <w:color w:val="auto"/>
                <w:spacing w:val="0"/>
                <w:sz w:val="18"/>
                <w:szCs w:val="18"/>
                <w:highlight w:val="none"/>
                <w:shd w:val="clear" w:color="auto" w:fill="FFFFFF"/>
              </w:rPr>
              <w:t xml:space="preserve">《再生资源回收管理办法》有关行政管理部门工作人员严重失职、滥用职权、徇私舞弊、收受贿赂，侵害再生资源回收经营者合法权益的，有关主管部门应当视情节给予相应的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630209120000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对出卖亲生子女的处罚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2、对知悉的财政、财务和会计违法行为未及时处置的；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3、违反规定程序实施监督检查的；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4、泄露监督检查中知悉的国家秘密、商业秘密和个人隐私的；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5、索贿、受贿、利用监督检查工作之便谋取私利的；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6、指派不具备法定行政执法资格的人员实施行政处罚的；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7、擅自设立处罚种类或者改变处罚幅度、范围的；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8、违反“罚缴分离”规定，擅自收取罚款的；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9、对当事人进行罚款、没收财物等行政处罚不使用法定单据的；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10、依法应当移送司法机关处理而不移送的；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11、行政机关将罚款、没收的违法所得或者财物截留、私分或者变相私分的；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12、执法人员利用职务上的便利，索取或者收受他人财物、收缴罚款据为己有的；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13、行政机关使用或者损毁扣押的财物，对当事人造成损失的；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14、行政机关违法实行检查措施或者执行措施，给公民人身或者财产造成损害、给法人或者其他组织造成损失的；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15、在行政处罚过程中滥用职权、玩忽职守、徇私舞弊的；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630209121000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未按规定配备娱乐场所保安人员</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shd w:val="clear" w:color="auto" w:fill="FFFFFF"/>
                <w:lang w:eastAsia="zh-CN"/>
              </w:rPr>
              <w:t xml:space="preserve">《</w:t>
            </w:r>
            <w:r>
              <w:rPr>
                <w:rFonts w:ascii="仿宋" w:eastAsia="仿宋" w:hAnsi="仿宋" w:cs="仿宋" w:hint="eastAsia"/>
                <w:b w:val="0"/>
                <w:bCs/>
                <w:i w:val="0"/>
                <w:caps w:val="0"/>
                <w:color w:val="auto"/>
                <w:spacing w:val="0"/>
                <w:sz w:val="18"/>
                <w:szCs w:val="18"/>
                <w:highlight w:val="none"/>
                <w:shd w:val="clear" w:color="auto" w:fill="FFFFFF"/>
              </w:rPr>
              <w:t xml:space="preserve">娱乐场所</w:t>
            </w:r>
            <w:r>
              <w:rPr>
                <w:rFonts w:ascii="仿宋" w:eastAsia="仿宋" w:hAnsi="仿宋" w:cs="仿宋" w:hint="eastAsia"/>
                <w:b w:val="0"/>
                <w:bCs/>
                <w:i w:val="0"/>
                <w:caps w:val="0"/>
                <w:color w:val="auto"/>
                <w:spacing w:val="0"/>
                <w:sz w:val="18"/>
                <w:szCs w:val="18"/>
                <w:highlight w:val="none"/>
                <w:shd w:val="clear" w:color="auto" w:fill="FFFFFF"/>
                <w:lang w:eastAsia="zh-CN"/>
              </w:rPr>
              <w:t xml:space="preserve">治安</w:t>
            </w:r>
            <w:r>
              <w:rPr>
                <w:rFonts w:ascii="仿宋" w:eastAsia="仿宋" w:hAnsi="仿宋" w:cs="仿宋" w:hint="eastAsia"/>
                <w:b w:val="0"/>
                <w:bCs/>
                <w:i w:val="0"/>
                <w:caps w:val="0"/>
                <w:color w:val="auto"/>
                <w:spacing w:val="0"/>
                <w:sz w:val="18"/>
                <w:szCs w:val="18"/>
                <w:highlight w:val="none"/>
                <w:shd w:val="clear" w:color="auto" w:fill="FFFFFF"/>
              </w:rPr>
              <w:t xml:space="preserve">管理</w:t>
            </w:r>
            <w:r>
              <w:rPr>
                <w:rFonts w:ascii="仿宋" w:eastAsia="仿宋" w:hAnsi="仿宋" w:cs="仿宋" w:hint="eastAsia"/>
                <w:b w:val="0"/>
                <w:bCs/>
                <w:i w:val="0"/>
                <w:caps w:val="0"/>
                <w:color w:val="auto"/>
                <w:spacing w:val="0"/>
                <w:sz w:val="18"/>
                <w:szCs w:val="18"/>
                <w:highlight w:val="none"/>
                <w:shd w:val="clear" w:color="auto" w:fill="FFFFFF"/>
                <w:lang w:eastAsia="zh-CN"/>
              </w:rPr>
              <w:t xml:space="preserve">办法》</w:t>
            </w: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630209124000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对生产、销售、穿着、佩戴仿制警用制式服装、标志的处罚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2、对知悉的财政、财务和会计违法行为未及时处置的；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3、违反规定程序实施监督检查的；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4、泄露监督检查中知悉的国家秘密、商业秘密和个人隐私的；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5、索贿、受贿、利用监督检查工作之便谋取私利的；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6、指派不具备法定行政执法资格的人员实施行政处罚的；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7、擅自设立处罚种类或者改变处罚幅度、范围的；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8、违反“罚缴分离”规定，擅自收取罚款的；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9、对当事人进行罚款、没收财物等行政处罚不使用法定单据的；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10、依法应当移送司法机关处理而不移送的；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11、行政机关将罚款、没收的违法所得或者财物截留、私分或者变相私分的；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12、执法人员利用职务上的便利，索取或者收受他人财物、收缴罚款据为己有的；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13、行政机关使用或者损毁扣押的财物，对当事人造成损失的；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14、行政机关违法实行检查措施或者执行措施，给公民人身或者财产造成损害、给法人或者其他组织造成损失的；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15、在行政处罚过程中滥用职权、玩忽职守、徇私舞弊的；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29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630209126000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娱乐场所不加强对保安人员的教育管理，安排保安人员从事与其职责依据无关的工作，对保安人员工作情况不逐月通报辖区公安派出所和保安服务企业的处罚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2、对知悉的财政、财务和会计违法行为未及时处置的；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3、违反规定程序实施监督检查的；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4、泄露监督检查中知悉的国家秘密、商业秘密和个人隐私的；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5、索贿、受贿、利用监督检查工作之便谋取私利的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6、指派不具备法定行政执法资格的人员实施行政处罚的；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7、擅自设立处罚种类或者改变处罚幅度、范围的；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8、违反“罚缴分离”规定，擅自收取罚款的；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9、对当事人进行罚款、没收财物等行政处罚不使用法定单据的；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10、依法应当移送司法机关处理而不移送的；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11、行政机关将罚款、没收的违法所得或者财物截留、私分或者变相私分的；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12、执法人员利用职务上的便利，索取或者收受他人财物、收缴罚款据为己有的；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13、行政机关使用或者损毁扣押的财物，对当事人造成损失的；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14、行政机关违法实行检查措施或者执行措施，给公民人身或者财产造成损害、给法人或者其他组织造成损失的；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15、在行政处罚过程中滥用职权、玩忽职守、徇私舞弊的；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30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630209128000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对伪造、变造人民币，出售、运输伪造、变造人民币，购买、持有、使用伪造、变造的人民币的处罚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2、对知悉的财政、财务和会计违法行为未及时处置的；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3、违反规定程序实施监督检查的；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4、泄露监督检查中知悉的国家秘密、商业秘密和个人隐私的；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5、索贿、受贿、利用监督检查工作之便谋取私利的；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6、指派不具备法定行政执法资格的人员实施行政处罚的；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7、擅自设立处罚种类或者改变处罚幅度、范围的；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8、违反“罚缴分离”规定，擅自收取罚款的；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9、对当事人进行罚款、没收财物等行政处罚不使用法定单据的；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10、依法应当移送司法机关处理而不移送的；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11、行政机关将罚款、没收的违法所得或者财物截留、私分或者变相私分的；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12、执法人员利用职务上的便利，索取或者收受他人财物、收缴罚款据为己有的；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13、行政机关使用或者损毁扣押的财物，对当事人造成损失的；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14、行政机关违法实行检查措施或者执行措施，给公民人身或者财产造成损害、给法人或者其他组织造成损失的；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15、在行政处罚过程中滥用职权、玩忽职守、徇私舞弊的；</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16、其他违反法律法规规章文件规定的行为。</w:t>
            </w:r>
          </w:p>
          <w:p>
            <w:pPr>
              <w:ind w:firstLine="360"/>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31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630209129000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扰乱、冲击或者以其他方法破坏依法举行的集会游行示威的处罚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32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630209130000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未依照规定申请游行示威或者申请未获许可的；未按照主管机关许可的目的、方式、标语、口号、起止时间、地点、路线进行游行示威，不听制止的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33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630209132000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转租、转借承租房屋未按规定报告</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34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630209133000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违反《租赁房屋治安管理规定》的处罚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35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630209134000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再委托他人印刷特种印刷品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color w:val="auto"/>
                <w:sz w:val="18"/>
                <w:szCs w:val="18"/>
                <w:highlight w:val="none"/>
                <w:lang w:val="en-US" w:eastAsia="zh-CN"/>
              </w:rPr>
            </w:pPr>
            <w:r>
              <w:rPr>
                <w:rFonts w:ascii="宋体" w:eastAsia="宋体" w:hAnsi="宋体" w:cs="宋体" w:hint="eastAsia"/>
                <w:i w:val="0"/>
                <w:color w:val="000000"/>
                <w:kern w:val="0"/>
                <w:sz w:val="22"/>
                <w:szCs w:val="22"/>
                <w:u w:val="none"/>
                <w:lang w:val="en-US" w:eastAsia="zh-CN"/>
              </w:rPr>
              <w:t xml:space="preserve">36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630209135000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单位内部设立印刷厂（所）未备案</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color w:val="auto"/>
                <w:sz w:val="18"/>
                <w:szCs w:val="18"/>
                <w:highlight w:val="none"/>
                <w:lang w:val="en-US" w:eastAsia="zh-CN"/>
              </w:rPr>
            </w:pPr>
            <w:r>
              <w:rPr>
                <w:rFonts w:ascii="宋体" w:eastAsia="宋体" w:hAnsi="宋体" w:cs="宋体" w:hint="eastAsia"/>
                <w:i w:val="0"/>
                <w:color w:val="000000"/>
                <w:kern w:val="0"/>
                <w:sz w:val="22"/>
                <w:szCs w:val="22"/>
                <w:u w:val="none"/>
                <w:lang w:val="en-US" w:eastAsia="zh-CN"/>
              </w:rPr>
              <w:t xml:space="preserve">37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630209137000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娱乐场所制作、贩卖、传播淫秽物品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《娱乐场所治安管理办法》第四十五条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color w:val="auto"/>
                <w:sz w:val="18"/>
                <w:szCs w:val="18"/>
                <w:highlight w:val="none"/>
                <w:lang w:val="en-US" w:eastAsia="zh-CN"/>
              </w:rPr>
            </w:pPr>
            <w:r>
              <w:rPr>
                <w:rFonts w:ascii="宋体" w:eastAsia="宋体" w:hAnsi="宋体" w:cs="宋体" w:hint="eastAsia"/>
                <w:i w:val="0"/>
                <w:color w:val="000000"/>
                <w:kern w:val="0"/>
                <w:sz w:val="22"/>
                <w:szCs w:val="22"/>
                <w:u w:val="none"/>
                <w:lang w:val="en-US" w:eastAsia="zh-CN"/>
              </w:rPr>
              <w:t xml:space="preserve">38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630209139000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拒不补齐娱乐场所备案项目</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《娱乐场所治安管理办法》第四十五条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39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630209140000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违反《保安服务管理条例》的处罚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《保安服务管理条例》（国务院令第564号　2010.1.1）第四十九条　公安机关的人民警察在保安服务活动监督管理工作中滥用职权、玩忽职守、徇私舞弊的，依法给予处分；构成犯罪的，依法追究刑事责任。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630209142000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娱乐场所内发现违法犯罪行为不报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《娱乐场所治安管理办法》第四十五条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630209143000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印制、出售营业性演出观众区域以外的门票</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630209144000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娱乐场所从事邪教、迷信活动</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《娱乐场所治安管理办法》第四十五条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2915"/>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630209146000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未按规定建立、使用娱乐场所治安管理信息系统</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《娱乐场所治安管理办法》第四十五条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630209148000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娱乐场所从业人员从事营利性陪侍</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《娱乐场所治安管理办法》第四十五条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630209150000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娱乐场所组织、强迫、引诱、容留、介绍他人卖淫、嫖娼</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《娱乐场所治安管理办法》第四十五条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630209151000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违反《废旧金属收购业治安管理办法》的处罚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630209152000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指使、纵容娱乐场所从业人员侵害消费者人身权利</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630209153000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发现有非法内容的营业性演出不报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r>
              <w:rPr>
                <w:rFonts w:ascii="仿宋" w:eastAsia="仿宋" w:hAnsi="仿宋" w:cs="仿宋" w:hint="eastAsia"/>
                <w:b w:val="0"/>
                <w:bCs/>
                <w:i w:val="0"/>
                <w:caps w:val="0"/>
                <w:color w:val="auto"/>
                <w:spacing w:val="0"/>
                <w:sz w:val="18"/>
                <w:szCs w:val="18"/>
                <w:highlight w:val="none"/>
                <w:shd w:val="clear" w:color="auto" w:fill="FFFFFF"/>
              </w:rPr>
              <w:t xml:space="preserve">。</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49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630209155000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利用出租房屋非法生产、储存、经营危险物品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50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630209156000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印刷非法印刷品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51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630209157000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未制止有非法内容的营业性演出</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52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630209158000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未按规定悬挂娱乐场所警示标志</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lang w:eastAsia="zh-CN"/>
              </w:rPr>
              <w:t xml:space="preserve">《</w:t>
            </w:r>
            <w:r>
              <w:rPr>
                <w:rFonts w:ascii="仿宋" w:eastAsia="仿宋" w:hAnsi="仿宋" w:cs="仿宋" w:hint="eastAsia"/>
                <w:b w:val="0"/>
                <w:bCs/>
                <w:i w:val="0"/>
                <w:caps w:val="0"/>
                <w:color w:val="auto"/>
                <w:spacing w:val="0"/>
                <w:sz w:val="18"/>
                <w:szCs w:val="18"/>
                <w:highlight w:val="none"/>
              </w:rPr>
              <w:t xml:space="preserve">娱乐场所治安管理办法</w:t>
            </w:r>
            <w:r>
              <w:rPr>
                <w:rFonts w:ascii="仿宋" w:eastAsia="仿宋" w:hAnsi="仿宋" w:cs="仿宋" w:hint="eastAsia"/>
                <w:b w:val="0"/>
                <w:bCs/>
                <w:i w:val="0"/>
                <w:caps w:val="0"/>
                <w:color w:val="auto"/>
                <w:spacing w:val="0"/>
                <w:sz w:val="18"/>
                <w:szCs w:val="18"/>
                <w:highlight w:val="none"/>
                <w:lang w:eastAsia="zh-CN"/>
              </w:rPr>
              <w:t xml:space="preserve">》</w:t>
            </w:r>
          </w:p>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r>
              <w:rPr>
                <w:rFonts w:ascii="仿宋" w:eastAsia="仿宋" w:hAnsi="仿宋" w:cs="仿宋" w:hint="eastAsia"/>
                <w:b w:val="0"/>
                <w:bCs/>
                <w:i w:val="0"/>
                <w:caps w:val="0"/>
                <w:color w:val="auto"/>
                <w:spacing w:val="0"/>
                <w:sz w:val="18"/>
                <w:szCs w:val="18"/>
                <w:highlight w:val="none"/>
                <w:lang w:eastAsia="zh-CN"/>
              </w:rPr>
              <w:t xml:space="preserve">。</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53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630209161000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擅自承印特种印刷品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54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630209162000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未按规定备案娱乐场所营业执照</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lang w:eastAsia="zh-CN"/>
              </w:rPr>
              <w:t xml:space="preserve">《</w:t>
            </w:r>
            <w:r>
              <w:rPr>
                <w:rFonts w:ascii="仿宋" w:eastAsia="仿宋" w:hAnsi="仿宋" w:cs="仿宋" w:hint="eastAsia"/>
                <w:b w:val="0"/>
                <w:bCs/>
                <w:i w:val="0"/>
                <w:caps w:val="0"/>
                <w:color w:val="auto"/>
                <w:spacing w:val="0"/>
                <w:sz w:val="18"/>
                <w:szCs w:val="18"/>
                <w:highlight w:val="none"/>
              </w:rPr>
              <w:t xml:space="preserve">娱乐场所治安管理办法</w:t>
            </w:r>
            <w:r>
              <w:rPr>
                <w:rFonts w:ascii="仿宋" w:eastAsia="仿宋" w:hAnsi="仿宋" w:cs="仿宋" w:hint="eastAsia"/>
                <w:b w:val="0"/>
                <w:bCs/>
                <w:i w:val="0"/>
                <w:caps w:val="0"/>
                <w:color w:val="auto"/>
                <w:spacing w:val="0"/>
                <w:sz w:val="18"/>
                <w:szCs w:val="18"/>
                <w:highlight w:val="none"/>
                <w:lang w:eastAsia="zh-CN"/>
              </w:rPr>
              <w:t xml:space="preserve">》</w:t>
            </w:r>
          </w:p>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55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630209163000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印刷经营中发现违法犯罪行为未报告</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56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630209164000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娱乐场所为组织、强迫、引诱、容留、介绍他人卖淫、嫖娼提供条件</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color w:val="auto"/>
                <w:sz w:val="18"/>
                <w:szCs w:val="18"/>
                <w:highlight w:val="none"/>
                <w:lang w:val="en-US" w:eastAsia="zh-CN"/>
              </w:rPr>
            </w:pPr>
            <w:r>
              <w:rPr>
                <w:rFonts w:ascii="宋体" w:eastAsia="宋体" w:hAnsi="宋体" w:cs="宋体" w:hint="eastAsia"/>
                <w:i w:val="0"/>
                <w:color w:val="000000"/>
                <w:kern w:val="0"/>
                <w:sz w:val="22"/>
                <w:szCs w:val="22"/>
                <w:u w:val="none"/>
                <w:lang w:val="en-US" w:eastAsia="zh-CN"/>
              </w:rPr>
              <w:t xml:space="preserve">57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630209165000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娱乐场所为制作、贩卖、传播淫秽物品提供条件</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58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630209166000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娱乐场所为从事邪教、迷信活动提供条件</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59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630209167000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娱乐场所赌博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lang w:eastAsia="zh-CN"/>
              </w:rPr>
              <w:t xml:space="preserve">《</w:t>
            </w:r>
            <w:r>
              <w:rPr>
                <w:rFonts w:ascii="仿宋" w:eastAsia="仿宋" w:hAnsi="仿宋" w:cs="仿宋" w:hint="eastAsia"/>
                <w:b w:val="0"/>
                <w:bCs/>
                <w:i w:val="0"/>
                <w:caps w:val="0"/>
                <w:color w:val="auto"/>
                <w:spacing w:val="0"/>
                <w:sz w:val="18"/>
                <w:szCs w:val="18"/>
                <w:highlight w:val="none"/>
              </w:rPr>
              <w:t xml:space="preserve">娱乐场所治安管理办法</w:t>
            </w:r>
            <w:r>
              <w:rPr>
                <w:rFonts w:ascii="仿宋" w:eastAsia="仿宋" w:hAnsi="仿宋" w:cs="仿宋" w:hint="eastAsia"/>
                <w:b w:val="0"/>
                <w:bCs/>
                <w:i w:val="0"/>
                <w:caps w:val="0"/>
                <w:color w:val="auto"/>
                <w:spacing w:val="0"/>
                <w:sz w:val="18"/>
                <w:szCs w:val="18"/>
                <w:highlight w:val="none"/>
                <w:lang w:eastAsia="zh-CN"/>
              </w:rPr>
              <w:t xml:space="preserve">》</w:t>
            </w:r>
          </w:p>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630209168000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娱乐场所为赌博提供条件</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lang w:eastAsia="zh-CN"/>
              </w:rPr>
              <w:t xml:space="preserve">《</w:t>
            </w:r>
            <w:r>
              <w:rPr>
                <w:rFonts w:ascii="仿宋" w:eastAsia="仿宋" w:hAnsi="仿宋" w:cs="仿宋" w:hint="eastAsia"/>
                <w:b w:val="0"/>
                <w:bCs/>
                <w:i w:val="0"/>
                <w:caps w:val="0"/>
                <w:color w:val="auto"/>
                <w:spacing w:val="0"/>
                <w:sz w:val="18"/>
                <w:szCs w:val="18"/>
                <w:highlight w:val="none"/>
              </w:rPr>
              <w:t xml:space="preserve">娱乐场所治安管理办法</w:t>
            </w:r>
            <w:r>
              <w:rPr>
                <w:rFonts w:ascii="仿宋" w:eastAsia="仿宋" w:hAnsi="仿宋" w:cs="仿宋" w:hint="eastAsia"/>
                <w:b w:val="0"/>
                <w:bCs/>
                <w:i w:val="0"/>
                <w:caps w:val="0"/>
                <w:color w:val="auto"/>
                <w:spacing w:val="0"/>
                <w:sz w:val="18"/>
                <w:szCs w:val="18"/>
                <w:highlight w:val="none"/>
                <w:lang w:eastAsia="zh-CN"/>
              </w:rPr>
              <w:t xml:space="preserve">》</w:t>
            </w:r>
          </w:p>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630209169000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违反《再生资源回收管理办法》的处罚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《再生资源回收管理办法》（商务部令第8号　2007.5.1）第二十六条　有关行政管理部门工作人员严重失职、滥用职权、徇私舞弊、收受贿赂，侵害再生资源回收经营者合法权益的，有关主管部门应当视情节给予相应的行政处分; 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630209170000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未按规定建立娱乐场所从业人员名薄、营业日志</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lang w:eastAsia="zh-CN"/>
              </w:rPr>
              <w:t xml:space="preserve">《</w:t>
            </w:r>
            <w:r>
              <w:rPr>
                <w:rFonts w:ascii="仿宋" w:eastAsia="仿宋" w:hAnsi="仿宋" w:cs="仿宋" w:hint="eastAsia"/>
                <w:b w:val="0"/>
                <w:bCs/>
                <w:i w:val="0"/>
                <w:caps w:val="0"/>
                <w:color w:val="auto"/>
                <w:spacing w:val="0"/>
                <w:sz w:val="18"/>
                <w:szCs w:val="18"/>
                <w:highlight w:val="none"/>
              </w:rPr>
              <w:t xml:space="preserve">娱乐场所治安管理办法</w:t>
            </w:r>
            <w:r>
              <w:rPr>
                <w:rFonts w:ascii="仿宋" w:eastAsia="仿宋" w:hAnsi="仿宋" w:cs="仿宋" w:hint="eastAsia"/>
                <w:b w:val="0"/>
                <w:bCs/>
                <w:i w:val="0"/>
                <w:caps w:val="0"/>
                <w:color w:val="auto"/>
                <w:spacing w:val="0"/>
                <w:sz w:val="18"/>
                <w:szCs w:val="18"/>
                <w:highlight w:val="none"/>
                <w:lang w:eastAsia="zh-CN"/>
              </w:rPr>
              <w:t xml:space="preserve">》</w:t>
            </w:r>
          </w:p>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630209171000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违反《金融机构营业场所和金库安全防范设施建设许可实施办法》的处罚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630209172000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超过核准数量印制、出售营业性演出门票</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630209173000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违反《企业事业单位内部治安保卫条例》的处罚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企业事业单位内部治安保卫条例》（国务院令第421号2004.9.27）二十一条公安机关接到单位报警后不依法履行职责，致使公民人身、财产和公共财产遭受损失，或者有其他玩忽职守、滥用职权行为的，对直接负责的主管人员和其他直接责任人员依法给予行政处分；情节严重，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630209177000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未按规定进行娱乐场所备案变更</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630209180000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对非法制造、贩卖、持有、使用警用标志、制式服装、警械、证件的处罚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630209181000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承办者擅自变更大型群众性活动的时间、地点、内容或者擅自扩大大型群众性活动的举办规模的处罚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630209182000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删改、未按规定留存娱乐场所监控录像资料</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630209183000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对故意毁坏人民币的处罚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 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630209186000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爆炸性、毒害性、放射性、腐蚀性物质或者传染病病原体等危险物质被盗、被抢或者丢失，未按规定报告的处罚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color w:val="auto"/>
                <w:sz w:val="18"/>
                <w:szCs w:val="18"/>
                <w:highlight w:val="none"/>
                <w:lang w:val="en-US" w:eastAsia="zh-CN"/>
              </w:rPr>
            </w:pPr>
            <w:r>
              <w:rPr>
                <w:rFonts w:ascii="宋体" w:eastAsia="宋体" w:hAnsi="宋体" w:cs="宋体" w:hint="eastAsia"/>
                <w:i w:val="0"/>
                <w:color w:val="000000"/>
                <w:kern w:val="0"/>
                <w:sz w:val="22"/>
                <w:szCs w:val="22"/>
                <w:u w:val="none"/>
                <w:lang w:val="en-US" w:eastAsia="zh-CN"/>
              </w:rPr>
              <w:t xml:space="preserve">72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630209187000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未对进入娱乐场所人员进行安全检查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630209195000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娱乐场所提供营利性陪侍</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630209200000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以危害公共安全和人身、财产安全的方式燃放烟花爆竹的处罚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《烟花爆竹安全管理条例》（国务院令第455号）第44条　安全生产监督管理部门、公安部门、质量监督检验部门、工商行政管理部门的工作人员，在烟花爆竹安全监管工作中滥用职权、玩忽职守、徇私舞弊，构成犯罪的，依法追究刑事责任；尚不构成犯罪的，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630209201000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娱乐场所设施不符合规定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630209202000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转让、出借、转借、抵押、赠送民用爆炸物品的处罚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630209204000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对放任卖淫、嫖娼活动的处罚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630209207000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对寻衅滋事的处罚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630209211000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煽动、策划非法集会、游行、示威，不听劝阻的处罚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630209215000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娱乐场所从事毒品违法犯罪活动</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化隆县公安局禁毒大队、治安大队、各派出所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630209294000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妨害公共安全的处罚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eastAsia="zh-CN"/>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扰乱公共秩序的处罚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　</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妨害社会管理的处罚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　</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作出吊销公安机关发放的许可证或者执照的处罚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630209326000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限制他人人身自由、搜查他人身体或者侮辱、殴打他人的；扣押、没收他人证件、财物的；阻碍依法执行公务的；参与追索债务、采用暴力或者以暴力相威胁的手段处置纠纷的；删改或者扩散保安服务中形成的监控影像资料、报警记录的；侵犯个人隐私或者泄露在保安服务中获知的国家秘密、商业秘密以及客户单位明确要求保密的信息的；有违反法律、行政法规的其他行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630209327000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对旅馆业、饮食服务业、文化娱乐业、出租汽车业等单位的人员，在公安</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机关查处吸毒、赌博、卖淫、嫖娼活动时，为违法犯罪行为人通风报信</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73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630209328000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泄露在保安服务中获知的国家秘密、商业秘密以及客户单位明确要求保密的信息的；使用监控设备侵犯他人合法权益或者个人隐私的；删改或者扩散保安服务中形成的监控影像资料、报警记录的；指使、纵容保安员阻碍依法执行公务、参与追索债务、采用暴力或者以暴力相威胁的手段处置纠纷的；对保安员疏于管理、教育和培训，发生保安员违法犯罪案件，造成严重后果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保安服务管理条例》第四十三条。保安从业单位有下列情形之一的：（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令限期改正，处2万元以上10万元以下的罚款；违反治安管理的，依法给予治安管理处罚；构成犯罪的，依法追究直接负责的主管人员和其他直接责任人员的刑事责任。客户单位删改或者扩散保安服务中形成的监控影像资料、报警记录的，依照前款规定处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630209329000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对扰乱单位、公共场所、公共交通工具上的秩序，妨碍交通工具正常行驶、破坏选举秩序的处罚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89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630209331000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擅自从事娱乐场所经营活动的处罚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630209332000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对结伙斗殴的；追逐、拦截他人的；强拿硬要或者任意损毁、占用公私财物的；其他寻衅滋事行为的处罚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《中华人民共和国治安管理处罚法》中华人民共和国主席令第38号，2006年3月1日起施行，2012年修订，2012.10.26主席令第67号发布，2013年1月1日实施。第一百一十六条　人民警察办理治安案件，有下列行为之一的，依法给予行政处分；构成犯罪的，依法追究刑事责任：（一）刑讯逼供、体罚、虐待、侮辱他人的；　（二）超过询问查证的时间限制人身自由的；（三）不执行罚款决定与罚款收缴分离制度或者不按规定将罚没的财物上缴国库或者依法处理的；（四）私分、侵占、挪用、故意损毁收缴、扣押的财物的；（五）违反规定使用或者不及时返还被侵害人财物的；（六）违反规定不及时退还保证金的；（七）利用职务上的便利收受他人财物或者谋取其他利益的；（八）当场收缴罚款不出具罚款收据或者不如实填写罚款数额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九）接到要求制止违反治安管理行为的报警后，不及时出警的；（十）在查处违反治安管理活动时，为违法犯罪行为人通风报信的；（十一）有徇私舞弊、滥用职权，不依法履行法定职责的其他情形的。办理治安案件的公安机关有前款所列行为的，对直接负责的主管人员和其他直接责任人员给予相应的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630209334000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对民用爆炸物品从业单位的主要负责人未履行本条例规定的安全管理责</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任，导致发生重大伤亡事故或者造成其他严重后果，构成犯罪的，依法追究刑事责任；尚不构成犯罪的处罚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民用爆炸物品安全管理条例</w:t>
            </w: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第五十三条规定，民用爆炸物品行业主管部门、公安机关、工商行政管理部门的工作人员，在民用爆炸物品安全监督管理工作中滥用职权、玩忽职守或者徇私舞弊，构成犯罪的，依法追究刑事责任；尚不构成犯罪的，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630209335000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伪造、变造、买卖公文、证件、证明文件、印章，买卖、使用伪造、变造的公文、证件、证明文件，伪造、变造、倒卖有价票证、凭证，伪造、变造船舶户牌，买卖、使用伪造、变造的船舶户牌，涂改船舶发动机号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630209337000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对没收的非法烟花爆竹以及生产、经营企业弃置的废旧烟花爆竹，应当就地封存，并由公安部门组织销毁、处置的处罚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烟花爆炸安全管理条例》第44条，安全生产监督管理部门，公安机关、质量监督检验部门、工商行政管理部门的工作人员，在烟花爆炸安全监管工作中滥用职权、玩忽职守、徇私舞弊，构成犯罪的，依法追究刑事责任；尚不构成犯罪的，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630209338000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未经许可购买、运输民用爆炸物品或者从事爆破作业的处罚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630209340000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对未经许可举办焰火晚会以及其他大型焰火燃放活动，或者焰火晚会以及其他大型焰火燃放活动燃放作业单位和作业人员违反焰火燃放安全规程、燃放作业方案进行燃放作业的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烟花爆炸安全管理条例》第44条，安全生产监督管理部门，公安机关、质量监督检验部门、工商行政管理部门的工作人员，在烟花爆炸安全监管工作中滥用职权、玩忽职守、徇私舞弊，构成犯罪的，依法追究刑事责任；尚不构成犯罪的，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color w:val="auto"/>
                <w:sz w:val="18"/>
                <w:szCs w:val="18"/>
                <w:highlight w:val="none"/>
              </w:rPr>
              <w:t xml:space="preserve">4</w:t>
            </w:r>
            <w:r>
              <w:rPr>
                <w:rFonts w:ascii="仿宋" w:eastAsia="仿宋" w:hAnsi="仿宋" w:cs="仿宋" w:hint="eastAsia"/>
                <w:b w:val="0"/>
                <w:bCs/>
                <w:i w:val="0"/>
                <w:color w:val="auto"/>
                <w:kern w:val="0"/>
                <w:sz w:val="18"/>
                <w:szCs w:val="18"/>
                <w:highlight w:val="none"/>
                <w:u w:val="none"/>
                <w:lang w:val="en-US" w:eastAsia="zh-CN"/>
              </w:rPr>
              <w:t xml:space="preserve">630209342000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对未经许可经由道路运输烟花爆竹的处罚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烟花爆炸安全管理条例》第44条，安全生产监督管理部门，公安机关、质量监督检验部门、工商行政管理部门的工作人员，在烟花爆炸安全监管工作中滥用职权、玩忽职守、徇私舞弊，构成犯罪的，依法追究刑事责任；尚不构成犯罪的，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4630209344000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对使用虚假证明材料骗领居民身份证的；出租、出借、转让居民身份证</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的；非法扣押他人居民身份证的处罚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疑似日期错误）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98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4630209345000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对制作、运输、复制、出售、出租淫秽物品，传播淫秽信息的处罚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疑似日期错误）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99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4630209346000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对冒领、隐匿、毁弃、私自开拆、非法检查他人邮件的处罚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疑似日期错误）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100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4630209347000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对猥亵他人的，或者在公共场所故意裸露身体，情节恶劣的，猥亵智力残</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疾人、精神病人、不满十四周岁的人或者有其他严重情节的处罚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45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101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4630209348000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对房屋出租人将房屋出租给无身份证件的人居住的，或者不按规定登记承</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租人姓名、身份证件种类和号码的；房屋出租人明知承租人利用出租房屋</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进行犯罪活动，不向公安机关报告的处罚。（将房屋出租给无身份证件人</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居住）（不按规定登记承租人信息）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77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102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4630209349000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对非法携带枪支、弹药、管制器具的处罚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疑似日期错误）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103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4630209350000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对在大型群众性活动举办过程中发生公共安全事故，安全责任人不立即启动应急救援预案或者不立即向公安机关报告的处罚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104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4630209351000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对公民在本人居住地以外的城市发动、组织当地公民的集会、游行、示</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105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4630209353000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对从事爆破作业的单位跨省、自治区、直辖市行政区域实施爆破作业，</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从事爆破作业的单位违反国家有关标准和规范实施爆破作业的处罚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106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4630209354000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娱乐场所违反本条例第十四条禁止行为的处罚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lang w:eastAsia="zh-CN"/>
              </w:rPr>
              <w:t xml:space="preserve">《娱乐场所治安管理办法》</w:t>
            </w: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775"/>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107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4630209357000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对殴打他人的，或者故意伤害他人身体的；结伙殴打、伤害他人的；殴打</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、伤害残疾人、孕妇、不满十四周岁的人或者六十周岁以上的人的；多次</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殴打、伤害他人或者一次殴打、伤害多人的处罚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44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108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4630209358000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典当业工作人员承接典当的物品，不查验有关证明不履行登记手续，或者明知是违法犯罪嫌疑人、赃物，不向公安机关报告的；违反国家规定，收购铁路、油田、供电、电信、矿山、水利、测量和城市公用设施等废旧专用器材的；收购公安机关通报寻查的赃物或者有赃物嫌疑的物品的；收购国家禁止收购的其他物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spacing w:before="0" w:beforeAutospacing="0" w:after="300" w:afterAutospacing="0"/>
              <w:ind w:right="0"/>
              <w:jc w:val="both"/>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lang w:val="en-US" w:eastAsia="zh-CN"/>
              </w:rPr>
              <w:t xml:space="preserve">《典当业管理办法》第六十九条</w:t>
            </w:r>
            <w:r>
              <w:rPr>
                <w:rFonts w:ascii="仿宋" w:eastAsia="仿宋" w:hAnsi="仿宋" w:cs="仿宋" w:hint="eastAsia"/>
                <w:b w:val="0"/>
                <w:bCs/>
                <w:color w:val="auto"/>
                <w:kern w:val="0"/>
                <w:sz w:val="18"/>
                <w:szCs w:val="18"/>
                <w:highlight w:val="none"/>
                <w:lang w:val="en-US" w:eastAsia="zh-CN"/>
              </w:rPr>
              <w:br/>
            </w:r>
            <w:r>
              <w:rPr>
                <w:rFonts w:ascii="仿宋" w:eastAsia="仿宋" w:hAnsi="仿宋" w:cs="仿宋" w:hint="eastAsia"/>
                <w:b w:val="0"/>
                <w:bCs/>
                <w:color w:val="auto"/>
                <w:kern w:val="0"/>
                <w:sz w:val="18"/>
                <w:szCs w:val="18"/>
                <w:highlight w:val="none"/>
                <w:lang w:val="en-US" w:eastAsia="zh-CN"/>
              </w:rPr>
              <w:t xml:space="preserve">　　商务主管部门、公安机关工作人员在典当行设立、变更及终止审批中违反法律、法规和本办法规定，或者在监督管理工作中滥用职权、徇私舞弊、玩忽职守的，对直接负责的主管人员和其他直接责任人员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109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4630209359000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举行集会、游行、示威，有违反治安管理行为的，依照治安管理处罚条例有关规定予以处罚。举行集会、游行、示威，未依照本法规定申请或者申请未获许可的；未按照主管机关许可的目的、方式、标语、口号、起止时间、地点、路线进行，不听制止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4630209361000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对卖淫、嫖娼，拉客招嫖的处罚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99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4630209363000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对携带烟花爆竹搭乘公共交通工具，或者邮寄烟花爆竹以及在托运的行李、包裹、邮件中夹带烟花爆竹的处罚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99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4630209364000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保安员在保安服务中造成他人人身伤亡、财产损失的，由保安从业单位赔付；保安员有故意或者重大过失的，保安从业单位可以依法向保安员追偿的处罚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ascii="仿宋" w:eastAsia="仿宋" w:hAnsi="仿宋" w:cs="仿宋" w:hint="eastAsia"/>
                <w:b w:val="0"/>
                <w:bCs/>
                <w:i w:val="0"/>
                <w:color w:val="auto"/>
                <w:sz w:val="18"/>
                <w:szCs w:val="18"/>
                <w:highlight w:val="none"/>
                <w:u w:val="none"/>
              </w:rPr>
            </w:pPr>
            <w:r>
              <w:rPr>
                <w:rStyle w:val="Strong"/>
                <w:rFonts w:ascii="仿宋" w:eastAsia="仿宋" w:hAnsi="仿宋" w:cs="仿宋" w:hint="eastAsia"/>
                <w:b w:val="0"/>
                <w:bCs/>
                <w:color w:val="auto"/>
                <w:kern w:val="0"/>
                <w:sz w:val="18"/>
                <w:szCs w:val="18"/>
                <w:highlight w:val="none"/>
                <w:u w:val="none"/>
                <w:lang w:val="en-US" w:eastAsia="zh-CN"/>
              </w:rPr>
              <w:t xml:space="preserve">《保安服务管理条例》</w:t>
            </w: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第四十九条　公安机关的人民警察在保安服务活动监督管理工作中滥用职权、玩忽职守、徇私舞弊的，依法给予处分；构成犯罪的，依法追究刑事责任。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4630209365000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对煽动民族仇恨、民族歧视，刊载民族歧视、侮辱内容的处罚。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4630209368000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在集会、游行、示威过程中，破坏公私财物或者侵害他人身体造成伤亡的处罚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4630209369000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携带民用爆炸物品搭乘公共交通工具或者进入公共场所，邮寄或者在托运的货物、行李、包裹、邮件中夹带民用爆炸物品，尚不构成犯罪的处罚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4630209370000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对盗窃、诈骗、哄抢、抢夺、敲诈勒索、故意损毁财产的处罚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99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4630209371000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娱乐场所对变更有关事项，未按照本条例规定申请重新核发娱乐经营许</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可证的；在本条例规定的禁止营业时间内营业的；从业人员在营业期间未统一着装并佩带工作标志的处罚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lang w:eastAsia="zh-CN"/>
              </w:rPr>
              <w:t xml:space="preserve">《</w:t>
            </w:r>
            <w:r>
              <w:rPr>
                <w:rFonts w:ascii="仿宋" w:eastAsia="仿宋" w:hAnsi="仿宋" w:cs="仿宋" w:hint="eastAsia"/>
                <w:b w:val="0"/>
                <w:bCs/>
                <w:i w:val="0"/>
                <w:caps w:val="0"/>
                <w:color w:val="auto"/>
                <w:spacing w:val="0"/>
                <w:sz w:val="18"/>
                <w:szCs w:val="18"/>
                <w:highlight w:val="none"/>
              </w:rPr>
              <w:t xml:space="preserve">娱乐场所治安管理办法</w:t>
            </w:r>
            <w:r>
              <w:rPr>
                <w:rFonts w:ascii="仿宋" w:eastAsia="仿宋" w:hAnsi="仿宋" w:cs="仿宋" w:hint="eastAsia"/>
                <w:b w:val="0"/>
                <w:bCs/>
                <w:i w:val="0"/>
                <w:caps w:val="0"/>
                <w:color w:val="auto"/>
                <w:spacing w:val="0"/>
                <w:sz w:val="18"/>
                <w:szCs w:val="18"/>
                <w:highlight w:val="none"/>
                <w:lang w:eastAsia="zh-CN"/>
              </w:rPr>
              <w:t xml:space="preserve">》</w:t>
            </w:r>
          </w:p>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4630209372000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对娱乐场所招用未成年人的，由劳动保障行政部门责令改正，并按照每</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招用一名未成年人每月处5000元罚款的标准给予处罚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lang w:eastAsia="zh-CN"/>
              </w:rPr>
              <w:t xml:space="preserve">《</w:t>
            </w:r>
            <w:r>
              <w:rPr>
                <w:rFonts w:ascii="仿宋" w:eastAsia="仿宋" w:hAnsi="仿宋" w:cs="仿宋" w:hint="eastAsia"/>
                <w:b w:val="0"/>
                <w:bCs/>
                <w:i w:val="0"/>
                <w:caps w:val="0"/>
                <w:color w:val="auto"/>
                <w:spacing w:val="0"/>
                <w:sz w:val="18"/>
                <w:szCs w:val="18"/>
                <w:highlight w:val="none"/>
              </w:rPr>
              <w:t xml:space="preserve">娱乐场所治安管理办法</w:t>
            </w:r>
            <w:r>
              <w:rPr>
                <w:rFonts w:ascii="仿宋" w:eastAsia="仿宋" w:hAnsi="仿宋" w:cs="仿宋" w:hint="eastAsia"/>
                <w:b w:val="0"/>
                <w:bCs/>
                <w:i w:val="0"/>
                <w:caps w:val="0"/>
                <w:color w:val="auto"/>
                <w:spacing w:val="0"/>
                <w:sz w:val="18"/>
                <w:szCs w:val="18"/>
                <w:highlight w:val="none"/>
                <w:lang w:eastAsia="zh-CN"/>
              </w:rPr>
              <w:t xml:space="preserve">》</w:t>
            </w:r>
          </w:p>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119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4630209373000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对以营利为目的，为赌博提供条件的，或者参与赌博赌资较大的处罚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69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4630209375000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擅自从事娱乐场所经营活动被依法取缔的，其投资人员和负责人终身不得投资开办娱乐场所或者担任娱乐场所的法定代表人、负责人的处罚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lang w:eastAsia="zh-CN"/>
              </w:rPr>
              <w:t xml:space="preserve">《</w:t>
            </w:r>
            <w:r>
              <w:rPr>
                <w:rFonts w:ascii="仿宋" w:eastAsia="仿宋" w:hAnsi="仿宋" w:cs="仿宋" w:hint="eastAsia"/>
                <w:b w:val="0"/>
                <w:bCs/>
                <w:i w:val="0"/>
                <w:caps w:val="0"/>
                <w:color w:val="auto"/>
                <w:spacing w:val="0"/>
                <w:sz w:val="18"/>
                <w:szCs w:val="18"/>
                <w:highlight w:val="none"/>
              </w:rPr>
              <w:t xml:space="preserve">娱乐场所治安管理办法</w:t>
            </w:r>
            <w:r>
              <w:rPr>
                <w:rFonts w:ascii="仿宋" w:eastAsia="仿宋" w:hAnsi="仿宋" w:cs="仿宋" w:hint="eastAsia"/>
                <w:b w:val="0"/>
                <w:bCs/>
                <w:i w:val="0"/>
                <w:caps w:val="0"/>
                <w:color w:val="auto"/>
                <w:spacing w:val="0"/>
                <w:sz w:val="18"/>
                <w:szCs w:val="18"/>
                <w:highlight w:val="none"/>
                <w:lang w:eastAsia="zh-CN"/>
              </w:rPr>
              <w:t xml:space="preserve">》</w:t>
            </w:r>
          </w:p>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4630209376000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对盗窃、损毁、擅自移动铁路设施、设备、机车车辆配件、安全标志，在铁路线上放置障碍物，故意向列车投掷物品，在铁路沿线非法挖掘坑穴、采石取沙，在铁路线路上私设道口、平交过道的处罚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69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4630209377000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对刻画、涂污或者以其他方式故意损坏国家保护的文物、名胜古迹的；违</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反国家规定，在文物保护单位附近进行爆破、挖掘等活动，危及文物安</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4630209378000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对违反关于社会生活噪声污染防治的法律规定，制造噪声干扰他人正常生活的，处警告；警告后不改正的处罚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4630209379000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娱乐场所违反有关治安管理或者消防管理法律、行政法规规定的，由公安部门依法予以处罚；构成犯罪的，依法追究刑事责任的处罚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4630209380000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保安服务公司法定代表人变更未经公安机关审核的；未按照本条例的规定进行备案或者撤销备案的；自行招用保安员的单位在本单位以外或者物业管理区域以外开展保安服务的；招用不符合本条例规定条件的人员担任保安员的；保安服务公司未对客户单位要求提供的保安服务的合法性进行核查的，或者未将违法的保安服务要求向公安机关报告的；保安服务公司未按照本条例的规定签订、留存保安服务合同的；未按照本条例的规定留存保安服务中形成的监控影像资料、报警记录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spacing w:before="100" w:beforeAutospacing="1" w:after="100" w:afterAutospacing="1" w:line="432" w:lineRule="auto"/>
              <w:ind w:left="0" w:right="0"/>
              <w:jc w:val="center"/>
              <w:rPr>
                <w:rFonts w:ascii="仿宋" w:eastAsia="仿宋" w:hAnsi="仿宋" w:cs="仿宋" w:hint="eastAsia"/>
                <w:b w:val="0"/>
                <w:bCs/>
                <w:i w:val="0"/>
                <w:color w:val="auto"/>
                <w:sz w:val="18"/>
                <w:szCs w:val="18"/>
                <w:highlight w:val="none"/>
                <w:u w:val="none"/>
              </w:rPr>
            </w:pPr>
            <w:r>
              <w:rPr>
                <w:rStyle w:val="Strong"/>
                <w:rFonts w:ascii="仿宋" w:eastAsia="仿宋" w:hAnsi="仿宋" w:cs="仿宋" w:hint="eastAsia"/>
                <w:b w:val="0"/>
                <w:bCs/>
                <w:color w:val="auto"/>
                <w:kern w:val="0"/>
                <w:sz w:val="18"/>
                <w:szCs w:val="18"/>
                <w:highlight w:val="none"/>
                <w:u w:val="none"/>
                <w:lang w:val="en-US" w:eastAsia="zh-CN"/>
              </w:rPr>
              <w:t xml:space="preserve">《保安服务管理条例》</w:t>
            </w: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第四十九条　公安机关的人民警察在保安服务活动监督管理工作中滥用职权、玩忽职守、徇私舞弊的，依法给予处分；构成犯罪的，依法追究刑事责任。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4630209382000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照规定对民用爆炸物品做出警示标识、登记标识或者未对雷管编码打号的；超出购买许可的品种、数量购买民用爆炸物品的；使用现金或者实物进行民用爆炸物品交易的；未按照规定保存购买单位的许可证、银行账户转账凭证、经办人的身份证明复印件的；销售、购买、进出口民用爆炸物品，未按照规定向公安机关备案的；未按照规定建立民用爆炸物品登记制度，如实将本单位生产、销售、购买、运输、储存、使用民用爆炸物品的品种、数量和流向信息输入计算机系统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4630209383000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对违反本办法第四条第一款规定，未领取特种行业许可证收购生产性废</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旧金属时，予以取缔，没收非法收购的物品及非法所得；违反本办法第四条第二款规定，未履行备案手续收购非行产性废旧金属的；违反本办法第六条规定，未向公安机关办理注销、变更手续的；违反本办法第七条规定，非法设点收购废旧金属的，予以取缔，没收非法收购的物品及非法所得；违反本办法第八条规定，收购生产性废旧金属时未如实登记的；违反本办法第九条规定，收购禁止收购的金属物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4630209384000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对故意破坏、污损他人坟墓或者毁坏、丢弃他人尸骨、骨灰的；在公共</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场所停放尸体或者因停放尸体影响他人正常生活、工作秩序，不听劝</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阻的处罚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129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4630209385000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对组织、教唆、胁迫、诱骗、煽动从事邪教、会道门活动，利用邪教、会道门、迷信活动或者冒用宗教、气功名义危害社会的处罚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64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4630209386000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对强买强卖商品，强迫他人提供服务或者强迫他人接受服务的处罚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 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4630209387000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对回收生产性废旧金属的再生资源回收企业和回收非生产性废旧金属的</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再生资源回收经营者，除应当按照本办法第七条规定向商务主管部门备案外，还应当在取得营业执照后15日内，向所在地县级人民政府公安机关备案</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4630209400000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下列行为之一的：（一）组织、教唆、胁迫、诱骗、煽动他人从事邪教、会道门活动或者利用邪教、会道门、迷信活动，扰乱社会秩序、损害他人身体健康的；（二）冒用宗教、气功名义进行扰乱社会秩序、损害他人身体健康活动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有下列行为之一的：（一）隐藏、转移、变卖或者损毁行政执法机关依法扣押、查封、冻结的财物的； （二）伪造、隐匿、毁灭证据或者提供虚假证言、谎报案情，影响行政执法机关依法办案的； （三）明知是赃物而窝藏、转移或者代为销售的； （四）被依法执行管制、剥夺政治权利或者在缓刑、保外就医等监外执行中的罪犯或者被依法采取刑事强制措施的人，有违反法律、行政法规和国务院公安部门有关监督管理规定的行为。</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照规定的技术标准制造民用枪支的处罚；未按照规定的技术标准制造民用枪支的、在禁止携带枪支的区域、场所携带枪支的或者不上缴报废枪支的；，枪支被盗、被抢或者丢失，不及时报告的；制造、销售仿真枪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仿宋" w:eastAsia="仿宋" w:hAnsi="仿宋" w:cs="仿宋" w:hint="eastAsia"/>
                <w:b w:val="0"/>
                <w:bCs/>
                <w:i w:val="0"/>
                <w:caps w:val="0"/>
                <w:color w:val="auto"/>
                <w:spacing w:val="0"/>
                <w:kern w:val="0"/>
                <w:sz w:val="18"/>
                <w:szCs w:val="18"/>
                <w:highlight w:val="none"/>
                <w:lang w:val="en-US" w:eastAsia="zh-CN"/>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《中华人民共和国枪支管理法》第四十五条公安机关工作人员有下列行为之一的，依法追究刑事责任;未构成犯罪的，依法给予行政处分: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仿宋" w:eastAsia="仿宋" w:hAnsi="仿宋" w:cs="仿宋" w:hint="eastAsia"/>
                <w:b w:val="0"/>
                <w:bCs/>
                <w:i w:val="0"/>
                <w:caps w:val="0"/>
                <w:color w:val="auto"/>
                <w:spacing w:val="0"/>
                <w:kern w:val="0"/>
                <w:sz w:val="18"/>
                <w:szCs w:val="18"/>
                <w:highlight w:val="none"/>
                <w:lang w:val="en-US" w:eastAsia="zh-CN"/>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(一)向本法第五条、第六条规定以外的单位和个人配备、配置枪支的;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仿宋" w:eastAsia="仿宋" w:hAnsi="仿宋" w:cs="仿宋" w:hint="eastAsia"/>
                <w:b w:val="0"/>
                <w:bCs/>
                <w:i w:val="0"/>
                <w:caps w:val="0"/>
                <w:color w:val="auto"/>
                <w:spacing w:val="0"/>
                <w:kern w:val="0"/>
                <w:sz w:val="18"/>
                <w:szCs w:val="18"/>
                <w:highlight w:val="none"/>
                <w:lang w:val="en-US" w:eastAsia="zh-CN"/>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(二)违法发给枪支管理证件的;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仿宋" w:eastAsia="仿宋" w:hAnsi="仿宋" w:cs="仿宋" w:hint="eastAsia"/>
                <w:b w:val="0"/>
                <w:bCs/>
                <w:i w:val="0"/>
                <w:caps w:val="0"/>
                <w:color w:val="auto"/>
                <w:spacing w:val="0"/>
                <w:kern w:val="0"/>
                <w:sz w:val="18"/>
                <w:szCs w:val="18"/>
                <w:highlight w:val="none"/>
                <w:lang w:val="en-US" w:eastAsia="zh-CN"/>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(三)将没收的枪支据为己有的;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(四)不履行枪支管理职责，造成后果的。</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盗窃、损坏、擅自移动使用中的航空设施，或者强行进入航空器驾驶舱的。在使用中的航空器上使用可能影响导航系统正常功能的器具、工具，不听劝阻的。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旅馆业的工作人员对住宿的旅客不按规定登记姓名、身份证件种类和号码的，或者明知住宿的旅客将危险物质带入旅馆，不予制止的；旅馆业的工作人员明知住宿的旅客是犯罪嫌疑人员或者被公安机关通缉的人员，不向公安机关报告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对招摇撞骗的处罚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对承办者或者大型群众性活动场所管理者违反本条例规定致使发生重大伤亡事故、治安案件或者造成其他严重后果构成犯罪的处罚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139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下列行为之一的：（一）违反国家规定，未经注册登记，以社会团体名义进行活动，被取缔后，仍进行活动的；（二）被依法撤销登记的社会团体，仍以社会团体名义进行活动的；（三）未经许可，擅自经营按照国家规定需要由公安机关许可的行业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4630209413000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有下列行为之一的：（一）写恐吓信或者以其他方法威胁他人人身安全的； （二）公然侮辱他人或者捏造事实诽谤他人的； （三）捏造事实诬告陷害他人，企图使他人受到刑事追究或者受到治安管理处罚的； （四）对证人及其近亲属进行威胁、侮辱、殴打或者打击报复的； （五）多次发送淫秽、侮辱、恐吓或者其他信息，干扰他人正常生活的； （六）偷窥、偷拍、窃听、散布他人隐私的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4630209414000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再生资源回收经营者在经营活动中发现有公安机关通报寻查的赃物或有赃物嫌疑的物品时，应当立即报告公安机关。</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4630209415000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娱乐场所未按照本条例规定悬挂警示标志、未成年人禁入或者限入标志的处罚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aps w:val="0"/>
                <w:color w:val="auto"/>
                <w:spacing w:val="0"/>
                <w:sz w:val="18"/>
                <w:szCs w:val="18"/>
                <w:highlight w:val="none"/>
                <w:lang w:eastAsia="zh-CN"/>
              </w:rPr>
              <w:t xml:space="preserve">《娱乐场所治安管理办法》</w:t>
            </w:r>
            <w:r>
              <w:rPr>
                <w:rFonts w:ascii="仿宋" w:eastAsia="仿宋" w:hAnsi="仿宋" w:cs="仿宋" w:hint="eastAsia"/>
                <w:b w:val="0"/>
                <w:bCs/>
                <w:i w:val="0"/>
                <w:caps w:val="0"/>
                <w:color w:val="auto"/>
                <w:spacing w:val="0"/>
                <w:sz w:val="18"/>
                <w:szCs w:val="18"/>
                <w:highlight w:val="none"/>
              </w:rPr>
              <w:t xml:space="preserve">第四十五条  公安机关工作人员违反本办法第三十三条规定或有其他失职、渎职行为的，对直接负责的主管人员和其他直接责任人员依法予以行政处分；构成犯罪的，依法追究刑事责任。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4630209416000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有下列行为之一的：（一）虐待家庭成员，被虐待人要求处理的；（二）遗弃没有独立生活能力的被扶养人的。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4630209417000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有下列行为之一的：（一）拒不执行人民政府在紧急状态情况下依法发布的决定、命令的； （二）阻碍国家机关工作人员依法执行职务的； （三）阻碍执行紧急任务的消防车、救护车、工程抢险车、警车等车辆通行的； （四）强行冲闯公安机关设置的警戒带、警戒区的。 阻碍人民警察依法执行职务的。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4630209434000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借收养名义拐卖儿童的；出卖亲生子女的，由公安部门没收非法所得，并处以罚款；构成犯罪的，依法追究刑事责任的处罚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4630209437000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收购生产性废旧金属未如实登</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4630209441000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对组织、胁迫、诱骗进行恐怖、残忍表演，强迫劳动，非法限制人身自由、侵入住宅、搜查身体的处罚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4630209442000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对违法承接典当物品，典当发现违法犯罪嫌疑人、赃物不报，违法收购废旧专用器材，收购赃物、有赃物嫌疑的物品或者禁止收购的其他物品的处罚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149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4630209445000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对扰乱文化、体育等大型群众活动秩序的处罚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4630209447000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大型群众性活动场所管理者违反《大型群众性活动安全管理条例》规定致使发生重大伤亡事故、治安案件或者造成其他严重后果，尚不构成犯罪的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4630209452000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民用爆炸物品丢失、被盗、被抢，未按照规定向当地公安机关报告或者故意隐瞒不报的处罚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4630209454000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对拒不执行紧急状态下的决定、命令，阻碍执行职务和特种车辆通行，冲闯警戒带、警戒区的处罚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4630209458000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举行集会、游行、示威，有犯罪行为的处罚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4630209459000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举办文化、体育等大型群众性活动，违反有关规定，有发生安全事故危险的处罚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4630209460000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未按规定标准制造民用枪支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4630209462000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营业性爆破作业单位跨省、自治区、直辖市行政区域实施爆破作业，未按照规定事先向爆破作业所在地的县级人民政府公安机关报告的处罚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9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4630209463000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设置具有赌博功能的游戏设施设备</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4630209467000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对公共场所经营管理人员违反安全规定的处罚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159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4630209469000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对制造噪声干扰正常生活的处罚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4630209471000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对胁迫、诱骗、利用他人乞讨或者以滋扰他人的方式乞讨的处罚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4630209472000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违反国家规定，制造、买卖、储存、运输、邮寄、携带、使用、提供、处置爆炸性、毒害性、放射性、腐蚀性物质或者传染病病原体等危险物质的处罚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4630209492000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旅馆变更登记未备案</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4630209493000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出售、购买、运输假币，金融工作人员购买假币、以假币换取货币，持有、使用假币，变造货币，伪造、变造金融票证，金融票据诈骗，信用卡诈骗，保险诈骗的处罚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4630209494000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对虚构事实扰乱公共秩序，投放虚假危险物质，扬言实施放火、爆炸、投放危险物质的处罚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4630209495000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对引诱、容留、介绍卖淫的处罚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4630209496000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收购国家禁止收购的金属物品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4630209507000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扰乱公共秩序的行为处以警告、罚款、拘留的处罚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对妨害社会管理的行为处以警告、罚款、拘留的处罚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169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违反焰火晚会烟花爆竹燃放行为处以罚款、责令停产停业整顿、吊销营业证照的处罚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非营业性爆破作业单位处以罚款、停业整顿、吊销营业证照的处罚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违反集会、游行、示威的人员处以警告、拘留的处罚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侵犯人身权利、财产权利的行为处以警告、罚款、拘留的处罚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4630209612000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违法爆破作业人员处以罚款、吊销证照的处罚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4630209613000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对妨害公共安全的行为处以警告、罚款、拘留的处罚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4630209614000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违反大型群众文化集体活动行为处以罚款、拘留的处罚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4630209616000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非法限制他人人身自由、非法侵入他人住宅或者非法搜查他人身体的处罚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4630209617000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对违规举办大型活动有发生安全事故危险或者发生严重后果的处罚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4630209619000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对教唆、引诱、欺骗吸毒的处罚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179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sz w:val="18"/>
                <w:szCs w:val="18"/>
                <w:highlight w:val="none"/>
                <w:lang w:eastAsia="zh-CN"/>
              </w:rPr>
              <w:t xml:space="preserve">11632127015031707F</w:t>
            </w:r>
            <w:r>
              <w:rPr>
                <w:rFonts w:ascii="仿宋" w:eastAsia="仿宋" w:hAnsi="仿宋" w:cs="仿宋" w:hint="eastAsia"/>
                <w:b w:val="0"/>
                <w:bCs/>
                <w:i w:val="0"/>
                <w:color w:val="auto"/>
                <w:kern w:val="0"/>
                <w:sz w:val="18"/>
                <w:szCs w:val="18"/>
                <w:highlight w:val="none"/>
                <w:u w:val="none"/>
                <w:lang w:val="en-US" w:eastAsia="zh-CN"/>
              </w:rPr>
              <w:t xml:space="preserve">4630209620000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演出场所经营单位、演出举办单位发现营业性演出有违反禁止情形未采取措施予以制止的内容的、未向公安部门报告的处罚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11632127015031707F4630209625000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对故意损坏文物、名胜古迹，违法实施危及文物安全活动的处罚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化隆县公安局就各派出所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11632127015031707F4630209626000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对在住宅小区的公用部位养犬的处罚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11632127015031707F4630209629000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对放任、驱使犬只恐吓、伤害他人的处罚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反复纠缠、强行讨要或者以其他滋扰他人的方式乞讨的处罚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化隆县公安局就各派出所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对不按规定登记、传送住宿人员或者旅馆从业人员信息，不制止住宿旅客带入危险物质，明知住宿旅客是犯罪嫌疑人不报的处罚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化隆县公安局就各派出所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对重点管理区内设立犬只养殖场，从事犬类繁育、养殖经营活动或饲养大型犬和烈性犬的处罚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对违反《中华人民共和国枪支管理法》的处罚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对非法以社团名义活动、以被撤销登记的社团名义活动、未获公安许可擅自经营的处罚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转移、出售和屠宰染疫或者疑似染疫犬只的处罚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189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对威胁人身安全，侮辱或者诽谤，诬告陷害，威胁、侮辱、殴打、打击报复证人及其近亲属，发送信息干扰正常生活，侵犯隐私的处罚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  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对除免疫、诊疗、培训、配种和交易外，将所养犬只带出饲养场所的处罚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对虐待、遗弃的处罚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11632127015031707F4630209639000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伪造、出售伪造的增值税专用发票，非法出售增值税专用发票，非法购买增值税专用发票，购买伪造的增值税专用发票，非法制造、出售非法制造的可以用于骗取出口退税、抵扣税款的其他发票，非法制造、出售非法制造的发票，非法出售可以用于骗取出口退税、抵扣税款的其他发票，非法出售发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11632127015031707F4630209640000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对非法处置查封、扣押、冻结的财物，伪造、隐匿、毁灭证据，提供虚假证言，谎报案情，窝藏、转移、代销赃物，违反监督管理规定的处罚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300" w:lineRule="exact"/>
              <w:ind w:left="0" w:right="0"/>
              <w:jc w:val="left"/>
              <w:textAlignment w:val="auto"/>
              <w:rPr>
                <w:rFonts w:ascii="仿宋" w:eastAsia="仿宋" w:hAnsi="仿宋" w:cs="仿宋" w:hint="eastAsia"/>
                <w:b w:val="0"/>
                <w:bCs/>
                <w:i w:val="0"/>
                <w:color w:val="auto"/>
                <w:kern w:val="0"/>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11632127015031707F4630209641000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对强迫交易的处罚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《中华人民共和国治安管理处罚法》（中华人民共和国第十届全国人民代表大会常务委员会第十七次会议 2005年8月47日）第五十五条至六十二条对行政机关工作人员有以下违法行为的：（一）没有法定的行政处罚依据及没收财务单据、收缴的；（二）擅自改变行政处罚种类、幅度的；（三）违反法定的行政处罚程序的；（四）对当事人进行处罚不使用罚款、没收财物单据或者使用非法定部门制发的罚款；（五）将罚款、没收的违法所得或者财物截留、私分或者变相私分的；（六）索取或者收受他人财物、收缴罚款据为己有的；（七）玩忽职守等等违法行为的依法给予行政处分的规定</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11632127015031707F4630209642000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对组织“斗犬”活动的处罚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11632127015031707F4630209643000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对从事犬只经营活动，未向公安机关备案或者报备事项不实的处罚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11632127015031707F4630209644000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非法进行集会、游行、示威以及其他聚众活动的处罚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11632127015031707F4630209645000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对养殖、交易犬只的品种、数量和流向，不向公安机关备案的处罚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199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11632127015031707F4630209646000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对未办理养犬登记变更、注销手续或者养犬证遗失逾期未补办的处罚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11632127015031707F4630209648000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违反《危险化学品安全管理条例》的处罚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危险化学品安全管理条例》第96条，负有危险化学品安全监督管理职责的部门的工作人员，在危险化学品安全监督管理工作中滥用职权、玩忽职守、徇私舞弊；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11632127015031707F4630209649000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违反《印刷业管理条例》的处罚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《印刷业管理条例》（国务院令第３１５号　2001.8.2）第四十六条 出版行政部门、公安部门、工商行政管理部门或者其他有关部门违反本条例规定，擅自批准不符合设立条件的印刷企业，或者不履行监督职责，或者发现违法行为不予查处，造成严重后果的，对负责的主管人员和其他直接责任人员给予降级或者撤职的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11632127015031707F4630209650000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违反《营业性演出管理条例》的处罚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《营业性演出管理条例》（国务院令第439号　2005.91）第五十五条　文化主管部门、公安部门、工商行政管理部门的工作人员滥用职权、玩忽职守、徇私舞弊或者未依照本条例规定履行职责的，依法给予行政处分；构成犯罪的，依法追究刑事责任。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11632127015031707F4630209654000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对非法制造、买卖、储存、运输、邮寄、携带、使用、提供、处置危险物质的处罚。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11632127015031707F4630209658000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承办者擅自变更大型群众性活动的时间、地点、内容或者擅自扩大大型群众性活动的举办规模的；大型群众性活动未经公安机关安全许可的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11632127015031707F4630209661000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对为吸毒、赌博、卖淫、嫖娼人员通风报信的处罚。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《中华人民共和国治安管理处罚法》(主席令第38号2005.8.28 )第116条 人民警察办理治安案件，有下列行为之一的，依法给予行政处分；构成犯罪的，依法追究刑事责任：办理治安案件的公安机关有前款所列行为的，对直接负责的主管人员和其他直接责任人员给予相应的行政处分。第118条 公安机关及其人民警察违法行使职权，侵犯公民、法人和其他组织合法权益的，应当赔礼道歉；造成损害的，应当依法承担赔偿责任。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11632127015031707F4630209662000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对为赌博提供条件，赌博的处罚。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《中华人民共和国治安管理处罚法》(主席令第38号2005.8.28 )第116条 人民警察办理治安案件，有下列行为之一的，依法给予行政处分；构成犯罪的，依法追究刑事责任：办理治安案件的公安机关有前款所列行为的，对直接负责的主管人员和其他直接责任人员给予相应的行政处分。</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第118条 公安机关及其人民警察违法行使职权，侵犯公民、法人和其他组织合法权益的，应当赔礼道歉；造成损害的，应当依法承担赔偿责任。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11632127015031707F4630209664000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对饲养动物干扰他人正常生活、放任动物恐吓他人的处罚。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11632127015031707F4630209667000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殴打、伤害残疾人、孕妇、不满十四周岁的人或者六十周岁以上的人的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《中华人民共和国治安管理处罚法》(主席令第38号2005.8.28 )第116条 人民警察办理治安案件，有下列行为之一的，依法给予行政处分；构成犯罪的，依法追究刑事责任：办理治安案件的公安机关有前款所列行为的，对直接负责的主管人员和其他直接责任人员给予相应的行政处分。第118条 公安机关及其人民警察违法行使职权，侵犯公民、法人和其他组织合法权益的，应当赔礼道歉；造成损害的，应当依法承担赔偿责任。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209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11632127015031707F4630209669000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在禁止燃放烟花爆竹的时间、地点燃放烟花爆竹，或者以危害公共安全和人身、财产安全的方式燃放烟花爆竹的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烟花爆炸安全管理条例》第44条，安全生产监督管理部门，公安机关、质量监督检验部门、工商行政管理部门的工作人员，在烟花爆炸安全监管工作中滥用职权、玩忽职守、徇私舞弊，构成犯罪的，依法追究刑事责任；尚不构成犯罪的，依法给予行政处分。</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11632127015031707F4630209670000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居住地以外的城市发动、组织、参加当地公民的集会、游行、示威的处罚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11632127015031707F4630209673000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爆破作业单位未按照其资质等级从事爆破作业的；营业性爆破作业单位跨省、自治区、直辖市行政区域实施爆破作业，未按照规定事先向爆破作业所在地的县级人民政府公安机关报告的；爆破作业单位未按照规定建立民用爆炸物品领取登记制度、保存领取登记记录的；爆破作业人员违反国家有关标准和规范的规定实施爆破作业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0"/>
                <w:sz w:val="18"/>
                <w:szCs w:val="18"/>
                <w:highlight w:val="none"/>
                <w:u w:val="none"/>
                <w:lang w:val="en-US" w:eastAsia="zh-CN"/>
              </w:rPr>
            </w:pPr>
          </w:p>
          <w:p>
            <w:pP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民用爆炸物品安全管理条例</w:t>
            </w: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第五十三条规定，民用爆炸物品行业主管部门、公安机关、工商行政管理部门的工作人员，在民用爆炸物品安全监督管理工作中滥用职权、玩忽职守或者徇私舞弊，构成犯罪的，依法追究刑事责任；尚不构成犯罪的，依法给予行政处分</w:t>
            </w:r>
          </w:p>
          <w:p>
            <w:pPr>
              <w:jc w:val="center"/>
              <w:rPr>
                <w:rFonts w:ascii="仿宋" w:eastAsia="仿宋" w:hAnsi="仿宋" w:cs="仿宋" w:hint="eastAsia"/>
                <w:b w:val="0"/>
                <w:bCs/>
                <w:i w:val="0"/>
                <w:color w:val="auto"/>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11632127015031707F4630209674000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民用爆炸物品从业单位的主要负责人未履行《民用爆炸物品安全管理条例》规定的安全管理责任，导致发生重大伤亡事故或者造成其他严重后果，尚不构成犯罪的处罚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民用爆炸物品安全管理条例</w:t>
            </w: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第五十三条规定，民用爆炸物品行业主管部门、公安机关、工商行政管理部门的工作人员，在民用爆炸物品安全监督管理工作中滥用职权、玩忽职守或者徇私舞弊，构成犯罪的，依法追究刑事责任；尚不构成犯罪的，依法给予行政处分</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11632127015031707F4630209675000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未经许可从事爆破作业的处罚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民用爆炸物品安全管理条例</w:t>
            </w: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第五十三条规定，民用爆炸物品行业主管部门、公安机关、工商行政管理部门的工作人员，在民用爆炸物品安全监督管理工作中滥用职权、玩忽职守或者徇私舞弊，构成犯罪的，依法追究刑事责任；尚不构成犯罪的，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11632127015031707F4630209677000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聚众扰乱公共场所秩序</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left"/>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《中华人民共和国治安管理处罚法》(主席令第38号2005.8.28 )第116条 人民警察办理治安案件，有下列行为之一的，依法给予行政处分；构成犯罪的，依法追究刑事责任：办理治安案件的公安机关有前款所列行为的，对直接负责的主管人员和其他直接责任人员给予相应的行政处分。第118条 公安机关及其人民警察违法行使职权，侵犯公民、法人和其他组织合法权益的，应当赔礼道歉；造成损害的，应当依法承担赔偿责任。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11632127015031707F4630209678000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围攻大型活动工作人员</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11632127015031707F4630209679000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强行进入大型活动场内</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p>
            <w:pPr>
              <w:rPr>
                <w:rFonts w:ascii="仿宋" w:eastAsia="仿宋" w:hAnsi="仿宋" w:cs="仿宋" w:hint="eastAsia"/>
                <w:b w:val="0"/>
                <w:bCs/>
                <w:i w:val="0"/>
                <w:color w:val="auto"/>
                <w:kern w:val="0"/>
                <w:sz w:val="18"/>
                <w:szCs w:val="18"/>
                <w:highlight w:val="none"/>
                <w:u w:val="none"/>
                <w:lang w:val="en-US" w:eastAsia="zh-CN"/>
              </w:rPr>
            </w:pP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11632127015031707F4630209680000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违规在大型活动场内燃放物品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p>
            <w:pPr>
              <w:rPr>
                <w:rFonts w:ascii="仿宋" w:eastAsia="仿宋" w:hAnsi="仿宋" w:cs="仿宋" w:hint="eastAsia"/>
                <w:b w:val="0"/>
                <w:bCs/>
                <w:i w:val="0"/>
                <w:color w:val="auto"/>
                <w:kern w:val="0"/>
                <w:sz w:val="18"/>
                <w:szCs w:val="18"/>
                <w:highlight w:val="none"/>
                <w:u w:val="none"/>
                <w:lang w:val="en-US" w:eastAsia="zh-CN"/>
              </w:rPr>
            </w:pP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11632127015031707F4630209681000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违反《印刷业管理条例》的规定，擅自设立从事出版物印刷经营活动的企业或者擅自从事印刷经营活动的处罚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《印刷业管理条例》（国务院令第３１５号　2001.8.2）第四十六条 出版行政部门、公安部门、工商行政管理部门或者其他有关部门违反本条例规定，擅自批准不符合设立条件的印刷企业，或者不履行监督职责，或者发现违法行为不予查处，造成严重后果的，对负责的主管人员和其他直接责任人员给予降级或者撤职的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219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11632127015031707F4630209683000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在大型活动场内展示侮辱性物品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《大型群众性活动安全管理条例》（国务院令第505号）第24条　有关主管部门的工作人员和直接负责的主管人员在履行大型群众性活动安全管理职责中，有滥用职权、玩忽职守、徇私舞弊行为的，依法给予处分；构成犯罪的，依法追究刑事责任</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11632127015031707F4630209684000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在加油站内向塑料容器直接加注易燃液体的处罚。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危险化学品安全管理条例》第96条，负有危险化学品安全监督管理职责的部门的工作人员，在危险化学品安全监督管理工作中滥用职权、玩忽职守、徇私舞弊；构成犯罪的，依法追究刑事责任；尚不构成犯罪的，依法给予处分。</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11632127015031707F4630209685000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向大型活动场内投掷杂物</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《中华人民共和国治安管理处罚法》(主席令第38号2005.8.28 )第116条 人民警察办理治安案件，有下列行为之一的，依法给予行政处分；构成犯罪的，依法追究刑事责任：</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办理治安案件的公安机关有前款所列行为的，对直接负责的主管人员和其他直接责任人员给予相应的行政处分。</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第118条 公安机关及其人民警察违法行使职权，侵犯公民、法人和其他组织合法权益的，应当赔礼道歉；造成损害的，应当依法承担赔偿责任。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11632127015031707F4630209686000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违反《剧毒化学品购买和公路运输许可证件管理办法》的处罚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《剧毒化学品购买和公路运输许可证件管理办法》（公安部令第77号2005.8.1）第20条 第二十七条 公安机关及其人民警察在工作中，有下列行为之一的，对直接负责的主管人员和其他直接责任人员依法给予行政处分；构成犯罪的，依法追究刑事责任。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11632127015031707F4630209687000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对违反《民用爆炸物品安全管理条例》的处罚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民用爆炸物品安全管理条例</w:t>
            </w:r>
            <w:r>
              <w:rPr>
                <w:rFonts w:ascii="仿宋" w:eastAsia="仿宋" w:hAnsi="仿宋" w:cs="仿宋" w:hint="eastAsia"/>
                <w:b w:val="0"/>
                <w:bCs/>
                <w:i w:val="0"/>
                <w:color w:val="auto"/>
                <w:sz w:val="18"/>
                <w:szCs w:val="18"/>
                <w:highlight w:val="none"/>
                <w:u w:val="none"/>
                <w:lang w:eastAsia="zh-CN"/>
              </w:rPr>
              <w:t xml:space="preserve">》</w:t>
            </w:r>
            <w:r>
              <w:rPr>
                <w:rFonts w:ascii="仿宋" w:eastAsia="仿宋" w:hAnsi="仿宋" w:cs="仿宋" w:hint="eastAsia"/>
                <w:b w:val="0"/>
                <w:bCs/>
                <w:i w:val="0"/>
                <w:color w:val="auto"/>
                <w:sz w:val="18"/>
                <w:szCs w:val="18"/>
                <w:highlight w:val="none"/>
                <w:u w:val="none"/>
                <w:lang w:val="en-US" w:eastAsia="zh-CN"/>
              </w:rPr>
              <w:t xml:space="preserve">第五十三条规定，民用爆炸物品行业主管部门、公安机关、工商行政管理部门的工作人员，在民用爆炸物品安全监督管理工作中滥用职权、玩忽职守或者徇私舞弊，构成犯罪的，依法追究刑事责任；尚不构成犯罪的，依法给予行政处分</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11632127015031707F4630209688000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对违反《烟花爆竹安全管理条例》的处罚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烟花爆炸安全管理条例》第44条，安全生产监督管理部门，公安机关、质量监督检验部门、工商行政管理部门的工作人员，在烟花爆炸安全监管工作中滥用职权、玩忽职守、徇私舞弊，构成犯罪的，依法追究刑事责任；尚不构成犯罪的，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11632127015031707F4630209691000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对破坏、污损坟墓，毁坏、丢弃尸骨、骨灰，违法停放尸体的处罚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shd w:val="clear" w:color="auto" w:fill="auto"/>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shd w:val="clear" w:color="auto" w:fill="auto"/>
              </w:rPr>
            </w:pPr>
            <w:r>
              <w:rPr>
                <w:rFonts w:ascii="仿宋" w:eastAsia="仿宋" w:hAnsi="仿宋" w:cs="仿宋" w:hint="eastAsia"/>
                <w:b w:val="0"/>
                <w:bCs/>
                <w:i w:val="0"/>
                <w:color w:val="auto"/>
                <w:sz w:val="18"/>
                <w:szCs w:val="18"/>
                <w:highlight w:val="none"/>
                <w:u w:val="none"/>
                <w:shd w:val="clear" w:color="auto" w:fill="auto"/>
                <w:lang w:val="en-US" w:eastAsia="zh-CN"/>
              </w:rPr>
              <w:t xml:space="preserve">630209179000</w:t>
            </w:r>
          </w:p>
        </w:tc>
        <w:tc>
          <w:tcPr>
            <w:tcW w:w="2225" w:type="dxa"/>
            <w:tcBorders>
              <w:top w:val="single" w:sz="4" w:space="0" w:color="000000"/>
              <w:left w:val="single" w:sz="4" w:space="0" w:color="000000"/>
              <w:bottom w:val="single" w:sz="4" w:space="0" w:color="000000"/>
              <w:right w:val="single" w:sz="4" w:space="0" w:color="000000"/>
            </w:tcBorders>
            <w:shd w:val="clear" w:color="auto" w:fill="FFFFFF"/>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shd w:val="clear" w:color="auto" w:fill="auto"/>
              </w:rPr>
            </w:pPr>
            <w:r>
              <w:rPr>
                <w:rFonts w:ascii="仿宋" w:eastAsia="仿宋" w:hAnsi="仿宋" w:cs="仿宋" w:hint="eastAsia"/>
                <w:b w:val="0"/>
                <w:bCs/>
                <w:i w:val="0"/>
                <w:color w:val="auto"/>
                <w:sz w:val="18"/>
                <w:szCs w:val="18"/>
                <w:highlight w:val="none"/>
                <w:u w:val="none"/>
                <w:shd w:val="clear" w:color="auto" w:fill="auto"/>
                <w:lang w:val="en-US" w:eastAsia="zh-CN"/>
              </w:rPr>
              <w:t xml:space="preserve">接到公安机关要求改进安全状况的通知后，在限期内拒不改进的处罚</w:t>
            </w:r>
          </w:p>
        </w:tc>
        <w:tc>
          <w:tcPr>
            <w:tcW w:w="725" w:type="dxa"/>
            <w:tcBorders>
              <w:top w:val="single" w:sz="4" w:space="0" w:color="000000"/>
              <w:left w:val="single" w:sz="4" w:space="0" w:color="000000"/>
              <w:bottom w:val="single" w:sz="4" w:space="0" w:color="000000"/>
              <w:right w:val="single" w:sz="4" w:space="0" w:color="000000"/>
            </w:tcBorders>
            <w:shd w:val="clear" w:color="auto" w:fill="FFFFFF"/>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shd w:val="clear" w:color="auto" w:fill="auto"/>
              </w:rPr>
            </w:pPr>
            <w:r>
              <w:rPr>
                <w:rFonts w:ascii="仿宋" w:eastAsia="仿宋" w:hAnsi="仿宋" w:cs="仿宋" w:hint="eastAsia"/>
                <w:b w:val="0"/>
                <w:bCs/>
                <w:i w:val="0"/>
                <w:color w:val="auto"/>
                <w:sz w:val="18"/>
                <w:szCs w:val="18"/>
                <w:highlight w:val="none"/>
                <w:u w:val="none"/>
                <w:shd w:val="clear" w:color="auto" w:fill="auto"/>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追责情形：</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w:t>
            </w:r>
          </w:p>
          <w:p>
            <w:pPr>
              <w:ind w:firstLine="360"/>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11632127015031707F4630209094000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故意输入计算机病毒以及其他有害数据危害计算机信息系统安全的，或者未经许可出售计算机信息系统安全专用产品的处罚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11632127015031707F4630209131000</w:t>
            </w:r>
          </w:p>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未建立计算机病毒防治管理制度的；未采取计算机病毒安全技术防治措施的；未对本单位计算机信息系统使用人员进行计算机病毒防治教育和培训的；未及时检测、清除计算机信息系统中的计算机病毒，对计算机信息系统造成危害的；未使用具有计算机信息系统安全专用产品销售许可证的计算机病毒防治产品，对计算机信息系统造成危害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229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11632127015031707F4630209190000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单位和个人利用国际联网制作、复制、查阅和传播违法信息的处罚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化隆县公安局网监大队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11632127015031707F4630209193000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向上网消费者提供的计算机未通过局域网的方式接入互联网的处罚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互联网上网服务营业场所管理条例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val="en-US" w:eastAsia="zh-CN"/>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 </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 </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11632127015031707F4630209194000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从事国际联网业务的单位未提供安全保护管理所需信息、资料及数据文件，或者所提供内容不真实的处罚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 </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 </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11632127015031707F4630209196000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未建立场内巡查制度，或者发现上网消费者的违法行为未予制止并向文化行政部门、公安机关举报的处罚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11632127015031707F4630209197000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不按照规定时间报告计算机信息系统中发生的案件的处罚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11632127015031707F4630209198000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从事国际联网业务的单位未建立公用账号使用登记制度的处罚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未按规定核对、登记上网消费者的有效身份证件或者记录有关上网信息的处罚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从事国际联网业务的单位未采取安全技术保护措施的处罚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从事国际联网业务的单位未建立电子公告系统的用户登记和信息管理制度的处罚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化隆公安局网安大队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未按规定时间保存登记内容、记录备份，或者在保存期内修改、删除登记内容、记录备份的处罚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化隆县公安局网安大队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239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11632127015031707F4630209212000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从事国际联网业务的单位未按照国家有关规定，删除网络地址、目录或者关闭服务器的处罚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11632127015031707F4630209214000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从事国际联网业务的单位转借、转让用户账号的处罚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11632127015031707F4630209216000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对非法侵入计算机信息系统，非法改变计算机信息系统功能、系统数据和应用程序，故意制作、传播计算机破坏性程序的处罚。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11632127015031707F4630209217000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从事国际联网业务的单位对委托其发布的信息内容未进行审核或者对委托单位和个人未进行登记的处罚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11632127015031707F4630209218000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从事国际联网业务的单位未对网络用户进行安全教育和培训的处罚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11632127015031707F4630209293000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违反计算机信息系统安全等级保护制度，危害计算机信息系统安全的处罚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11632127015031707F4630209295000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对计算机机房不符合国家标准和国家其他有关规定的，或者在计算机机房附近施工危害计算机信息系统安全的处理的处罚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11632127015031707F4630209298000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不通过互联网络进行国际联网、未取得国际联网经营许可证从事国际联网经营业务、接入单位从事非经营活动未经批准接入互联网络进行国际联网、办理国际联网经营许可证审批手续时不提供规定资料的处罚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11632127015031707F4630209299000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向用户提供互联网接入服务、互联网数据中心服务、互联网信息服务和互联网上网服务的单位，不按规定落实互联网安全保护技术措施的处罚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11632127015031707F4630209300000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互联网上网服务营业场所经营单位违反《互联网上网服务营业场所管理条例》规定，利用营业场所制作、下载、复制、查阅、发布、传播或者以其他方式使用含有本条例第十四条规定禁止含有的内容的信息的处罚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249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互联单位、接入单位、使用计算机信息网络国际联网的法人和其他组织违反《计算机信息网络国际联网安全保护管理办法》规定不履行备案职责的处罚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计算机信息网络自行建立或者使用邮电部国家公用电信网以外其他信道进行国际联网的处罚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互联网上网服务营业场所经营单位擅自停止实施安全技术措施的处罚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制作、复制、发布、传播《互联网信息服务管理办法》禁止的违法信息的处罚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不通过接入网络进行国际联网、未征得接入单位的同意并办理登记手续的处罚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依据《互联网上网服务营业场所管理条例》</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第二十六条 文化行政部门、公安机关、工商行政管理部门或者其他有关部门的工作人员，从事或者变相从事互联网上网服务经营活动的，参与或者变相参与互联网上网服</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未按规定在互联网上网服务营业场所、非经营性上网场所，冒用他人居民身份证进行上网的处罚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互联网上网服务营业场所管理条例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w:t>
            </w:r>
            <w:r>
              <w:rPr>
                <w:rFonts w:ascii="仿宋" w:eastAsia="仿宋" w:hAnsi="仿宋" w:cs="仿宋" w:hint="eastAsia"/>
                <w:bCs/>
                <w:color w:val="auto"/>
                <w:kern w:val="0"/>
                <w:sz w:val="18"/>
                <w:szCs w:val="18"/>
                <w:highlight w:val="none"/>
              </w:rPr>
              <w:t xml:space="preserve">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第二十六条</w:t>
            </w:r>
            <w:r>
              <w:rPr>
                <w:rFonts w:ascii="仿宋" w:eastAsia="仿宋" w:hAnsi="仿宋" w:cs="仿宋" w:hint="eastAsia"/>
                <w:bCs/>
                <w:color w:val="auto"/>
                <w:kern w:val="0"/>
                <w:sz w:val="18"/>
                <w:szCs w:val="18"/>
                <w:highlight w:val="none"/>
                <w:lang w:val="en-US" w:eastAsia="zh-CN"/>
              </w:rPr>
              <w:t xml:space="preserve"> </w:t>
            </w:r>
            <w:r>
              <w:rPr>
                <w:rFonts w:ascii="仿宋" w:eastAsia="仿宋" w:hAnsi="仿宋" w:cs="仿宋" w:hint="eastAsia"/>
                <w:bCs/>
                <w:color w:val="auto"/>
                <w:kern w:val="0"/>
                <w:sz w:val="18"/>
                <w:szCs w:val="18"/>
                <w:highlight w:val="none"/>
              </w:rPr>
              <w:t xml:space="preserve">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11632127015031707F4630209312000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从事国际联网业务的单位未建立安全保护管理制度的处罚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互联网上网服务营业场所管理条例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2002年9月29日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w:t>
            </w:r>
            <w:r>
              <w:rPr>
                <w:rFonts w:ascii="仿宋" w:eastAsia="仿宋" w:hAnsi="仿宋" w:cs="仿宋" w:hint="eastAsia"/>
                <w:bCs/>
                <w:color w:val="auto"/>
                <w:kern w:val="0"/>
                <w:sz w:val="18"/>
                <w:szCs w:val="18"/>
                <w:highlight w:val="none"/>
              </w:rPr>
              <w:t xml:space="preserve">第二十五条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第二十六条</w:t>
            </w:r>
            <w:r>
              <w:rPr>
                <w:rFonts w:ascii="仿宋" w:eastAsia="仿宋" w:hAnsi="仿宋" w:cs="仿宋" w:hint="eastAsia"/>
                <w:bCs/>
                <w:color w:val="auto"/>
                <w:kern w:val="0"/>
                <w:sz w:val="18"/>
                <w:szCs w:val="18"/>
                <w:highlight w:val="none"/>
                <w:lang w:val="en-US" w:eastAsia="zh-CN"/>
              </w:rPr>
              <w:t xml:space="preserve"> </w:t>
            </w:r>
            <w:r>
              <w:rPr>
                <w:rFonts w:ascii="仿宋" w:eastAsia="仿宋" w:hAnsi="仿宋" w:cs="仿宋" w:hint="eastAsia"/>
                <w:bCs/>
                <w:color w:val="auto"/>
                <w:kern w:val="0"/>
                <w:sz w:val="18"/>
                <w:szCs w:val="18"/>
                <w:highlight w:val="none"/>
              </w:rPr>
              <w:t xml:space="preserve">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文化行政部门、公安机关、工商行政管理部门或者其他有关部门有前款所列行为的，对直接负责的主管人员和其他直接责任人员依照前款规定依法给予行政处分。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11632127015031707F4630209482000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关键信息基础设施的运营者不履行《中华人民共和国网络安全法》第三十三条、第三十四条、第三十六条、第三十八条规定的网络安全保护义务的处罚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11632127015031707F4630209483000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未做到网络信息安全的处罚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11632127015031707F4630209484000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网络运营者未要求用户提供真实身份信息，或者对不提供真实身份信息的用户提供相关服务的处罚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259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11632127015031707F4630209485000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电信、互联网、金融业务经营者、服务提供者未按规定对客户身份进行查验，或者对身份不明、拒绝身份查验的客户提供服务的处罚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1、超越或者滥用监督职权的；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2</w:t>
            </w:r>
            <w:r>
              <w:rPr>
                <w:rFonts w:ascii="仿宋" w:eastAsia="仿宋" w:hAnsi="仿宋" w:cs="仿宋" w:hint="eastAsia"/>
                <w:bCs/>
                <w:color w:val="auto"/>
                <w:kern w:val="0"/>
                <w:sz w:val="18"/>
                <w:szCs w:val="18"/>
                <w:highlight w:val="none"/>
              </w:rPr>
              <w:t xml:space="preserve">、违反规定程序实施监督检查的；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3</w:t>
            </w:r>
            <w:r>
              <w:rPr>
                <w:rFonts w:ascii="仿宋" w:eastAsia="仿宋" w:hAnsi="仿宋" w:cs="仿宋" w:hint="eastAsia"/>
                <w:bCs/>
                <w:color w:val="auto"/>
                <w:kern w:val="0"/>
                <w:sz w:val="18"/>
                <w:szCs w:val="18"/>
                <w:highlight w:val="none"/>
              </w:rPr>
              <w:t xml:space="preserve">、泄露监督检查中知悉的国家秘密、商业秘密和个人隐私的；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4</w:t>
            </w:r>
            <w:r>
              <w:rPr>
                <w:rFonts w:ascii="仿宋" w:eastAsia="仿宋" w:hAnsi="仿宋" w:cs="仿宋" w:hint="eastAsia"/>
                <w:bCs/>
                <w:color w:val="auto"/>
                <w:kern w:val="0"/>
                <w:sz w:val="18"/>
                <w:szCs w:val="18"/>
                <w:highlight w:val="none"/>
              </w:rPr>
              <w:t xml:space="preserve">、索贿、受贿、利用监督检查工作之便谋取私利的；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、指派不具备法定行政执法资格的人员实施行政处罚的；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6</w:t>
            </w:r>
            <w:r>
              <w:rPr>
                <w:rFonts w:ascii="仿宋" w:eastAsia="仿宋" w:hAnsi="仿宋" w:cs="仿宋" w:hint="eastAsia"/>
                <w:bCs/>
                <w:color w:val="auto"/>
                <w:kern w:val="0"/>
                <w:sz w:val="18"/>
                <w:szCs w:val="18"/>
                <w:highlight w:val="none"/>
              </w:rPr>
              <w:t xml:space="preserve">、擅自设立处罚种类或者改变处罚幅度、范围的；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7</w:t>
            </w:r>
            <w:r>
              <w:rPr>
                <w:rFonts w:ascii="仿宋" w:eastAsia="仿宋" w:hAnsi="仿宋" w:cs="仿宋" w:hint="eastAsia"/>
                <w:bCs/>
                <w:color w:val="auto"/>
                <w:kern w:val="0"/>
                <w:sz w:val="18"/>
                <w:szCs w:val="18"/>
                <w:highlight w:val="none"/>
              </w:rPr>
              <w:t xml:space="preserve">、违反“罚缴分离”规定，擅自收取罚款的；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8</w:t>
            </w:r>
            <w:r>
              <w:rPr>
                <w:rFonts w:ascii="仿宋" w:eastAsia="仿宋" w:hAnsi="仿宋" w:cs="仿宋" w:hint="eastAsia"/>
                <w:bCs/>
                <w:color w:val="auto"/>
                <w:kern w:val="0"/>
                <w:sz w:val="18"/>
                <w:szCs w:val="18"/>
                <w:highlight w:val="none"/>
              </w:rPr>
              <w:t xml:space="preserve">、对当事人进行罚款、没收财物等行政处罚不使用法定单据的；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9</w:t>
            </w:r>
            <w:r>
              <w:rPr>
                <w:rFonts w:ascii="仿宋" w:eastAsia="仿宋" w:hAnsi="仿宋" w:cs="仿宋" w:hint="eastAsia"/>
                <w:bCs/>
                <w:color w:val="auto"/>
                <w:kern w:val="0"/>
                <w:sz w:val="18"/>
                <w:szCs w:val="18"/>
                <w:highlight w:val="none"/>
              </w:rPr>
              <w:t xml:space="preserve">、行政机关将罚款、没收的违法所得或者财物截留、私分或者变相私分的；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w:t>
            </w:r>
            <w:r>
              <w:rPr>
                <w:rFonts w:ascii="仿宋" w:eastAsia="仿宋" w:hAnsi="仿宋" w:cs="仿宋" w:hint="eastAsia"/>
                <w:bCs/>
                <w:color w:val="auto"/>
                <w:kern w:val="0"/>
                <w:sz w:val="18"/>
                <w:szCs w:val="18"/>
                <w:highlight w:val="none"/>
                <w:lang w:val="en-US" w:eastAsia="zh-CN"/>
              </w:rPr>
              <w:t xml:space="preserve">0</w:t>
            </w:r>
            <w:r>
              <w:rPr>
                <w:rFonts w:ascii="仿宋" w:eastAsia="仿宋" w:hAnsi="仿宋" w:cs="仿宋" w:hint="eastAsia"/>
                <w:bCs/>
                <w:color w:val="auto"/>
                <w:kern w:val="0"/>
                <w:sz w:val="18"/>
                <w:szCs w:val="18"/>
                <w:highlight w:val="none"/>
              </w:rPr>
              <w:t xml:space="preserve">、执法人员利用职务上的便利，索取或者收受他人财物、收缴罚款据为己有的；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w:t>
            </w:r>
            <w:r>
              <w:rPr>
                <w:rFonts w:ascii="仿宋" w:eastAsia="仿宋" w:hAnsi="仿宋" w:cs="仿宋" w:hint="eastAsia"/>
                <w:bCs/>
                <w:color w:val="auto"/>
                <w:kern w:val="0"/>
                <w:sz w:val="18"/>
                <w:szCs w:val="18"/>
                <w:highlight w:val="none"/>
                <w:lang w:val="en-US" w:eastAsia="zh-CN"/>
              </w:rPr>
              <w:t xml:space="preserve">1</w:t>
            </w:r>
            <w:r>
              <w:rPr>
                <w:rFonts w:ascii="仿宋" w:eastAsia="仿宋" w:hAnsi="仿宋" w:cs="仿宋" w:hint="eastAsia"/>
                <w:bCs/>
                <w:color w:val="auto"/>
                <w:kern w:val="0"/>
                <w:sz w:val="18"/>
                <w:szCs w:val="18"/>
                <w:highlight w:val="none"/>
              </w:rPr>
              <w:t xml:space="preserve">、行政机关使用或者损毁扣押的财物，对当事人造成损失的；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w:t>
            </w:r>
            <w:r>
              <w:rPr>
                <w:rFonts w:ascii="仿宋" w:eastAsia="仿宋" w:hAnsi="仿宋" w:cs="仿宋" w:hint="eastAsia"/>
                <w:bCs/>
                <w:color w:val="auto"/>
                <w:kern w:val="0"/>
                <w:sz w:val="18"/>
                <w:szCs w:val="18"/>
                <w:highlight w:val="none"/>
                <w:lang w:val="en-US" w:eastAsia="zh-CN"/>
              </w:rPr>
              <w:t xml:space="preserve">2</w:t>
            </w:r>
            <w:r>
              <w:rPr>
                <w:rFonts w:ascii="仿宋" w:eastAsia="仿宋" w:hAnsi="仿宋" w:cs="仿宋" w:hint="eastAsia"/>
                <w:bCs/>
                <w:color w:val="auto"/>
                <w:kern w:val="0"/>
                <w:sz w:val="18"/>
                <w:szCs w:val="18"/>
                <w:highlight w:val="none"/>
              </w:rPr>
              <w:t xml:space="preserve">、行政机关违法实行检查措施或者执行措施，给公民人身或者财产造成损害、给法人或者其他组织造成损失的；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w:t>
            </w:r>
            <w:r>
              <w:rPr>
                <w:rFonts w:ascii="仿宋" w:eastAsia="仿宋" w:hAnsi="仿宋" w:cs="仿宋" w:hint="eastAsia"/>
                <w:bCs/>
                <w:color w:val="auto"/>
                <w:kern w:val="0"/>
                <w:sz w:val="18"/>
                <w:szCs w:val="18"/>
                <w:highlight w:val="none"/>
                <w:lang w:val="en-US" w:eastAsia="zh-CN"/>
              </w:rPr>
              <w:t xml:space="preserve">3</w:t>
            </w:r>
            <w:r>
              <w:rPr>
                <w:rFonts w:ascii="仿宋" w:eastAsia="仿宋" w:hAnsi="仿宋" w:cs="仿宋" w:hint="eastAsia"/>
                <w:bCs/>
                <w:color w:val="auto"/>
                <w:kern w:val="0"/>
                <w:sz w:val="18"/>
                <w:szCs w:val="18"/>
                <w:highlight w:val="none"/>
              </w:rPr>
              <w:t xml:space="preserve">、在行政处罚过程中滥用职权、玩忽职守、徇私舞弊的；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w:t>
            </w:r>
            <w:r>
              <w:rPr>
                <w:rFonts w:ascii="仿宋" w:eastAsia="仿宋" w:hAnsi="仿宋" w:cs="仿宋" w:hint="eastAsia"/>
                <w:bCs/>
                <w:color w:val="auto"/>
                <w:kern w:val="0"/>
                <w:sz w:val="18"/>
                <w:szCs w:val="18"/>
                <w:highlight w:val="none"/>
                <w:lang w:val="en-US" w:eastAsia="zh-CN"/>
              </w:rPr>
              <w:t xml:space="preserve">4</w:t>
            </w:r>
            <w:r>
              <w:rPr>
                <w:rFonts w:ascii="仿宋" w:eastAsia="仿宋" w:hAnsi="仿宋" w:cs="仿宋" w:hint="eastAsia"/>
                <w:bCs/>
                <w:color w:val="auto"/>
                <w:kern w:val="0"/>
                <w:sz w:val="18"/>
                <w:szCs w:val="18"/>
                <w:highlight w:val="none"/>
              </w:rPr>
              <w:t xml:space="preserve">、其他违反法律法规规章文件规定的行为。</w:t>
            </w:r>
          </w:p>
          <w:p>
            <w:pPr>
              <w:ind w:firstLine="360"/>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追责依据：《中华人民共和国行政处罚法》第五十五条、五十六条、五十七条、五十八条、五十九条、六十条、六十一条、第六十二条。</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11632127015031707F4630209486000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网络运营者未制定网络安全事件应急预案，未及时处置系统漏洞、计算机病毒、网络攻击、网络侵入等安全风险；在发生危害网络安全的事件时，未立即启动应急预案，采取相应的补救措施，并按照规定向有关主管部门报告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追责情形：</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    因不履行或不正确履行行政职责，有下列情形的，行政机关及相关工作人员应承担相应责任：</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1、超越或者滥用监督职权的；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2、违反规定程序实施监督检查的；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3、泄露监督检查中知悉的国家秘密、商业秘密和个人隐私的；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4、索贿、受贿、利用监督检查工作之便谋取私利的；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5、指派不具备法定行政执法资格的人员实施行政处罚的；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6、擅自设立处罚种类或者改变处罚幅度、范围的；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7、违反“罚缴分离”规定，擅自收取罚款的；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8、对当事人进行罚款、没收财物等行政处罚不使用法定单据的；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9、行政机关将罚款、没收的违法所得或者财物截留、私分或者变相私分的；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10、执法人员利用职务上的便利，索取或者收受他人财物、收缴罚款据为己有的；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11、行政机关使用或者损毁扣押的财物，对当事人造成损失的；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12、行政机关违法实行检查措施或者执行措施，给公民人身或者财产造成损害、给法人或者其他组织造成损失的；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13、在行政处罚过程中滥用职权、玩忽职守、徇私舞弊的；</w:t>
            </w:r>
          </w:p>
          <w:p>
            <w:pPr>
              <w:keepNext w:val="0"/>
              <w:keepLines w:val="0"/>
              <w:widowControl/>
              <w:suppressLineNumbers w:val="0"/>
              <w:jc w:val="both"/>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14、其他违反法律法规规章文件规定的行为。</w:t>
            </w:r>
          </w:p>
          <w:p>
            <w:pPr>
              <w:keepNext w:val="0"/>
              <w:keepLines w:val="0"/>
              <w:widowControl/>
              <w:suppressLineNumbers w:val="0"/>
              <w:jc w:val="both"/>
              <w:textAlignment w:val="center"/>
              <w:rPr>
                <w:rFonts w:ascii="仿宋" w:eastAsia="仿宋" w:hAnsi="仿宋" w:cs="仿宋" w:hint="eastAsia"/>
                <w:bCs/>
                <w:color w:val="auto"/>
                <w:kern w:val="0"/>
                <w:sz w:val="18"/>
                <w:szCs w:val="18"/>
                <w:highlight w:val="none"/>
              </w:rPr>
            </w:pPr>
            <w:r>
              <w:rPr>
                <w:rFonts w:ascii="仿宋" w:eastAsia="仿宋" w:hAnsi="仿宋" w:cs="仿宋" w:hint="eastAsia"/>
                <w:b w:val="0"/>
                <w:bCs/>
                <w:i w:val="0"/>
                <w:color w:val="auto"/>
                <w:kern w:val="0"/>
                <w:sz w:val="18"/>
                <w:szCs w:val="18"/>
                <w:highlight w:val="none"/>
                <w:u w:val="none"/>
                <w:lang w:val="en-US" w:eastAsia="zh-CN"/>
              </w:rPr>
              <w:t xml:space="preserve">追责依据：《中华人民共和国行政处罚法》第五十五条、五十六条、五十七条、五十八条、五十九条、六十条、六十一条、第六十二条。</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11632127015031707F4630209487000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网络运营者未向公安机关、国家安全机关依法维护国家安全和侦查犯罪的活动提供技术支持和协助的处罚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11632127015031707F4630209488000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未做到关键信息基础设施的运行安全的处罚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11632127015031707F4630209489000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非法改变计算机信息系统数据和应用程序</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11632127015031707F4630209490000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网络运营者未按照网络安全等级保护制度的要求，履行安全保护义务，使网络数据泄露或者被窃取、篡改的处罚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813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11632127015031707F4630209491000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开展网络安全认证、检测、风险评估等活动，向社会发布系统漏洞、计算机病毒、网络攻击、网络侵入等网络安全信息，未遵守国家有关规定的处罚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11632127015031707F4630209184000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违反计算机信息系统国际联网备案制度的处罚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11632127015031707F4630209176000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有危害计算机信息系统安全的其他行为的处罚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中华人民共和国计算机信息系统安全保护条例</w:t>
            </w:r>
            <w:r>
              <w:rPr>
                <w:rFonts w:ascii="仿宋" w:eastAsia="仿宋" w:hAnsi="仿宋" w:cs="仿宋" w:hint="eastAsia"/>
                <w:bCs/>
                <w:color w:val="auto"/>
                <w:kern w:val="0"/>
                <w:sz w:val="18"/>
                <w:szCs w:val="18"/>
                <w:highlight w:val="none"/>
              </w:rPr>
              <w:t xml:space="preserve">》</w:t>
            </w:r>
            <w:r>
              <w:rPr>
                <w:rFonts w:ascii="仿宋" w:eastAsia="仿宋" w:hAnsi="仿宋" w:cs="仿宋" w:hint="eastAsia"/>
                <w:bCs/>
                <w:color w:val="auto"/>
                <w:kern w:val="0"/>
                <w:sz w:val="18"/>
                <w:szCs w:val="18"/>
                <w:highlight w:val="none"/>
                <w:lang w:eastAsia="zh-CN"/>
              </w:rPr>
              <w:t xml:space="preserve">（</w:t>
            </w:r>
            <w:r>
              <w:rPr>
                <w:rFonts w:ascii="仿宋" w:eastAsia="仿宋" w:hAnsi="仿宋" w:cs="仿宋" w:hint="eastAsia"/>
                <w:i w:val="0"/>
                <w:caps w:val="0"/>
                <w:color w:val="auto"/>
                <w:spacing w:val="0"/>
                <w:sz w:val="18"/>
                <w:szCs w:val="18"/>
                <w:highlight w:val="none"/>
                <w:shd w:val="clear" w:color="auto" w:fill="FFFFFF"/>
              </w:rPr>
              <w:t xml:space="preserve">1994年2月18日</w:t>
            </w:r>
            <w:r>
              <w:rPr>
                <w:rFonts w:ascii="仿宋" w:eastAsia="仿宋" w:hAnsi="仿宋" w:cs="仿宋" w:hint="eastAsia"/>
                <w:i w:val="0"/>
                <w:caps w:val="0"/>
                <w:color w:val="auto"/>
                <w:spacing w:val="0"/>
                <w:sz w:val="18"/>
                <w:szCs w:val="18"/>
                <w:highlight w:val="none"/>
                <w:shd w:val="clear" w:color="auto" w:fill="FFFFFF"/>
                <w:lang w:eastAsia="zh-CN"/>
              </w:rPr>
              <w:t xml:space="preserve">）</w:t>
            </w:r>
            <w:r>
              <w:rPr>
                <w:rFonts w:ascii="仿宋" w:eastAsia="仿宋" w:hAnsi="仿宋" w:cs="仿宋" w:hint="eastAsia"/>
                <w:bCs/>
                <w:color w:val="auto"/>
                <w:kern w:val="0"/>
                <w:sz w:val="18"/>
                <w:szCs w:val="18"/>
                <w:highlight w:val="none"/>
              </w:rPr>
              <w:t xml:space="preserve">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val="en-US" w:eastAsia="zh-CN"/>
              </w:rPr>
              <w:t xml:space="preserve">  第二十七条　执行本条例的国家公务员利用职权，索取、收受贿赂或者有其他违法、失职行为，构成犯罪的，依法追究刑事责任；尚不构成犯罪的，给予行政处分。</w:t>
            </w:r>
          </w:p>
          <w:p>
            <w:pPr>
              <w:keepNext w:val="0"/>
              <w:keepLines w:val="0"/>
              <w:widowControl/>
              <w:suppressLineNumbers w:val="0"/>
              <w:jc w:val="both"/>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11632127015031707F4630209082000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对生产、经营、购买、运输或者进口、出口易制毒化学品的单位或者个人拒不接受有关行政主管部门监督检查的处罚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《易制毒化学品管理条例》（中华人民共和国国务院令第445号，2005年8月26日发布）第四十三条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269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11632127015031707F4630209085000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违反《易制毒化学品管理条例》规定，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《易制毒化学品管理条例》（中华人民共和国国务院令第445号，2005年8月26日发布）第四十三条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11632127015031707F4630209086000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向依据购买许可证或者备案证明的单位或者个人销售易制毒化学品的；对超出购买许可证或者备案证明的品种、数量销售易制毒化学品的处罚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《易制毒化学品管理条例》（中华人民共和国国务院令第445号，2005年8月26日发布）第四十三条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11632127015031707F4630209087000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对容留他人吸食、注射毒品或者介绍买卖毒品尚不构成犯罪的处罚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2008年6月1日）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11632127015031707F4630209092000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在易制毒化学品的生产、经营、购买、运输或者进口、出口活动中，违反国家规定，致使易制毒化学品流入非法渠道的处罚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《易制毒化学品管理条例》（中华人民共和国国务院令第445号，2005年8月26日发布）第四十三条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11632127015031707F4630209093000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致使麻醉药品和精神药品流入非法渠道造成危害尚不构成犯罪的处罚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因不履行或不正确履行行政职责，有下列情形的，行政机关及相关工作人员应承担相应责任：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  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11632127015031707F4630209356000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对非法持有鸦片不满二百克、海洛因或者甲基苯丙胺不满十克或者其他少量毒品的；向他人提供毒品的；吸食、注射毒品的；胁迫、欺骗医务人员开具麻醉药品、精神药品的处罚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2008年6月1日）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11632127015031707F4630209366000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对教唆、引诱、欺骗他人吸食、注射毒品的处罚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2008年6月1日）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11632127015031707F4630209390000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走私、贩卖、运输、制造毒品的等尚不构成犯罪的处罚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2008年6月1日）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11632127015031707F4630209391000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吸食、注射毒品的处罚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2008年6月1日）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11632127015031707F4630209392000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易制毒化学品购买、运输单位未按规定建立安全管理制度的处罚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《易制毒化学品管理条例》（中华人民共和国国务院令第445号，2005年8月26日发布）第四十三条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279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11632127015031707F4630209393000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运输易制毒化学品货证不符、运输许可证种类不当、运输易制毒化学品未携带许可证（备案证明）、违规携带易制毒化学品的处罚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《易制毒化学品管理条例》（中华人民共和国国务院令第445号，2005年8月26日发布）第四十三条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11632127015031707F4630209412000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下列行为之一的：（一）非法种植罂粟不满五百株或者其他少量毒品原植物的；（二）非法买卖、运输、携带、持有少量未经灭活的罂粟等毒品原植物种子或者幼苗的；（三）非法运输、买卖、储存、使用少量罂粟壳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2008年6月1日）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11632127015031707F4630209439000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包庇走私、贩卖、运输、制造毒品的犯罪分子，以及为犯罪分子窝藏、转移、隐瞒毒品或者犯罪所得财物的；在公安机关查处毒品违法犯罪活动时为违法犯罪行为人通风报信的；阻碍依法进行毒品检查的；隐藏、转移、变卖或者损毁司法机关、行政执法机关依法扣押、查封、冻结的涉及毒品违法犯罪活动的财物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2008年6月1日）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11632127015031707F4630209443000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未经批准，擅自从事戒毒治疗业务的，由卫生行政部门责令停止违法业务活动，没收违法所得和使用的药品、医疗器械等物品的处罚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2008年6月1日）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11632127015031707F4630209457000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在麻醉药品、精神药品的实验研究、生产、经营、使用、储存、运输、进口、出口以及麻醉药品药用原植物种植活动中，违反国家规定，致使麻醉药品、精神药品或者麻醉药品药用原植物流入非法渠道的处罚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因不履行或不正确履行行政职责，有下列情形的，行政机关及相关工作人员应承担相应责任：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  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11632127015031707F4630209465000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强制隔离戒毒场所、医疗机构、医师违反规定使用麻醉药品、精神药品的处罚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因不履行或不正确履行行政职责，有下列情形的，行政机关及相关工作人员应承担相应责任：1、超越或者滥用监督职权的；2、对知悉的财政、财务和会计违法行为未及时处置的；3、违反规定程序实施监督检查的；4、泄露监督检查中知悉的国家秘密、商业秘密和个人隐私的；5、索贿、受贿、利用监督检查工作之便谋取私利的；6、指派不具备法定行政执法资格的人员实施行政处罚的；7、擅自设立处罚种类或者改变处罚幅度、范围的；8、违反“罚缴分离”规定，擅自收取罚款的；9、对当事人进行罚款、没收财物等行政处罚不使用法定单据的；10、依法应当移送司法机关处理而不移送的；11、行政机关将罚款、没收的违法所得或者财物截留、私分或者变相私分的；12、执法人员利用职务上的便利，索取或者收受他人财物、收缴罚款据为己有的；13、行政机关使用或者损毁扣押的财物，对当事人造成损失的；14、行政机关违法实行检查措施或者执行措施，给公民人身或者财产造成损害、给法人或者其他组织造成损失的；15、在行政处罚过程中滥用职权、玩忽职守、徇私舞弊的；16、其他违反法律法规规章文件规定的行为。  追责依据：《中华人民共和国行政处罚法》第五十五条、五十六条、五十七条、五十八条、五十九条、六十条、六十一条、第六十二条。</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11632127015031707F4630209621000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对非法持有毒品，提供毒品，吸毒，胁迫、欺骗开具麻醉药品、精神药品的处罚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w:t>
            </w:r>
            <w:r>
              <w:rPr>
                <w:rFonts w:ascii="仿宋" w:eastAsia="仿宋" w:hAnsi="仿宋" w:cs="仿宋" w:hint="eastAsia"/>
                <w:i w:val="0"/>
                <w:caps w:val="0"/>
                <w:color w:val="auto"/>
                <w:spacing w:val="0"/>
                <w:sz w:val="18"/>
                <w:szCs w:val="18"/>
                <w:highlight w:val="none"/>
                <w:shd w:val="clear" w:color="auto" w:fill="FFFFFF"/>
              </w:rPr>
              <w:t xml:space="preserve">2008年6月1日</w:t>
            </w:r>
            <w:r>
              <w:rPr>
                <w:rFonts w:ascii="仿宋" w:eastAsia="仿宋" w:hAnsi="仿宋" w:cs="仿宋" w:hint="eastAsia"/>
                <w:b w:val="0"/>
                <w:bCs/>
                <w:i w:val="0"/>
                <w:color w:val="auto"/>
                <w:kern w:val="0"/>
                <w:sz w:val="18"/>
                <w:szCs w:val="18"/>
                <w:highlight w:val="none"/>
                <w:u w:val="none"/>
                <w:lang w:val="en-US" w:eastAsia="zh-CN"/>
              </w:rPr>
              <w:t xml:space="preserve">）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11632127015031707F4630209628000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对非法种植毒品原植物，非法买卖、运输、携带、持有毒品原植物种苗，非法运输、买卖、储存、使用罂粟壳的处罚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禁毒法》（2008年6月1日）第六十九条。公安机关、司法行政部门或者其他有关主管部门的工作人员在禁毒工作中有下列行为之一：（一）包庇、纵容毒品违法犯罪人员的；（二）对戒毒人员有体罚、虐待、侮辱等行为的；（三）挪用、截留、克扣禁毒经费的；（四）擅自处分查获的毒品和扣押、查封、冻结的涉及毒品违法犯罪活动的财物的。构成犯罪的，依法追究刑事责任；尚不构成犯罪的，依法给予处分。</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机动车驾驶人在实习期内驾驶机动车上高速公路行驶，无相应或者更高准驾车型驾驶证三年以上的驾驶人陪同的处罚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 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 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乘车人向车外抛洒物品的处罚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289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行人、乘车人在机动车道上从机动车左侧上下车的处罚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乘车人有影响驾驶人安全驾驶的行为处罚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部门服务窗口,法定工作日（上午8：30-12：00，下午14：30-18：00）,化隆交警大队</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机动车未按照规定期限进行安全技术检验的处罚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机动车驾驶人身体条件发生变化不适合驾驶机动车，仍驾驶机动车的处罚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补领机动车驾驶证后，继续使用原机动车驾驶证的处罚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乘车人携带易燃、易爆等危险物品的处罚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车辆超员超载的处罚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以隐瞒、欺骗手段补领机动车驾驶证的处罚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持有大型客车、牵引车、城市公交车、中型客车、大型货车驾驶证的驾驶人，未按照规定申报变更信息的处罚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未按规定粘贴、悬挂实习标志或者残疾人机动车专用标志的处罚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299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发生交通事故后，应当自行撤离现场而未撤离，造成交通堵塞的处罚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过度疲劳仍继续驾驶的处罚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使用他人机动车驾驶证驾驶机动车的处罚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违法记分达到12分仍驾驶机动车的处罚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机动车违反警告标志指示或驾驶人违反警告标线指示的处罚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机动车号牌不清晰、不完整的处罚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630209019000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运载危险物品时未悬挂警示标志和未采取必要的安全措施的处罚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630209020000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运载危险物品时不按规定的时间、路线、速度行驶的处罚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630209021000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运载危险物品未经批准的处罚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630209025000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机动车驾驶人违反道路交通安全法律、法规、规章关于通行规定的处罚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309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630209026000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机动车未按规定鸣喇叭示意的处罚，机动车在禁止鸣喇叭的区域或者路段鸣喇叭的处罚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630209027000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在车门、车厢没有关好时行车的处罚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630209028000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在机动车驾驶室的前后窗范围内悬挂、放置妨碍驾驶人视线的物品的处罚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630209029000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机动车驾驶证丢失、损毁期间驾驶机动车上道路行驶的处罚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630209030000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驾驶机动车上道路行驶不按规定安装机动车号牌的处罚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630209031000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驾驶机动车上道路行驶未放置机动车检验合格标志、保险标志的处罚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630209032000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驾驶机动车上道路行驶未随车携带机动车行驶证、机动车驾驶证的处罚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630209034000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行人在车行道上等候车辆或招呼营运车辆的处罚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630209036000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行人有追车、抛物击车等妨碍道路交通安全的行为的处罚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630209037000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行人跨越道路隔离设施、倚坐道路隔离设施、扒车、强行拦车或实施其他妨碍交通安全的处罚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319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630209038000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行人在车行道内坐卧、停留、嬉闹或在车行道内兜售、发送物品的处罚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630209039000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机动车行驶中，乘车人干扰驾驶、将身体任何部分伸出车外、跳车的处罚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630209040000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机动车行驶时，乘坐人员未按规定使用安全带的处罚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630209041000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擅自改变机动车外形和已登记的有关技术数据的处罚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630209042000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发生交通事故构成犯罪且逃逸的处罚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630209043000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行人、乘车人开关车门妨碍其他车辆和行人通行的处罚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630209044000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客运车辆超员的处罚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630209045000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客运车辆违法规定载货的处罚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630209046000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货运车辆超载的处罚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630209047000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使用伪造、变造机动车登记证书、号牌、行驶证、驾驶证的处罚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329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630209048000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摩托车行驶时，乘坐人乘坐摩托车不戴安全头盔的处罚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630209049000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违反道路交通安全法律、法规的规定，发生重大事故，构成犯罪的处罚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不按照规定放置校车标牌、开启校车标志灯，或者不按照经审核确定的线路行驶的处罚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使用拼装或者达到报废标准的机动车接送学生的处罚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伪造、变造和使用伪造、变造的校车标牌的处罚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使用未取得校车标牌的车辆提供校车服务，或者使用未取得校车驾驶资格的人员驾驶校车的处罚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擅自挖掘道路影响交通安全活动或擅自占用道路施工影响交通安全的处罚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校车载人超过核定人数的处罚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逾期不参加审验仍驾驶机动车的处罚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驾驶人未取得校车驾驶资格驾驶校车的处罚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339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未对校车车况是否符合安全技术要求进行检查，或者驾驶存在安全隐患的校车上道路行驶的处罚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630209059000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不按照规定为校车配备安全设备和不按照规定对校车进行安全维护的处罚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机动车非法安装警报器、标志灯具的处罚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饮酒或醉酒后驾驶机动车发生重大交通事故，构成犯罪的处罚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因饮酒后驾驶机动车被处罚后再次饮酒后驾驶机动车的处罚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驾驶中型以上载客汽车、中型以上载货汽车和危险物品运输车辆在高速公路、城市快速路以外的道路上超过规定时速10%以下的处罚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驾驶中型以上载客载货汽车、危险物品运输车辆以外的机动车超过规定时速10%以下的处罚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驾驶中型以上载客载货汽车、危险物品运输车辆以外的其他机动车行驶超过规定时速10%未达20%的处罚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使用其他车辆的机动车登记证书、号牌、行驶证、检验合格标志、保险标志的处罚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使用伪造、变造机动车检验合格标志、保险标志的处罚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349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不按规定投保机车第三者责任险的处罚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交警队大</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630209069000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驾驶中型以上载客汽车、中型以上载货汽车和危险物品运输车辆在高速公路、城市快速路以外的道路上行驶超过规定时速10%未达20%的处罚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交警队大</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630209070000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行人、乘车人在机动车道上拦乘机动车的处罚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Cs/>
                <w:color w:val="auto"/>
                <w:kern w:val="0"/>
                <w:sz w:val="18"/>
                <w:szCs w:val="18"/>
                <w:highlight w:val="none"/>
              </w:rPr>
              <w:t xml:space="preserve">车辆、行人应当按照交通信号通行；遇有交通警察现场指挥时，应当按照交通警察的指挥通行；在没有交通信号的道路上，应当在确保安全、畅通的原则下通行</w:t>
            </w: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630209071000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改变车身颜色、更换发动机、车身或者车架，未按规定时限办理变更登记的处罚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630209072000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重型、中型载货汽车及其挂车的车身或者车厢后部放大的牌号不清晰的处罚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630209073000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载货汽车、挂车未按照规定安装侧面及后下部防护装置、粘贴车身反光标识的处罚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630209074000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机动车超速行驶的处罚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630209108000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机动车违法规定停放、临时停放的处罚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w:t>
            </w:r>
            <w:r>
              <w:rPr>
                <w:rFonts w:ascii="仿宋" w:eastAsia="仿宋" w:hAnsi="仿宋" w:cs="仿宋" w:hint="eastAsia"/>
                <w:bCs/>
                <w:color w:val="auto"/>
                <w:kern w:val="0"/>
                <w:sz w:val="18"/>
                <w:szCs w:val="18"/>
                <w:highlight w:val="none"/>
              </w:rPr>
              <w:t xml:space="preserve">(国主席令第47号 2011.4.22）第121条 交通警察利用职权非法占有公共财务，索取、收受贿赂或滥用职权、玩忽职守，构成犯罪的，依法追究刑事责任。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630209110000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对非法拼（组）装汽车、摩托车的处罚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w:t>
            </w:r>
            <w:r>
              <w:rPr>
                <w:rFonts w:ascii="仿宋" w:eastAsia="仿宋" w:hAnsi="仿宋" w:cs="仿宋" w:hint="eastAsia"/>
                <w:bCs/>
                <w:color w:val="auto"/>
                <w:kern w:val="0"/>
                <w:sz w:val="18"/>
                <w:szCs w:val="18"/>
                <w:highlight w:val="none"/>
              </w:rPr>
              <w:t xml:space="preserve">(国主席令第47号 2011.4.22）第121条 交通警察利用职权非法占有公共财务，索取、收受贿赂或滥用职权、玩忽职守，构成犯罪的，依法追究刑事责任。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630209116000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未经公安机关批准通过道路运输放射性物品的；运输车辆未按照指定的时间、路线、速度行驶或者未悬挂警示标志的；对道路运输放射性物品未配备押运人员、脱离押运人员监管的处罚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因不履行或不正确履行行政职责，有下列情形的，行政机关及相关工作人员应承担相应责任：</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1、超越或者滥用监督职权的；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2、对知悉的财政、财务和会计违法行为未及时处置的；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3、违反规定程序实施监督检查的；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4、泄露监督检查中知悉的国家秘密、商业秘密和个人隐私的；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5、索贿、受贿、利用监督检查工作之便谋取私利的；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6、指派不具备法定行政执法资格的人员实施行政处罚的；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7、擅自设立处罚种类或者改变处罚幅度、范围的；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8、违反“罚缴分离”规定，擅自收取罚款的；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9、对当事人进行罚款、没收财物等行政处罚不使用法定单据的；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10、依法应当移送司法机关处理而不移送的；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11、行政机关将罚款、没收的违法所得或者财物截留、私分或者变相私分的；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12、执法人员利用职务上的便利，索取或者收受他人财物、收缴罚款据为己有的；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13、行政机关使用或者损毁扣押的财物，对当事人造成损失的；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14、行政机关违法实行检查措施或者执行措施，给公民人身或者财产造成损害、给法人或者其他组织造成损失的；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15、在行政处罚过程中滥用职权、玩忽职守、徇私舞弊的；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16、其他违反法律法规规章文件规定的行为。</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追责依据：《中华人民共和国行政处罚法》第五十五条、五十六条、五十七条、五十八条、五十九条、六十条、六十一条、第六十二条。</w:t>
            </w:r>
          </w:p>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359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630209219000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电子监控违法处理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w:t>
            </w:r>
            <w:r>
              <w:rPr>
                <w:rFonts w:ascii="仿宋" w:eastAsia="仿宋" w:hAnsi="仿宋" w:cs="仿宋" w:hint="eastAsia"/>
                <w:bCs/>
                <w:color w:val="auto"/>
                <w:kern w:val="0"/>
                <w:sz w:val="18"/>
                <w:szCs w:val="18"/>
                <w:highlight w:val="none"/>
                <w:lang w:val="en-US" w:eastAsia="zh-CN"/>
              </w:rPr>
              <w:t xml:space="preserve">对</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盲人在道路上通行，未使用导盲手段的处罚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学龄前儿童以及不能辨认或不能控制自己行为的精神疾病患者、智力障碍者在道路上通行时，没有其监护人或对其负有管理职责的人带领的处罚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行人进入城市快速路或者其他封闭的机动车专用道的处罚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行人列队在道路上通行时每横列超过2人的处罚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行人不按规定通过铁路道口的处罚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在道路上使用滑行工具的处罚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道路没有划分非机动车道，非机动车不靠车行道右侧行驶的处罚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非机动车不按照交通信号规定通行的处罚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非机动车驾驶人不服从交警指挥的处罚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369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630209229000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非机动车未在非机动车道内行驶的处罚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在道路上驾驭畜力车并行或驾驭人离开车辆的处罚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驾驭畜力车时驾驭人违反规定超车的处罚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学习驾驶人使用非教练车在道路上学习机动车驾驶技能的处罚4</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机动车违反规定停放临时停车妨碍其他车辆行人通行驾驶人不在现场的处罚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醉酒驾驶机动车的处罚和醉酒驾驶营运机动车的处罚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运输单位的公路客运车辆或货运机动车超载经处罚不改的处罚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非机动车通过路口，遇有前方路口交通阻塞时，仍然进入路口的处罚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伪造、变造机动车检验合格标志、保险标志的处罚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机动车在城市快速路上遇非紧急情况时，占用应急车道行驶的处罚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379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color w:val="auto"/>
                <w:sz w:val="18"/>
                <w:szCs w:val="18"/>
                <w:highlight w:val="none"/>
              </w:rPr>
            </w:pPr>
            <w:r>
              <w:rPr>
                <w:rFonts w:ascii="仿宋" w:eastAsia="仿宋" w:hAnsi="仿宋" w:cs="仿宋" w:hint="eastAsia"/>
                <w:color w:val="auto"/>
                <w:kern w:val="0"/>
                <w:sz w:val="18"/>
                <w:szCs w:val="18"/>
                <w:highlight w:val="none"/>
                <w:lang w:val="en-US" w:eastAsia="zh-CN"/>
              </w:rPr>
              <w:t xml:space="preserve">11632127015031707F4</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630209239000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在道路上骑独轮自行车，或骑2人以上骑行的自行车的处罚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630209240000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醉酒驾驶、驾驭非机动车、畜力车的处罚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630209241000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在道路上驾驭畜力车时，使用未经驯服的牲畜驾车或随车幼畜未栓系的处罚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630209242000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机动车号牌不清晰不完整的处罚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630209243000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非机动车违反规定使用专用车道的处罚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630209244000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非机动车行经无灯控且无交警指挥的路口，相对方向行驶的右转弯的非机动车不让左转弯的车辆先行的处罚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630209245000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机动车驾驶人身体条件发生变化不适合驾驶机动车仍驾驶机动车的处罚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630209246000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驾驭两轮畜力车不按规定下车牵引牲畜的处罚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630209247000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自行车或三轮车加装动力装置的处罚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630209248000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违反道路交通安全法律法规的规定发生重大事故构成犯罪的处罚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389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630209250000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非机动车行经无灯控且无交警指挥的路口，不让根据标志、标线指示优先通行的一方先行的处罚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630209251000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行人横过机动车道未走人行横道或过街设施的处罚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630209252000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驾驶危险物品运输车辆在城市快速路上行驶超过规定时速未达20的处罚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630209253000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机动车驾驶人不按照规定避让校车的处罚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630209254000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有人行横道时，非机动车不从人行横道通过的处罚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法人、</w:t>
            </w: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630209255000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驾驶自行车、三轮车、电动自行车时，扶身并行、互相追逐或曲折竞驶的处罚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法人、</w:t>
            </w: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630209256000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在道路上学习驾驶非机动车的处罚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spacing w:after="28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br/>
            </w: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630209258000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非机动车不按规定载物的处罚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630209259000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驾驶残疾人机动轮椅车或驾驶电动自行车超过最高时速的处罚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非机动车借用机动车道行驶后不迅速驶回非机动车道的处罚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399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机动车所有权转移后，现机动车所有人未按规定时限办理转移登记的处罚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驾驶自行车、电动自行车、三轮车在路段上横过机动车道时不下车推行的处罚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未满16周岁驾驶电动自行车、残疾人机动轮椅或驾驭畜力车的处罚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w:t>
            </w:r>
            <w:bookmarkStart w:id="0" w:name="_GoBack"/>
            <w:bookmarkEnd w:id="0"/>
            <w:r>
              <w:rPr>
                <w:rFonts w:ascii="仿宋" w:eastAsia="仿宋" w:hAnsi="仿宋" w:cs="仿宋" w:hint="eastAsia"/>
                <w:bCs/>
                <w:color w:val="auto"/>
                <w:kern w:val="0"/>
                <w:sz w:val="18"/>
                <w:szCs w:val="18"/>
                <w:highlight w:val="none"/>
                <w:lang w:val="en-US" w:eastAsia="zh-CN"/>
              </w:rPr>
              <w:t xml:space="preserve">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非机动车行经无灯控且交警指挥和交通标志标线控制的路口，不让右方道路的来车先行的处罚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出售已达到报废标准的机动车的处罚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Cs/>
                <w:color w:val="auto"/>
                <w:kern w:val="0"/>
                <w:sz w:val="18"/>
                <w:szCs w:val="18"/>
                <w:highlight w:val="none"/>
              </w:rPr>
            </w:pP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未满12周岁驾驶自行车、三轮车的处罚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非机动车通过路口，转弯的非机动车不让直行的车辆、行人优先通行的处罚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行人违反交通信号通行、不服从交警指挥或不在人行道内行走的处罚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630209269000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机动车安全技术检验机构出具虚假检验结果的处罚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非机动车遇停止信号时，停在路口停止线以内或没有停止线的路口内的处罚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409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非下肢残疾的人驾驶残疾人机动轮椅车的处罚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校车上下学生，不按照规定在校车停靠站点停靠的处罚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both"/>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非机动车通过灯控路口，向右转弯遇同方向前车正在等候放行信号且本车道不能转弯时，不依次等候的处罚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停放畜力车时未拉紧车闸或未栓系牲畜的处罚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未按照规定指派照管人员随校车全程照管乘车学生的处罚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驾驶自行车、三轮车、电动自行车时，牵引、攀扶车辆或被其他车辆牵引，或驾驶人双手离把、手中持物的处罚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乘坐两轮摩托车未正向骑坐的处罚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非机动车不避让在道路上通行盲人的处罚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630209279000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行人在没有划分机动车道、非机动车道和人行道的道路上，不靠路边行走的处罚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驾驶自行车、三轮车、电动自行车，转弯时未减速慢行、伸手示意或突然猛拐，或在超车时，妨碍被超越的车辆行驶的处罚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419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校车未运载学生上道路行驶，使用校车标牌、校车标志灯和停车指示标志的处罚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非机动车通过路口，向左转弯时，不靠路口中心点右侧转弯的处罚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yellow"/>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饮酒后驾驶营运机动车的处罚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Cs/>
                <w:color w:val="auto"/>
                <w:kern w:val="0"/>
                <w:sz w:val="18"/>
                <w:szCs w:val="18"/>
                <w:highlight w:val="none"/>
              </w:rPr>
            </w:pP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生产擅自改装的机动车的处罚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非机动车不在规定地点停放的处罚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依法应当登记方可上道路行驶的非机动车，未经登记上道路行驶的处罚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tabs>
                <w:tab w:val="left" w:pos="246"/>
                <w:tab w:val="center" w:pos="738"/>
              </w:tabs>
              <w:jc w:val="left"/>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非机动车停放时妨碍其他车辆和行人通行的处罚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在校车载有学生时给车辆加油，或者在校车发动机引擎熄灭前离开驾驶座位的处罚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630209289000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学习驾驶人在教练不随车指导下在道路上学习机动车驾驶技能的处罚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630209290000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驾驭畜力车横过道路时，驾驭人未下车牵引牲畜的处罚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429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630209291000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有行人过街设施时，非机动车不从行人过街设施横过机动车道的处罚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630209394000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当事人应当自收到罚款的行政处罚决定书之日起十五日内，到指定的银行缴纳罚款</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因不履行或不正确履行行政职责，有下列情形的，行政机关及相关工作人员应承担相应责任：</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1、超越或者滥用监督职权的；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2、对知悉的财政、财务和会计违法行为未及时处置的；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3、违反规定程序实施监督检查的；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4、泄露监督检查中知悉的国家秘密、商业秘密和个人隐私的；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5、索贿、受贿、利用监督检查工作之便谋取私利的；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6、指派不具备法定行政执法资格的人员实施行政处罚的；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7、擅自设立处罚种类或者改变处罚幅度、范围的；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8、违反“罚缴分离”规定，擅自收取罚款的；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9、对当事人进行罚款、没收财物等行政处罚不使用法定单据的；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10、依法应当移送司法机关处理而不移送的；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11、行政机关将罚款、没收的违法所得或者财物截留、私分或者变相私分的；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12、执法人员利用职务上的便利，索取或者收受他人财物、收缴罚款据为己有的；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13、行政机关使用或者损毁扣押的财物，对当事人造成损失的；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14、行政机关违法实行检查措施或者执行措施，给公民人身或者财产造成损害、给法人或者其他组织造成损失的；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15、在行政处罚过程中滥用职权、玩忽职守、徇私舞弊的；</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16、其他违反法律法规规章文件规定的行为。</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追责依据：《中华人民共和国行政处罚法》第五十五条、五十六条、五十七条、五十八条、五十九条、六十条、六十一条、第六十二条。</w:t>
            </w:r>
          </w:p>
          <w:p>
            <w:pP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630209395000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驾驶拼装的机动车或者已达到报废标准的机动车上道路行驶的处罚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Cs/>
                <w:color w:val="auto"/>
                <w:sz w:val="18"/>
                <w:szCs w:val="18"/>
                <w:highlight w:val="none"/>
              </w:rPr>
            </w:pPr>
          </w:p>
          <w:p>
            <w:pPr>
              <w:jc w:val="left"/>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2"/>
                <w:sz w:val="18"/>
                <w:szCs w:val="18"/>
                <w:highlight w:val="none"/>
                <w:lang w:val="en-US" w:eastAsia="zh-CN" w:bidi="ar-SA"/>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630209396000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道路两侧及隔离带上种植物或设置广告牌、管线等，遮挡路灯、交通信号灯、交通标志，妨碍安全视距拒不排除障碍的处罚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630209397000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当事人逾期不履行行政处罚决定的处罚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630209398000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630209399000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下列行为之一的:(-)未取得机动车驾驶证、机动车驾驶证被吊销或者机动车驾驶证被暂扣期间驾驶机动车的:(二)将机动车交由未取得机动车驾驶证或者机动车驾驶证被吊销、暂扣的人驾驶的；(三)造成交通事故后逃逸,尚不构成犯罪的;(四)机动车行驶超过规定时速百分之五十的;(五)强迫机动车驾驶人违反道路交通安全法律、法规和机动车安全驾驶要求驾驶机车,造成交通事故,尚不构成犯罪的;(六)违反交通管制的规定强通行,不听劝阻的;(七)故意损毁、移动、涂改交通设施,造成危害后果,尚不构成犯罪的:(八)非法拦截、扣留机动车辆,不听劝阻,造成交通严重阻塞或者较大财产损失的。驾驶拼装的机动车或者已达到报废标准的机动车上道路行驶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630209435000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行人、乘车人、非机动车驾驶人违反道路交通安全法律、法规关于道路通行规定的处罚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依据：《中华人民共和国道路交通安全法》（中华人民共和国主席令第47号，2011年4月22号修订，2011年5月1日实施）第117条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630209436000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学校违反本条例规定的处罚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8</w:t>
            </w:r>
            <w:r>
              <w:rPr>
                <w:rFonts w:ascii="仿宋" w:eastAsia="仿宋" w:hAnsi="仿宋" w:cs="仿宋" w:hint="eastAsia"/>
                <w:bCs/>
                <w:color w:val="auto"/>
                <w:kern w:val="0"/>
                <w:sz w:val="18"/>
                <w:szCs w:val="18"/>
                <w:highlight w:val="none"/>
                <w:lang w:val="en-US" w:eastAsia="zh-CN"/>
              </w:rPr>
              <w:t xml:space="preserve">321287</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630209444000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对六个月内发生二次以上特大交通事故负有主要责任或者全部责任的专业运输单位的处罚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    因不履行或不正确履行行政职责，有下列情形的，行政机关及相关工作人员应承担相应责任：</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1、超越或者滥用监督职权的；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2、对知悉的财政、财务和会计违法行为未及时处置的；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3、违反规定程序实施监督检查的；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4、泄露监督检查中知悉的国家秘密、商业秘密和个人隐私的；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5、索贿、受贿、利用监督检查工作之便谋取私利的；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6、指派不具备法定行政执法资格的人员实施行政处罚的；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7、擅自设立处罚种类或者改变处罚幅度、范围的；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8、违反“罚缴分离”规定，擅自收取罚款的；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9、对当事人进行罚款、没收财物等行政处罚不使用法定单据的；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10、依法应当移送司法机关处理而不移送的；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11、行政机关将罚款、没收的违法所得或者财物截留、私分或者变相私分的；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12、执法人员利用职务上的便利，索取或者收受他人财物、收缴罚款据为己有的；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13、行政机关使用或者损毁扣押的财物，对当事人造成损失的；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14、行政机关违法实行检查措施或者执行措施，给公民人身或者财产造成损害、给法人或者其他组织造成损失的；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15、在行政处罚过程中滥用职权、玩忽职守、徇私舞弊的；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16、其他违反法律法规规章文件规定的行为。</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追责依据：《中华人民共和国行政处罚法》第五十五条、五十六条、五十七条、五十八条、五十九条、六十条、六十一条、第六十二条。</w:t>
            </w:r>
          </w:p>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7711814</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439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630209449000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取得校车使用许可的学校、校车服务提供者违反本条例规定的处罚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630209450000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公路客运车辆载客超过额定乘员的处罚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630209473000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行人不按规定横过机动车道的处罚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630209497000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机动车通过有灯控路口时，不按所需行进方向驶入导向车道的处罚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630209498000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牵引摩托车的处罚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630209499000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非机动车造成交通事故后逃逸，尚不构成犯罪的处罚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630209500000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非机动车转弯时未减速慢行，伸手示意，突然猛拐的处罚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法人、自然</w:t>
            </w:r>
            <w:r>
              <w:rPr>
                <w:rFonts w:ascii="仿宋" w:eastAsia="仿宋" w:hAnsi="仿宋" w:cs="仿宋" w:hint="eastAsia"/>
                <w:bCs/>
                <w:color w:val="auto"/>
                <w:sz w:val="18"/>
                <w:szCs w:val="18"/>
                <w:highlight w:val="none"/>
              </w:rPr>
              <w:t xml:space="preserve">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Cs/>
                <w:color w:val="auto"/>
                <w:kern w:val="0"/>
                <w:sz w:val="18"/>
                <w:szCs w:val="18"/>
                <w:highlight w:val="none"/>
              </w:rPr>
            </w:pP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机动车通过无灯控或交警指挥的路口，不按交通标志、标线指示让优先通行的一方先行的处罚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行人倚坐道路隔离设施的处罚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不避让正在作业的道路养护车、工程作业车的处罚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449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行人不按照交通信号灯指示通行的处罚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驾驶公路客运车辆、公共汽车以外的其他营运客车载人超过核定人数未达20%的处罚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未按规定喷涂放大的牌号的处罚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连续驾驶中型以上载客汽车超过4小时未停车休息或者停车休息时间少于20分钟的处罚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行人实施其他妨碍交通安全的行为的处罚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通过路口遇停止信号时，停止在停止线以内或路口内的处罚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通过路口遇放行信号不依次通过的处罚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机动车喷涂、粘贴标识或者车身广告影响安全驾驶的处罚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机动车载物超过核定在质量100%的；运输剧毒化学品机动车超过核定在质量30%未达到50%的处罚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销售拼装机动车的处罚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459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从前车右侧超车的处罚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机动车通过无灯控、交警指挥、交通标志标线控制的路口，不让右方道路的来车先行的处罚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未按规定投保机动车交通事故责任强制保险的处罚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630209519000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低速载货汽车牵引挂车的处罚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630209520000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使用软连接装置牵引故障机动车时，牵引车与被牵引车之间为保持安全距离的处罚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630209521000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在同车道行驶中，不按规定与前车保持必要的安全距离的处罚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630209522000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从事其他影响交通安全活动的处罚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630209523000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驾驶机动车运载超限的不可解体物品，不按规定的时间、路线、速度行驶的处罚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630209524000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左转弯时，未靠路口中心点左侧转弯的处罚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w:t>
            </w:r>
            <w:r>
              <w:rPr>
                <w:rFonts w:ascii="仿宋" w:eastAsia="仿宋" w:hAnsi="仿宋" w:cs="仿宋" w:hint="eastAsia"/>
                <w:bCs/>
                <w:color w:val="auto"/>
                <w:kern w:val="0"/>
                <w:sz w:val="18"/>
                <w:szCs w:val="18"/>
                <w:highlight w:val="none"/>
              </w:rPr>
              <w:t xml:space="preserve">(国家主席令第47号2011.4.22）第117条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630209526000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公路客运车辆违反规定载货的处罚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469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630209527000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驾驶营运客车（不包括公共汽车）、校车以外的载客汽车载人超过核定人数未达20%的处罚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630209528000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公路客运车辆载客超过额定乘员50%以上100%以下的处罚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630209529000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通过路口向右转弯遇同车道内有车等候放行信号时，不依次停车等候的处罚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运输单位的公路客运车辆或货运机动车超载，经两次以上处罚不改的处罚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驾驶中型以上载客载货汽车、校车危险物品运输车辆以外的其他机动车行驶超过规定时速50%以上</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不按规定会车的处罚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未按规定粘贴有效临时行驶车号牌的处罚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公路客运车辆载客超过额定乘员100%以上的处罚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tabs>
                <w:tab w:val="left" w:pos="294"/>
                <w:tab w:val="center" w:pos="738"/>
              </w:tabs>
              <w:jc w:val="left"/>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驾驶已达报废标准的机动车上道路行驶的处罚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驾驶校车在高速公路、城市快速路以外的道路上行驶超过规定时速20%以上未达到50%的处罚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479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驾驶机动车运载超限的不可解体物品，未悬挂明显标志的处罚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机动车违反禁令标志的，机动车违反禁止标线指示的处罚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630209539000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与对面来车有会车可能时超车的处罚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630209540000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驾驶机动车在限速低于60km/的公路上超过规定车速50%以下的处罚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both"/>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630209541000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患有妨碍安全驾驶机动车的疾病仍继续驾驶的处罚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630209542000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驾驶中型以上载客汽车在城市快速路上行驶超过规定时速20%以上未达50%的处罚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630209543000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大型载客汽车牵引挂车的处罚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11632123015025737X4630209544000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未使用专用清障车拖拽转向或照明、信号装置失效的机动车的处罚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630209545000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拖拉机驶入其他禁止通行道路的处罚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83221847</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630209546000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行人不服从交警指挥的处罚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489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630209547000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驾驶校车在城市快速路上行驶超过规定时速20%以上未达到50%的处罚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630209548000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驾驶非机动车时曲折竞驶的处罚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630209549000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不按规定倒车的处罚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630209550000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驾驶危险物品运输车辆在高速公路以外的道路上行驶超过规定时速50%的处罚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630209551000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变更车道时影响正常行驶的机动车的处罚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630209552000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机动车逆向行驶的处罚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630209553000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机动车载货长度、宽度、高度超过规定的处罚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w:t>
            </w:r>
            <w:r>
              <w:rPr>
                <w:rFonts w:ascii="仿宋" w:eastAsia="仿宋" w:hAnsi="仿宋" w:cs="仿宋" w:hint="eastAsia"/>
                <w:bCs/>
                <w:color w:val="auto"/>
                <w:kern w:val="0"/>
                <w:sz w:val="18"/>
                <w:szCs w:val="18"/>
                <w:highlight w:val="none"/>
              </w:rPr>
              <w:t xml:space="preserve">(国家主席令第47号2011.4.22）第117条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630209554000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中型载客汽车牵引挂车的处罚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83891090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630209555000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牵引故障机动车时，被牵引的机动车处驾驶人外载人的处罚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83212187</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630209556000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改变机动车型号、发动机号、车架号或者车辆识别代码的处罚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499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630209558000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公路客运车辆载客超过额定乘员20%未达到50%的处罚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630209559000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驾驶危险物品运输车辆在高速公路、城市快速路以外的道路上行驶超过规定时速10%未达20%的处罚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驾驶校车在高速公路以外的道路上行驶超过规定时速50%的处罚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运输剧毒化学品机动车超过核定载质量100%的处罚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拖拉机驶入大中城市中心城区内道路的处罚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遇前方机动车停车排队等候或者缓慢行驶时，未依次交替驶入车道减少后的路口的处罚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驾驶机动车在城市快速路不按规定车道行驶的处罚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驾驶营运客车（不包括公共汽车）以外的其他载客汽车载人超过核定20%以上的处罚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路口遇有交通阻塞时未依次等候的处罚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相对方向行驶右转弯机动车不让左转弯车辆先行的处罚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832187</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509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遇行人正在通过人行横道时未停车让行的处罚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630209569000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驾驶机动车在高速公路、城市快速快递以外的道路上不按规定车道行驶的处罚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630209570000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牵引故障机动车时，被牵引的机动车宽度大于牵引的机动车的处罚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630209572000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造成交通事故后逃逸，构成犯罪的处罚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630209573000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机动车违反交通管制规定强行通行，不听劝阻的处罚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630209574000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学习驾驶人不按指定时间上道路学习驾驶的处罚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Cs/>
                <w:color w:val="auto"/>
                <w:kern w:val="0"/>
                <w:sz w:val="18"/>
                <w:szCs w:val="18"/>
                <w:highlight w:val="none"/>
              </w:rPr>
              <w:t xml:space="preserve">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t xml:space="preserve">《中华人民共和国道路交通安全法》（中华人民共和国主席令第47号，2011年4月22号修订，2011年5月1日实施）</w:t>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t xml:space="preserve">第90条 机动车驾驶人违反道路交通安全法律、法规关于道路通行规定的，处警告或者二十元以上二百元以下罚款。本法另有规定的，依照规定处罚。</w:t>
            </w: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630209575000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遇前方机动车停车排队等候或者缓慢行驶时，在人行横道、网状线区域内停车等候的处罚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630209576000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行人跨越道路颗粒设施的处罚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630209577000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学习驾驶人不按指定路线上道路学习驾驶的处罚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832187</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630209578000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公路客运车辆载客超过核定载人数未达20%的处罚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519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630209579000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拖拉机牵引多辆挂车的处罚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其他机动车喷涂特种车特定标志图案的处罚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遇前方机动车停车排队等候或者缓慢行驶时，借道超车或者占用对面车道、穿插等候车辆的处罚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《中华人民共和国道路交通安全法》（中华人民共和国主席令第47号，2011年4月22号修订，2011年5月1日实施） </w:t>
            </w:r>
            <w:r>
              <w:rPr>
                <w:rFonts w:ascii="仿宋" w:eastAsia="仿宋" w:hAnsi="仿宋" w:cs="仿宋" w:hint="eastAsia"/>
                <w:bCs/>
                <w:color w:val="auto"/>
                <w:kern w:val="0"/>
                <w:sz w:val="18"/>
                <w:szCs w:val="18"/>
                <w:highlight w:val="none"/>
              </w:rPr>
              <w:br/>
            </w:r>
            <w:r>
              <w:rPr>
                <w:rFonts w:ascii="仿宋" w:eastAsia="仿宋" w:hAnsi="仿宋" w:cs="仿宋" w:hint="eastAsia"/>
                <w:bCs/>
                <w:color w:val="auto"/>
                <w:kern w:val="0"/>
                <w:sz w:val="18"/>
                <w:szCs w:val="18"/>
                <w:highlight w:val="none"/>
              </w:rPr>
              <w:t xml:space="preserve">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不避让执行任务的特种车辆的处罚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特种车辆违反规定使用标志灯具的处罚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公路客运车辆以外的载客汽车违反规定载货的处罚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摩托车后座乘坐不满12周岁未成年人的；驾驶轻便摩托车载人的处罚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行经人行横道未减速行驶的处罚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机动车已安装号牌但未使用号牌专用固定装置的处罚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未取得驾驶证驾驶机动车的处罚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529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630209589000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没有非机动车道的道路上行驶的处罚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驾驶非机动车时互相追逐的处罚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r>
              <w:rPr>
                <w:rFonts w:ascii="仿宋" w:eastAsia="仿宋" w:hAnsi="仿宋" w:cs="仿宋" w:hint="eastAsia"/>
                <w:bCs/>
                <w:color w:val="auto"/>
                <w:kern w:val="0"/>
                <w:sz w:val="18"/>
                <w:szCs w:val="18"/>
                <w:highlight w:val="none"/>
              </w:rPr>
              <w:t xml:space="preserve">   </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牵引制动失效的被牵引车，未使用硬连接牵引装置的处罚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前车掉头时超车的处罚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转弯的机动车未让直行的车辆、行人先行的处罚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对符合暂扣和吊销机动车驾驶证情形，机动车驾驶证被扣留后驾驶人无正当理由逾期未接受处理的处罚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外地驾驶人因不熟悉道路，违反载货汽车禁令标志指示通行的，经交通警察当场指出后立即终止非法行为的处罚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县交通警察大队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驾驶公路客运车辆、公共汽车以外的其他营运客车载人超过核定人数20%以上的处罚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行人扒车的处罚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行人车行道内坐卧、停留、嬉闹的处罚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539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630209599000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驾驶非机动车时手中持物的处罚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630209600000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行人不在人行道内行走的处罚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驾驶危险物品运输车辆在城市快速路上行驶超过规定时速未达20%的处罚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驾驶非机动车时双手离把的处罚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运输单位的公路客运车辆或货运机动车超载，经处罚不改的处罚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乘车人在机动车行驶中跳车的处罚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机动车在城市快速路上遇交通拥堵，占用应急车道行驶的处罚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机动车违反规定停放、临时停车，妨碍其他车辆、行人通行，驾驶人不在现场的处罚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630209647000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生产、销售拼装的机动车或者生产、销售擅自改装的机动车的处罚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w:t>
            </w:r>
            <w:r>
              <w:rPr>
                <w:rFonts w:ascii="仿宋" w:eastAsia="仿宋" w:hAnsi="仿宋" w:cs="仿宋" w:hint="eastAsia"/>
                <w:bCs/>
                <w:color w:val="auto"/>
                <w:kern w:val="0"/>
                <w:sz w:val="18"/>
                <w:szCs w:val="18"/>
                <w:highlight w:val="none"/>
              </w:rPr>
              <w:t xml:space="preserve">(国主席令第47号 2011.4.22）第121条 交通警察利用职权非法占有公共财务，索取、收受贿赂或滥用职权、玩忽职守，构成犯罪的，依法追究刑事责任。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630209651000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道路养护施工作业车辆、机械作业时未开启警示灯和危险报警闪光灯的处罚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w:t>
            </w: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549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630209652000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运输单位的车辆超载的处罚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630209690000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伪造、变造机动车登记证书、号牌、行驶证、驾驶证的处罚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spacing w:after="280"/>
              <w:jc w:val="center"/>
              <w:textAlignment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11632123015025737X4630209355000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对冒用他人居民身份证或者使用骗领的居民身份证的；购买、出售、</w:t>
            </w:r>
            <w:r>
              <w:rPr>
                <w:rFonts w:ascii="仿宋" w:eastAsia="仿宋" w:hAnsi="仿宋" w:cs="仿宋" w:hint="eastAsia"/>
                <w:bCs/>
                <w:color w:val="auto"/>
                <w:kern w:val="0"/>
                <w:sz w:val="18"/>
                <w:szCs w:val="18"/>
                <w:highlight w:val="none"/>
                <w:lang w:val="en-US" w:eastAsia="zh-CN"/>
              </w:rPr>
              <w:br/>
            </w:r>
            <w:r>
              <w:rPr>
                <w:rFonts w:ascii="仿宋" w:eastAsia="仿宋" w:hAnsi="仿宋" w:cs="仿宋" w:hint="eastAsia"/>
                <w:bCs/>
                <w:color w:val="auto"/>
                <w:kern w:val="0"/>
                <w:sz w:val="18"/>
                <w:szCs w:val="18"/>
                <w:highlight w:val="none"/>
                <w:lang w:val="en-US" w:eastAsia="zh-CN"/>
              </w:rPr>
              <w:t xml:space="preserve">使用伪造、变造的居民身份证的。伪造、变造的居民身份证和骗领的居民身份证的处罚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sz w:val="18"/>
                <w:szCs w:val="18"/>
                <w:highlight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中华人民共和国居民身份证法(2011修正)第十九条 人民警察有下列行为之一的，根据情节轻重，依法给予行政处分；构成犯罪的，依法追究刑事责任： （一）利用制作、发放、查验居民身份证的便利，收受他人财物或者谋取其他利益的； （二）非法变更公民身份号码，或者在居民身份证上登载本法第三条第一款规定项目以外的信息或者故意登载虚假信息的； （三）无正当理由不在法定期限内发放居民身份证的； （四）违反规定查验、扣押居民身份证，侵害公民合法权益的； （五）泄露因制作、发放、查验、扣押居民身份证而知悉的公民个人信息，侵害公民合法权益的。</w:t>
            </w:r>
          </w:p>
          <w:p>
            <w:pPr>
              <w:widowControl/>
              <w:jc w:val="left"/>
              <w:textAlignment w:val="center"/>
              <w:rPr>
                <w:rFonts w:ascii="仿宋" w:eastAsia="仿宋" w:hAnsi="仿宋" w:cs="仿宋" w:hint="eastAsia"/>
                <w:bCs/>
                <w:color w:val="auto"/>
                <w:kern w:val="0"/>
                <w:sz w:val="18"/>
                <w:szCs w:val="18"/>
                <w:highlight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0972-8622302</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11632123015025737X4630209127000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违反《中华人民共和国居民身份证法》的处罚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行政处罚</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sz w:val="18"/>
                <w:szCs w:val="18"/>
                <w:highlight w:val="none"/>
                <w:lang w:val="en-US" w:eastAsia="zh-CN"/>
              </w:rPr>
              <w:t xml:space="preserve">法人、自然人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中华人民共和国居民身份证法(2011修正)第十九条 人民警察有下列行为之一的，根据情节轻重，依法给予行政处分；构成犯罪的，依法追究刑事责任： （一）利用制作、发放、查验居民身份证的便利，收受他人财物或者谋取其他利益的； （二）非法变更公民身份号码，或者在居民身份证上登载本法第三条第一款规定项目以外的信息或者故意登载虚假信息的； （三）无正当理由不在法定期限内发放居民身份证的； （四）违反规定查验、扣押居民身份证，侵害公民合法权益的； （五）泄露因制作、发放、查验、扣押居民身份证而知悉的公民个人信息，侵害公民合法权益的。</w:t>
            </w:r>
          </w:p>
          <w:p>
            <w:pPr>
              <w:widowControl/>
              <w:jc w:val="left"/>
              <w:textAlignment w:val="center"/>
              <w:rPr>
                <w:rFonts w:ascii="仿宋" w:eastAsia="仿宋" w:hAnsi="仿宋" w:cs="仿宋" w:hint="eastAsia"/>
                <w:bCs/>
                <w:color w:val="auto"/>
                <w:kern w:val="0"/>
                <w:sz w:val="18"/>
                <w:szCs w:val="18"/>
                <w:highlight w:val="none"/>
                <w:lang w:val="en-US" w:eastAsia="zh-CN"/>
              </w:rPr>
            </w:pPr>
          </w:p>
          <w:p>
            <w:pPr>
              <w:widowControl/>
              <w:jc w:val="left"/>
              <w:textAlignment w:val="center"/>
              <w:rPr>
                <w:rFonts w:ascii="仿宋" w:eastAsia="仿宋" w:hAnsi="仿宋" w:cs="仿宋" w:hint="eastAsia"/>
                <w:bCs/>
                <w:color w:val="auto"/>
                <w:kern w:val="0"/>
                <w:sz w:val="18"/>
                <w:szCs w:val="18"/>
                <w:highlight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0972-8622302</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11632127015031707F4630309025000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追缴</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有限期15日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有限期15日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360" w:lineRule="atLeast"/>
              <w:ind w:right="0"/>
              <w:jc w:val="left"/>
              <w:rPr>
                <w:rFonts w:ascii="仿宋" w:eastAsia="仿宋" w:hAnsi="仿宋" w:cs="仿宋" w:hint="eastAsia"/>
                <w:b w:val="0"/>
                <w:bCs/>
                <w:color w:val="auto"/>
                <w:kern w:val="0"/>
                <w:sz w:val="18"/>
                <w:szCs w:val="18"/>
                <w:highlight w:val="none"/>
                <w:lang w:val="en-US" w:eastAsia="zh-CN"/>
              </w:rPr>
            </w:pPr>
          </w:p>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kinsoku/>
              <w:wordWrap/>
              <w:overflowPunct/>
              <w:topLinePunct w:val="0"/>
              <w:autoSpaceDE/>
              <w:autoSpaceDN/>
              <w:bidi w:val="0"/>
              <w:adjustRightInd/>
              <w:snapToGrid/>
              <w:jc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11632127015031707F4630309026000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强制传唤</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11632127015031707F4630309030000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证据先行登记保存。</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p>
          <w:p>
            <w:pPr>
              <w:keepNext w:val="0"/>
              <w:keepLines w:val="0"/>
              <w:pageBreakBefore w:val="0"/>
              <w:kinsoku/>
              <w:wordWrap/>
              <w:overflowPunct/>
              <w:topLinePunct w:val="0"/>
              <w:autoSpaceDE/>
              <w:autoSpaceDN/>
              <w:bidi w:val="0"/>
              <w:adjustRightInd/>
              <w:snapToGrid/>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11632127015031707F4630309031000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扣押</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11632127015031707F4630309032000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拘留审查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360" w:lineRule="atLeast"/>
              <w:ind w:right="0"/>
              <w:jc w:val="left"/>
              <w:textAlignment w:val="auto"/>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11632127015031707F4630309033000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临时查封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360" w:lineRule="atLeast"/>
              <w:ind w:left="-450" w:right="0"/>
              <w:jc w:val="left"/>
              <w:rPr>
                <w:rFonts w:ascii="仿宋" w:eastAsia="仿宋" w:hAnsi="仿宋" w:cs="仿宋" w:hint="eastAsia"/>
                <w:b w:val="0"/>
                <w:bCs/>
                <w:color w:val="auto"/>
                <w:kern w:val="0"/>
                <w:sz w:val="18"/>
                <w:szCs w:val="18"/>
                <w:highlight w:val="none"/>
                <w:lang w:val="en-US" w:eastAsia="zh-CN"/>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w:t>
            </w:r>
          </w:p>
          <w:p>
            <w:pPr>
              <w:keepNext w:val="0"/>
              <w:keepLines w:val="0"/>
              <w:pageBreakBefore w:val="0"/>
              <w:widowControl/>
              <w:suppressLineNumbers w:val="0"/>
              <w:pBdr>
                <w:left w:val="single" w:sz="48" w:space="0" w:color="4F9CEE"/>
              </w:pBdr>
              <w:shd w:val="clear" w:color="auto" w:fill="FFFFFF"/>
              <w:kinsoku/>
              <w:wordWrap/>
              <w:overflowPunct/>
              <w:topLinePunct w:val="0"/>
              <w:autoSpaceDE/>
              <w:autoSpaceDN/>
              <w:bidi w:val="0"/>
              <w:adjustRightInd/>
              <w:snapToGrid/>
              <w:spacing w:beforeAutospacing="0" w:afterAutospacing="0" w:line="360" w:lineRule="atLeast"/>
              <w:ind w:left="-450" w:right="0" w:firstLine="0"/>
              <w:jc w:val="left"/>
              <w:rPr>
                <w:rFonts w:ascii="仿宋" w:eastAsia="仿宋" w:hAnsi="仿宋" w:cs="仿宋" w:hint="eastAsia"/>
                <w:b w:val="0"/>
                <w:bCs/>
                <w:i w:val="0"/>
                <w:caps w:val="0"/>
                <w:color w:val="auto"/>
                <w:spacing w:val="0"/>
                <w:sz w:val="18"/>
                <w:szCs w:val="18"/>
                <w:highlight w:val="none"/>
              </w:rPr>
            </w:pPr>
            <w:hyperlink r:id="rId32" w:history="1">
              <w:r>
                <w:rPr>
                  <w:rStyle w:val="Hyperlink"/>
                  <w:rFonts w:ascii="仿宋" w:eastAsia="仿宋" w:hAnsi="仿宋" w:cs="仿宋" w:hint="eastAsia"/>
                  <w:b w:val="0"/>
                  <w:bCs/>
                  <w:i w:val="0"/>
                  <w:caps w:val="0"/>
                  <w:color w:val="auto"/>
                  <w:spacing w:val="0"/>
                  <w:sz w:val="18"/>
                  <w:szCs w:val="18"/>
                  <w:highlight w:val="none"/>
                  <w:u w:val="none"/>
                  <w:shd w:val="clear" w:color="auto" w:fill="FFFFFF"/>
                </w:rPr>
                <w:t xml:space="preserve">编辑</w:t>
              </w:r>
            </w:hyperlink>
          </w:p>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kinsoku/>
              <w:wordWrap/>
              <w:overflowPunct/>
              <w:topLinePunct w:val="0"/>
              <w:autoSpaceDE/>
              <w:autoSpaceDN/>
              <w:bidi w:val="0"/>
              <w:adjustRightInd/>
              <w:snapToGrid/>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559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11632127015031707F4630309038000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强行带离因扰乱体育比赛秩序责令不得进入体育场馆观看同类比赛而进入体育场馆的人员</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p>
          <w:p>
            <w:pPr>
              <w:keepNext w:val="0"/>
              <w:keepLines w:val="0"/>
              <w:pageBreakBefore w:val="0"/>
              <w:kinsoku/>
              <w:wordWrap/>
              <w:overflowPunct/>
              <w:topLinePunct w:val="0"/>
              <w:autoSpaceDE/>
              <w:autoSpaceDN/>
              <w:bidi w:val="0"/>
              <w:adjustRightInd/>
              <w:snapToGrid/>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11632127015031707F4630309040000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约束在醉酒状态中，对本人有危险或者对他人的安全有威胁的醉酒的人到酒醒</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11632127015031707F4630309041000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当场盘问、检查有违法犯罪嫌疑的人员</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360" w:lineRule="atLeast"/>
              <w:ind w:left="-450" w:right="0"/>
              <w:jc w:val="left"/>
              <w:rPr>
                <w:rFonts w:ascii="仿宋" w:eastAsia="仿宋" w:hAnsi="仿宋" w:cs="仿宋" w:hint="eastAsia"/>
                <w:b w:val="0"/>
                <w:bCs/>
                <w:color w:val="auto"/>
                <w:kern w:val="0"/>
                <w:sz w:val="18"/>
                <w:szCs w:val="18"/>
                <w:highlight w:val="none"/>
                <w:lang w:val="en-US" w:eastAsia="zh-CN"/>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《华</w:t>
            </w:r>
          </w:p>
          <w:p>
            <w:pPr>
              <w:keepNext w:val="0"/>
              <w:keepLines w:val="0"/>
              <w:pageBreakBefore w:val="0"/>
              <w:widowControl/>
              <w:suppressLineNumbers w:val="0"/>
              <w:pBdr>
                <w:left w:val="single" w:sz="48" w:space="0" w:color="4F9CEE"/>
              </w:pBdr>
              <w:shd w:val="clear" w:color="auto" w:fill="FFFFFF"/>
              <w:kinsoku/>
              <w:wordWrap/>
              <w:overflowPunct/>
              <w:topLinePunct w:val="0"/>
              <w:autoSpaceDE/>
              <w:autoSpaceDN/>
              <w:bidi w:val="0"/>
              <w:adjustRightInd/>
              <w:snapToGrid/>
              <w:spacing w:beforeAutospacing="0" w:afterAutospacing="0" w:line="360" w:lineRule="atLeast"/>
              <w:ind w:left="-450" w:right="0" w:firstLine="0"/>
              <w:jc w:val="left"/>
              <w:rPr>
                <w:rFonts w:ascii="仿宋" w:eastAsia="仿宋" w:hAnsi="仿宋" w:cs="仿宋" w:hint="eastAsia"/>
                <w:b w:val="0"/>
                <w:bCs/>
                <w:i w:val="0"/>
                <w:caps w:val="0"/>
                <w:color w:val="auto"/>
                <w:spacing w:val="0"/>
                <w:sz w:val="18"/>
                <w:szCs w:val="18"/>
                <w:highlight w:val="none"/>
              </w:rPr>
            </w:pPr>
            <w:hyperlink r:id="rId32" w:history="1">
              <w:r>
                <w:rPr>
                  <w:rStyle w:val="Hyperlink"/>
                  <w:rFonts w:ascii="仿宋" w:eastAsia="仿宋" w:hAnsi="仿宋" w:cs="仿宋" w:hint="eastAsia"/>
                  <w:b w:val="0"/>
                  <w:bCs/>
                  <w:i w:val="0"/>
                  <w:caps w:val="0"/>
                  <w:color w:val="auto"/>
                  <w:spacing w:val="0"/>
                  <w:sz w:val="18"/>
                  <w:szCs w:val="18"/>
                  <w:highlight w:val="none"/>
                  <w:u w:val="none"/>
                  <w:shd w:val="clear" w:color="auto" w:fill="FFFFFF"/>
                </w:rPr>
                <w:t xml:space="preserve">编辑</w:t>
              </w:r>
            </w:hyperlink>
          </w:p>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kinsoku/>
              <w:wordWrap/>
              <w:overflowPunct/>
              <w:topLinePunct w:val="0"/>
              <w:autoSpaceDE/>
              <w:autoSpaceDN/>
              <w:bidi w:val="0"/>
              <w:adjustRightInd/>
              <w:snapToGrid/>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11632127015031707F4630309043000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强行将在本人居住以外的城市发动、组织当地公民的集会、游行、示威的人员遣回原地</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11632127015031707F4630309045000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解散、强行驱散集会、游行、示威，对未依照规定申请或者申请未获得许可的人员强行带离现场</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1628"/>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11632127015031707F4630309046000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解散、强行驱散集会、游行、示威，将在进行中出现危害公共安全或严重破坏社会秩序情况的人员强行带离现场</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pBdr>
                <w:left w:val="single" w:sz="48" w:space="0" w:color="4F9CEE"/>
              </w:pBdr>
              <w:shd w:val="clear" w:color="auto" w:fill="FFFFFF"/>
              <w:kinsoku/>
              <w:wordWrap/>
              <w:overflowPunct/>
              <w:topLinePunct w:val="0"/>
              <w:autoSpaceDE/>
              <w:autoSpaceDN/>
              <w:bidi w:val="0"/>
              <w:adjustRightInd/>
              <w:snapToGrid/>
              <w:spacing w:beforeAutospacing="0" w:afterAutospacing="0" w:line="360" w:lineRule="atLeast"/>
              <w:ind w:left="-450" w:right="0" w:firstLine="0"/>
              <w:jc w:val="left"/>
              <w:rPr>
                <w:rFonts w:ascii="仿宋" w:eastAsia="仿宋" w:hAnsi="仿宋" w:cs="仿宋" w:hint="eastAsia"/>
                <w:b w:val="0"/>
                <w:bCs/>
                <w:color w:val="auto"/>
                <w:kern w:val="0"/>
                <w:sz w:val="18"/>
                <w:szCs w:val="18"/>
                <w:highlight w:val="none"/>
              </w:rPr>
            </w:pPr>
            <w:hyperlink r:id="rId32" w:history="1">
              <w:r>
                <w:rPr>
                  <w:rStyle w:val="Hyperlink"/>
                  <w:rFonts w:ascii="仿宋" w:eastAsia="仿宋" w:hAnsi="仿宋" w:cs="仿宋" w:hint="eastAsia"/>
                  <w:b w:val="0"/>
                  <w:bCs/>
                  <w:i w:val="0"/>
                  <w:caps w:val="0"/>
                  <w:color w:val="auto"/>
                  <w:spacing w:val="0"/>
                  <w:sz w:val="18"/>
                  <w:szCs w:val="18"/>
                  <w:highlight w:val="none"/>
                  <w:u w:val="none"/>
                  <w:shd w:val="clear" w:color="auto" w:fill="FFFFFF"/>
                </w:rPr>
                <w:t xml:space="preserve">编辑</w:t>
              </w:r>
            </w:hyperlink>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kinsoku/>
              <w:wordWrap/>
              <w:overflowPunct/>
              <w:topLinePunct w:val="0"/>
              <w:autoSpaceDE/>
              <w:autoSpaceDN/>
              <w:bidi w:val="0"/>
              <w:adjustRightInd/>
              <w:snapToGrid/>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11632127015031707F4630309047000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解散、强行驱散集会、游行、示威，将未按照主管机关许可的目的、方式、标语、口号、起止时间、地点、路线进行的人员强行带离现场</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360" w:lineRule="atLeast"/>
              <w:ind w:left="-450" w:right="0"/>
              <w:jc w:val="left"/>
              <w:rPr>
                <w:rFonts w:ascii="仿宋" w:eastAsia="仿宋" w:hAnsi="仿宋" w:cs="仿宋" w:hint="eastAsia"/>
                <w:b w:val="0"/>
                <w:bCs/>
                <w:color w:val="auto"/>
                <w:kern w:val="0"/>
                <w:sz w:val="18"/>
                <w:szCs w:val="18"/>
                <w:highlight w:val="none"/>
                <w:lang w:val="en-US" w:eastAsia="zh-CN"/>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《华</w:t>
            </w:r>
          </w:p>
          <w:p>
            <w:pPr>
              <w:keepNext w:val="0"/>
              <w:keepLines w:val="0"/>
              <w:pageBreakBefore w:val="0"/>
              <w:kinsoku/>
              <w:wordWrap/>
              <w:overflowPunct/>
              <w:topLinePunct w:val="0"/>
              <w:autoSpaceDE/>
              <w:autoSpaceDN/>
              <w:bidi w:val="0"/>
              <w:adjustRightInd/>
              <w:snapToGrid/>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kinsoku/>
              <w:wordWrap/>
              <w:overflowPunct/>
              <w:topLinePunct w:val="0"/>
              <w:autoSpaceDE/>
              <w:autoSpaceDN/>
              <w:bidi w:val="0"/>
              <w:adjustRightInd/>
              <w:snapToGrid/>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11632127015031707F4630309049000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取缔、查封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360" w:lineRule="atLeast"/>
              <w:ind w:left="-450" w:right="0"/>
              <w:jc w:val="left"/>
              <w:rPr>
                <w:rFonts w:ascii="仿宋" w:eastAsia="仿宋" w:hAnsi="仿宋" w:cs="仿宋" w:hint="eastAsia"/>
                <w:b w:val="0"/>
                <w:bCs/>
                <w:color w:val="auto"/>
                <w:kern w:val="0"/>
                <w:sz w:val="18"/>
                <w:szCs w:val="18"/>
                <w:highlight w:val="none"/>
                <w:lang w:val="en-US" w:eastAsia="zh-CN"/>
              </w:rPr>
            </w:pPr>
          </w:p>
          <w:p>
            <w:pPr>
              <w:keepNext w:val="0"/>
              <w:keepLines w:val="0"/>
              <w:pageBreakBefore w:val="0"/>
              <w:widowControl/>
              <w:suppressLineNumbers w:val="0"/>
              <w:pBdr>
                <w:left w:val="single" w:sz="48" w:space="0" w:color="4F9CEE"/>
              </w:pBdr>
              <w:shd w:val="clear" w:color="auto" w:fill="FFFFFF"/>
              <w:kinsoku/>
              <w:wordWrap/>
              <w:overflowPunct/>
              <w:topLinePunct w:val="0"/>
              <w:autoSpaceDE/>
              <w:autoSpaceDN/>
              <w:bidi w:val="0"/>
              <w:adjustRightInd/>
              <w:snapToGrid/>
              <w:spacing w:beforeAutospacing="0" w:afterAutospacing="0" w:line="360" w:lineRule="atLeast"/>
              <w:ind w:left="-450" w:right="0" w:firstLine="0"/>
              <w:jc w:val="left"/>
              <w:rPr>
                <w:rFonts w:ascii="仿宋" w:eastAsia="仿宋" w:hAnsi="仿宋" w:cs="仿宋" w:hint="eastAsia"/>
                <w:b w:val="0"/>
                <w:bCs/>
                <w:color w:val="auto"/>
                <w:kern w:val="0"/>
                <w:sz w:val="18"/>
                <w:szCs w:val="18"/>
                <w:highlight w:val="none"/>
              </w:rPr>
            </w:pPr>
            <w:hyperlink r:id="rId32" w:history="1">
              <w:r>
                <w:rPr>
                  <w:rStyle w:val="Hyperlink"/>
                  <w:rFonts w:ascii="仿宋" w:eastAsia="仿宋" w:hAnsi="仿宋" w:cs="仿宋" w:hint="eastAsia"/>
                  <w:b w:val="0"/>
                  <w:bCs/>
                  <w:i w:val="0"/>
                  <w:caps w:val="0"/>
                  <w:color w:val="auto"/>
                  <w:spacing w:val="0"/>
                  <w:sz w:val="18"/>
                  <w:szCs w:val="18"/>
                  <w:highlight w:val="none"/>
                  <w:u w:val="none"/>
                  <w:shd w:val="clear" w:color="auto" w:fill="FFFFFF"/>
                </w:rPr>
                <w:t xml:space="preserve">编辑</w:t>
              </w:r>
            </w:hyperlink>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11632127015031707F4630309050000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关于扣押物品的规定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11632127015031707F4630309052000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违反集会、游行、示威法的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有限期15日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有限期15日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569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11632127015031707F4630309053000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违反治安管理处罚法的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有限期15日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有限期15日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11632127015031707F4630309028000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强制隔离戒毒</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20日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20日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11632127015031707F4630309034000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社区康复</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11632127015031707F4630309035000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非法种植毒品原植物的制止铲除</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11632127015031707F4630309036000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责令社区戒毒</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20日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20日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11632127015031707F4630309037000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强制吸毒检测</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加处罚款的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拖移机动车的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排除妨碍的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责令停止违法行为的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579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交通管制的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7</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7</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收缴物品的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保护性约束的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7-8381090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扣留非机动车的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w:t>
            </w:r>
            <w:r>
              <w:rPr>
                <w:rFonts w:ascii="仿宋" w:eastAsia="仿宋" w:hAnsi="仿宋" w:cs="仿宋" w:hint="eastAsia"/>
                <w:bCs/>
                <w:color w:val="auto"/>
                <w:kern w:val="0"/>
                <w:sz w:val="18"/>
                <w:szCs w:val="18"/>
                <w:highlight w:val="none"/>
              </w:rPr>
              <w:t xml:space="preserve">(国主席令第47号 2011.4.22）第115条 交通警察有违法扣留车辆、机动车驾驶证、行驶证、车辆号牌的，依法给予行政处分；公安交管部门有所列行为之一的，对直接负责主管人员和其他直接责任人员给予相应行政处分。第116条 给予交通警察行政处分前可以停止执行职务，必要时，可以禁闭，如果受到降级或撤职处分的，可以辞退。</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630309017000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强制检验的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r>
              <w:rPr>
                <w:rFonts w:ascii="仿宋" w:eastAsia="仿宋" w:hAnsi="仿宋" w:cs="仿宋" w:hint="eastAsia"/>
                <w:bCs/>
                <w:color w:val="auto"/>
                <w:kern w:val="0"/>
                <w:sz w:val="18"/>
                <w:szCs w:val="18"/>
                <w:highlight w:val="none"/>
              </w:rPr>
              <w:t xml:space="preserve">无</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7711814</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7711816</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630309018000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强制报废机动车的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w:t>
            </w:r>
            <w:r>
              <w:rPr>
                <w:rFonts w:ascii="仿宋" w:eastAsia="仿宋" w:hAnsi="仿宋" w:cs="仿宋" w:hint="eastAsia"/>
                <w:bCs/>
                <w:color w:val="auto"/>
                <w:kern w:val="0"/>
                <w:sz w:val="18"/>
                <w:szCs w:val="18"/>
                <w:highlight w:val="none"/>
                <w:lang w:val="en-US" w:eastAsia="zh-CN"/>
              </w:rPr>
              <w:t xml:space="preserve">公安局</w:t>
            </w:r>
            <w:r>
              <w:rPr>
                <w:rFonts w:ascii="仿宋" w:eastAsia="仿宋" w:hAnsi="仿宋" w:cs="仿宋" w:hint="eastAsia"/>
                <w:bCs/>
                <w:color w:val="auto"/>
                <w:kern w:val="0"/>
                <w:sz w:val="18"/>
                <w:szCs w:val="18"/>
                <w:highlight w:val="none"/>
              </w:rPr>
              <w:t xml:space="preserve">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630309019000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扣留机动车驾驶证的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w:t>
            </w:r>
            <w:r>
              <w:rPr>
                <w:rFonts w:ascii="仿宋" w:eastAsia="仿宋" w:hAnsi="仿宋" w:cs="仿宋" w:hint="eastAsia"/>
                <w:bCs/>
                <w:color w:val="auto"/>
                <w:kern w:val="0"/>
                <w:sz w:val="18"/>
                <w:szCs w:val="18"/>
                <w:highlight w:val="none"/>
              </w:rPr>
              <w:t xml:space="preserve">(国主席令第47号 2011.4.22）第115条 交通警察有违法扣留车辆、机动车驾驶证、行驶证、车辆号牌的，依法给予行政处分；公安交管部门有所列行为之一的，对直接负责主管人员和其他直接责任人员给予相应行政处分。第116条 给予交通警察行政处分前可以停止执行职务，必要时，可以禁闭，如果受到降级或撤职处分的，可以辞退。</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630309020000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责令消除安全隐患的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630309021000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扣留机动车的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lang w:val="en-US" w:eastAsia="zh-CN"/>
              </w:rPr>
              <w:t xml:space="preserve">县公安局</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w:t>
            </w:r>
            <w:r>
              <w:rPr>
                <w:rFonts w:ascii="仿宋" w:eastAsia="仿宋" w:hAnsi="仿宋" w:cs="仿宋" w:hint="eastAsia"/>
                <w:bCs/>
                <w:color w:val="auto"/>
                <w:kern w:val="0"/>
                <w:sz w:val="18"/>
                <w:szCs w:val="18"/>
                <w:highlight w:val="none"/>
              </w:rPr>
              <w:t xml:space="preserve">(国主席令第47号 2011.4.22）第115条 交通警察有违法扣留车辆、机动车驾驶证、行驶证、车辆号牌的，依法给予行政处分；公安交管部门有所列行为之一的，对直接负责主管人员和其他直接责任人员给予相应行政处分。第116条 给予交通警察行政处分前可以停止执行职务，必要时，可以禁闭，如果受到降级或撤职处分的，可以辞退。</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78322187</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630309022000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公告机动车驾驶证停止使用的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589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630309023000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强制撤离现场的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行政强制</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《行政机关公务员处分条例》(国务院令第495号 2007.4.4)第23条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对旅店业实名制登记、治安监控、旅店业证照的检查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对涉爆企业登记备案、民爆物品审批、管理、运输等的检查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对废旧金属收购业是否备案、是否收购枪弹等危爆物品、公共设施、公安机关通报寻查的赃物等检查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对公共娱乐场所是否存在违法犯罪现象、悬挂警示标语等的检查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典当业治安管理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旅馆业治安管理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11632127015031707F4630609012000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企事业单位内部治安保卫工作指导、监督</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11632127015031707F4630609013000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焰火晚会烟花爆竹燃放监督检查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11632127015031707F4630609015000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其他公共场所及特种行业治安检查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599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11632127015031707F4630609016000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对出租房屋中流动人口证件等的检查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11632127015031707F4630609017000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对大型群体性活动申请、备案的检查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11632127015031707F4630609019000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对宾馆的检查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sz w:val="18"/>
                <w:szCs w:val="18"/>
                <w:highlight w:val="none"/>
                <w:u w:val="none"/>
                <w:lang w:eastAsia="zh-CN"/>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11632127015031707F4630609004000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网吧信息网络安全检查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依据《公安机关互联网安全监督检查规定》有关追责情形进行责任追究</w:t>
            </w:r>
          </w:p>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追责情形：</w:t>
            </w:r>
          </w:p>
          <w:p>
            <w:pPr>
              <w:keepNext w:val="0"/>
              <w:keepLines w:val="0"/>
              <w:widowControl/>
              <w:suppressLineNumbers w:val="0"/>
              <w:ind w:firstLine="360" w:firstLineChars="200"/>
              <w:jc w:val="both"/>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第二十六条　公安机关及其工作人员在互联网安全监督检查工作中，玩忽职守、滥用职权、徇私舞弊的，对直接负责的主管人员和其他直接责任人员依法予以处分；构成犯罪的，依法追究刑事责任。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630609006000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对载客汽车、重型载货汽车、半挂牵引安装的行驶记录仪进行检查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630609007000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对上道路行驶的机动车进行检查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630609008000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对道路交通安全违法行为的检查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行政检查</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11632127015031707F4000709006000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对仿真枪的认定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有限期20个工作日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11632127015031707F4000709007000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对管制刀具认定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11632127015031707F4000709008000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赌博机认定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有限期20个工作日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有限期20个工作日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609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11632127015031707F4000709009000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淫秽物品鉴定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i w:val="0"/>
                <w:color w:val="auto"/>
                <w:kern w:val="0"/>
                <w:sz w:val="18"/>
                <w:szCs w:val="18"/>
                <w:highlight w:val="none"/>
                <w:u w:val="none"/>
                <w:lang w:val="en-US" w:eastAsia="zh-CN"/>
              </w:rPr>
              <w:t xml:space="preserve">《</w:t>
            </w: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11632127015031707F4000709013000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剧毒化学品、放射源存放场所技术防范系统验收</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有限期20个工作日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有限期20个工作日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11632127015031707F4000709018000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捡拾弃婴报案证明</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单位办公室,法定工作日 上午8：30至12:00，下午14:30-18:00,化隆县公安局304室</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11632127015031707F4000709027000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互联网上网服务营业场所中信息网络安全审批</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11632127015031707F4000709002000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吸毒检测</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11632127015031707F4000709003000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吸毒成瘾认定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5647"/>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11632123015025737X4000763001000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出入境证件真伪认定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11632123015025737X4000763004000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对外国人的住宿登记</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11632123015025737X4000763005000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对港澳居民的暂住登记</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0972- 8712178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11632123015025737X4000763006000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对台湾居民的暂住登记</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619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11632123015025737X4000763010000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对外国人身份信息的核实</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000709014000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道路交通事故证明</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000709015000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道路交通事故认定、复核</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有限期13个工作日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有限期13个工作日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630709001000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道路交通事故责任认定</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630709002000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机动车抵押登记</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630709004000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交通事故机动车灭失证明</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11632123015025737X4000709022000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死亡、宣告死亡、宣告失踪人员办理户口注销</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依据《户口登记管理条例》（1958年1月9）及中华人民共和国居民身份证法(2011修正)第十九条 人民警察有下列行为之一的，根据情节轻重，依法给予行政处分；构成犯罪的，依法追究刑事责任： （一）利用制作、发放、查验居民身份证的便利，收受他人财物或者谋取其他利益的； （二）非法变更公民身份号码，或者在居民身份证上登载本法第三条第一款规定项目以外的信息或者故意登载虚假信息的； （三）无正当理由不在法定期限内发放居民身份证的； （四）违反规定查验、扣押居民身份证，侵害公民合法权益的； （五）泄露因制作、发放、查验、扣押居民身份证而知悉的公民个人信息，侵害公民合法权益的。</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11632123015025737X4000709021000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对新出生婴儿办理出生登记</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依据《户口登记管理条例》（1958年1月9）及中华人民共和国居民身份证法(2011修正)第十九条 人民警察有下列行为之一的，根据情节轻重，依法给予行政处分；构成犯罪的，依法追究刑事责任： （一）利用制作、发放、查验居民身份证的便利，收受他人财物或者谋取其他利益的； （二）非法变更公民身份号码，或者在居民身份证上登载本法第三条第一款规定项目以外的信息或者故意登载虚假信息的； （三）无正当理由不在法定期限内发放居民身份证的； （四）违反规定查验、扣押居民身份证，侵害公民合法权益的； （五）泄露因制作、发放、查验、扣押居民身份证而知悉的公民个人信息，侵害公民合法权益的。</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11632123015025737X4000709001000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户口登记、注销、迁移</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行政确认</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依据《户口登记管理条例》（1958年1月9）及中华人民共和国居民身份证法(2011修正)第十九条 人民警察有下列行为之一的，根据情节轻重，依法给予行政处分；构成犯罪的，依法追究刑事责任： （一）利用制作、发放、查验居民身份证的便利，收受他人财物或者谋取其他利益的； （二）非法变更公民身份号码，或者在居民身份证上登载本法第三条第一款规定项目以外的信息或者故意登载虚假信息的； （三）无正当理由不在法定期限内发放居民身份证的； （四）违反规定查验、扣押居民身份证，侵害公民合法权益的； （五）泄露因制作、发放、查验、扣押居民身份证而知悉的公民个人信息，侵害公民合法权益的。</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11632127015031707F4000809001000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对认真落实治安防范措施，严格执行治安保卫工作制度，在单位内部治安保卫工作中取得显著成绩的单位和个人的奖励</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yellow"/>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629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11632127015031707F4000809002000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对在保护公共财产和人民群众生命财产安全、预防和制止违法犯罪活动中有突出贡献的保安从业单位和保安员的奖励</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yellow"/>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11632127015031707F4000809006000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对检举违反枪支管理犯罪活动有功的人员的奖励</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11632127015031707F4000809007000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对举报违反民用爆炸物品安全管理规定行为的人员的奖励</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11632127015031707F4000809010000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对有突出贡献的保安从业单位和保安员的表彰奖励</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11632127015031707F4000809011000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对在各项公安工作中做出突出成绩的集体和个人予以奖励</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11632127015031707F4000809004000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对举报毒品、涉及易制毒化学品违法犯罪行为的奖励</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11632127015031707F4630809002000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举报毒品违法犯罪有功人员奖励的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11632127015031707F4000809005000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对在戒毒工作中有显著成绩和突出贡献者的奖励</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30日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000809003000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对举报交通事故后逃逸违法行为的奖励</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有限期个</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有限期个</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000809009000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交通事故侦破协助奖</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行政奖励</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有限期个</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有限期个</w:t>
            </w:r>
            <w:r>
              <w:rPr>
                <w:rFonts w:ascii="仿宋" w:eastAsia="仿宋" w:hAnsi="仿宋" w:cs="仿宋" w:hint="eastAsia"/>
                <w:bCs/>
                <w:color w:val="auto"/>
                <w:kern w:val="0"/>
                <w:sz w:val="18"/>
                <w:szCs w:val="18"/>
                <w:highlight w:val="none"/>
                <w:lang w:val="en-US" w:eastAsia="zh-CN"/>
              </w:rPr>
              <w:t xml:space="preserve">30</w:t>
            </w:r>
            <w:r>
              <w:rPr>
                <w:rFonts w:ascii="仿宋" w:eastAsia="仿宋" w:hAnsi="仿宋" w:cs="仿宋" w:hint="eastAsia"/>
                <w:bCs/>
                <w:color w:val="auto"/>
                <w:kern w:val="0"/>
                <w:sz w:val="18"/>
                <w:szCs w:val="18"/>
                <w:highlight w:val="none"/>
              </w:rPr>
              <w:t xml:space="preserve">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639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11632127015031707F4631009009000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警灯警报器使用申领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11632127015031707F4631009013000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行为人的侵害行为系由被侵害人事前的过错行为引起的行政调解</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其他组织,事业法人,社会组织法人,自然人,非法人企业,行政机关,企业法人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11632127015031707F4631009015000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烟花爆竹运输许可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有限期3个工作日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11632127015031707F4631009021000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亲友、邻里、同事、在校学生之间因琐事发生纠纷引起的行政调解</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其他组织,事业法人,社会组织法人,自然人,非法人企业,行政机关,企业法人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11632127015031707F4631009022000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其他适用调解处理更易化解矛盾的行政调解</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11632127015031707F4631009026000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对矛盾纠纷的调解</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11632127015031707F4631009052000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举办焰火晚会以及其他大型焰火燃放活动许可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其他组织,事业法人,社会组织法人,自然人,非法人企业,行政机关,企业法人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lang w:val="en-US"/>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11632127015031707F4631009054000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未取得相应许可单位购买剧毒化学品许可证的核发</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其他组织,事业法人,社会组织法人,自然人,非法人企业,行政机关,企业法人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11632127015031707F4631009061000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大型群众性活动监督检查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公安机关网吧安全管理审核办理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649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11632127015031707F4631009014000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信息系统安全等级保护审核、备案</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650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11632127015031707F4631009018000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计算机联网信息备案</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651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11632127015031707F4631009043000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计算机信息网络互联单位、接入单位、使用计算机信息网络国际联网的法人和其他组织的备案</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652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11632127015031707F4631009044000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互联单位、接入单位、使用计算机信息网络的法人和其他组织办理接入国际联网的备案</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653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11632127015031707F4631009045000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互联网上网服务营业场所经营单位变更名称、住所、法定代表人或者主要负责人、注册资本、网络地址或者终止经营活动的备案</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有限期30个工作日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654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11632127015031707F4631009040000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易制毒化学品生产经营备案证明核发</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655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11632127015031707F4631009060000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毒品和易制毒化学品检查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656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11632127015031707F4631009065000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第二、三类非药品类易制毒化学品登记备案监管</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657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11632127015031707F4631009066000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对易制毒化学品购用证明核发的许可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Cs/>
                <w:color w:val="auto"/>
                <w:sz w:val="18"/>
                <w:szCs w:val="18"/>
                <w:highlight w:val="none"/>
                <w:lang w:val="en-US" w:eastAsia="zh-CN"/>
              </w:rPr>
            </w:pPr>
            <w:r>
              <w:rPr>
                <w:rFonts w:ascii="宋体" w:eastAsia="宋体" w:hAnsi="宋体" w:cs="宋体" w:hint="eastAsia"/>
                <w:i w:val="0"/>
                <w:color w:val="000000"/>
                <w:kern w:val="0"/>
                <w:sz w:val="22"/>
                <w:szCs w:val="22"/>
                <w:u w:val="none"/>
                <w:lang w:val="en-US" w:eastAsia="zh-CN"/>
              </w:rPr>
              <w:t xml:space="preserve">658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11632123015025737X4631009019001</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大陆居民往来台湾通行证签发-首次申请</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国家发展计划委员会、财政部《关于调整往来港澳通行证等收费标准的通知》（计价格〔2002〕1097号 2002.7.9）,《国家发展改革委 财政部关于降低电信网码号资源占用费等部分行政事业性收费标准的通知》（发改价格〔2017〕1186号 2017.6.22）；《国家发展改革委 财政部门关于降低部分行政收费标准的通知》（发改价格【2019】914号</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《中国公民往来台湾地区管理办法》第三十八条 执行本办法的国建工作人员，利用职权索取、收受贿赂或者由其他违法失职行为，情节较轻的，由主管部门予以行政处分；情节严重，构成犯罪的，依照《中华人民共和国刑法》的有关规定追究刑事责任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0972- 8712178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Cs/>
                <w:color w:val="auto"/>
                <w:sz w:val="18"/>
                <w:szCs w:val="18"/>
                <w:highlight w:val="none"/>
              </w:rPr>
            </w:pPr>
            <w:r>
              <w:rPr>
                <w:rFonts w:ascii="宋体" w:eastAsia="宋体" w:hAnsi="宋体" w:cs="宋体" w:hint="eastAsia"/>
                <w:i w:val="0"/>
                <w:color w:val="000000"/>
                <w:kern w:val="0"/>
                <w:sz w:val="22"/>
                <w:szCs w:val="22"/>
                <w:u w:val="none"/>
                <w:lang w:val="en-US" w:eastAsia="zh-CN"/>
              </w:rPr>
              <w:t xml:space="preserve">659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11632123015025737X4631009019002</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大陆居民往来台湾通行证签发-换发申请</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国家发展计划委员会、财政部《关于调整往来港澳通行证等收费标准的通知》</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（计价格〔2002〕1097号 2002.7.9）,《国家发展改革委 财政部关于降低电信网码号资源占用费等部分行政事业性收费标准的通知》（发改价格〔2017〕1186号 2017.6.22）；《国家发展改革委 财政部门关于降低部分行政收费标准的通知》（发改价格【2019】914号 </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《中国公民往来台湾地区管理办法》（发布时间）第三十八条 执行本办法的国建工作人员，利用职权索取、收受贿赂或者由其他违法失职行为，情节较轻的，由主管部门予以行政处分；情节严重，构成犯罪的，依照《中华人民共和国刑法》的有关规定追究刑事责任。</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Cs/>
                <w:color w:val="auto"/>
                <w:sz w:val="18"/>
                <w:szCs w:val="18"/>
                <w:highlight w:val="none"/>
              </w:rPr>
            </w:pPr>
            <w:r>
              <w:rPr>
                <w:rFonts w:ascii="宋体" w:eastAsia="宋体" w:hAnsi="宋体" w:cs="宋体" w:hint="eastAsia"/>
                <w:i w:val="0"/>
                <w:color w:val="000000"/>
                <w:kern w:val="0"/>
                <w:sz w:val="22"/>
                <w:szCs w:val="22"/>
                <w:u w:val="none"/>
                <w:lang w:val="en-US" w:eastAsia="zh-CN"/>
              </w:rPr>
              <w:t xml:space="preserve">660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11632123015025737X4631009019003</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大陆往来台湾签注签发-团队旅游签注</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国家发展计划委员会、财政部《关于调整往来港澳通行证等收费标准的通知》</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（计价格〔2002〕1097号 2002.7.9）,《国家发展改革委 财政部关于降低电信网码号资源占用费等部分行政事业性收费标准的通知》（发改价格〔2017〕1186号 2017.6.22）；《国家发展改革委 财政部门关于降低部分行政收费标准的通知》（发改价格【2019】914号 </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《中国公民往来台湾地区管理办法》第三十八条 执行本办法的国建工作人员，利用职权索取、收受贿赂或者由其他违法失职行为，情节较轻的，由主管部门予以行政处分；情节严重，构成犯罪的，依照《中华人民共和国刑法》的有关规定追究刑事责任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 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Cs/>
                <w:color w:val="auto"/>
                <w:sz w:val="18"/>
                <w:szCs w:val="18"/>
                <w:highlight w:val="none"/>
              </w:rPr>
            </w:pPr>
            <w:r>
              <w:rPr>
                <w:rFonts w:ascii="宋体" w:eastAsia="宋体" w:hAnsi="宋体" w:cs="宋体" w:hint="eastAsia"/>
                <w:i w:val="0"/>
                <w:color w:val="000000"/>
                <w:kern w:val="0"/>
                <w:sz w:val="22"/>
                <w:szCs w:val="22"/>
                <w:u w:val="none"/>
                <w:lang w:val="en-US" w:eastAsia="zh-CN"/>
              </w:rPr>
              <w:t xml:space="preserve">661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11632123015025737X4631009019004</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大陆居民往来台湾通行证签发-过期申请</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国家发展计划委员会、财政部《关于调整往来港澳通行证等收费标准的通知》</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（计价格〔2002〕1097号 2002.7.9）,《国家发展改革委 财政部关于降低电信网码号资源占用费等部分行政事业性收费标准的通知》（发改价格〔2017〕1186号 2017.6.22）；《国家发展改革委 财政部门关于降低部分行政收费标准的通知》（发改价格【2019】914号 </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《中国公民往来台湾地区管理办法》第三十八条 执行本办法的国建工作人员，利用职权索取、收受贿赂或者由其他违法失职行为，情节较轻的，由主管部门予以行政处分；情节严重，构成犯罪的，依照《中华人民共和国刑法》的有关规定追究刑事责任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662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11632123015025737X4631009046001</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普通护照签发-换发申请</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国家发展计划委员会、财政部《关于调整往来港澳通行证等收费标准的通知》</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（计价格〔2002〕1097号 2002.7.9）,《国家发展改革委 财政部关于降低电信网码号资源占用费等部分行政事业性收费标准的通知》（发改价格〔2017〕1186号 2017.6.22）；《国家发展改革委 财政部门关于降低部分行政收费标准的通知》（发改价格【2019】914号</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 </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663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11632123015025737X4631009046002</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普通护照签发-补发申请</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国家发展计划委员会、财政部《关于调整往来港澳通行证等收费标准的通知》</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（计价格〔2002〕1097号 2002.7.9）,《国家发展改革委 财政部关于降低电信网码号资源占用费等部分行政事业性收费标准的通知》（发改价格〔2017〕1186号 2017.6.22）；《国家发展改革委 财政部门关于降低部分行政收费标准的通知》（发改价格【2019】914号 </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664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11632123015025737X4631009046003</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普通护照签发-首次申请</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国家发展计划委员会、财政部《关于调整往来港澳通行证等收费标准的通知》</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（计价格〔2002〕1097号 2002.7.9）,《国家发展改革委 财政部关于降低电信网码号资源占用费等部分行政事业性收费标准的通知》（发改价格〔2017〕1186号 2017.6.22）；《国家发展改革委 财政部门关于降低部分行政收费标准的通知》（发改价格【2019】914号 </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14033"/>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665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11632123015025737X4631009046004</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普通护照签发-过期申请</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国家发展计划委员会、财政部《关于调整往来港澳通行证等收费标准的通知》</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（计价格〔2002〕1097号 2002.7.9）,《国家发展改革委 财政部关于降低电信网码号资源占用费等部分行政事业性收费标准的通知》（发改价格〔2017〕1186号 2017.6.22）；《国家发展改革委 财政部门关于降低部分行政收费标准的通知》（发改价格【2019】914号 </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 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666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11632123015025737X4631009046005</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普通护照签发-加注申请</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国家发展计划委员会、财政部《关于调整往来港澳通行证等收费标准的通知》</w:t>
            </w:r>
            <w:r>
              <w:rPr>
                <w:rFonts w:ascii="仿宋" w:eastAsia="仿宋" w:hAnsi="仿宋" w:cs="仿宋" w:hint="eastAsia"/>
                <w:b w:val="0"/>
                <w:bCs/>
                <w:i w:val="0"/>
                <w:color w:val="auto"/>
                <w:kern w:val="0"/>
                <w:sz w:val="18"/>
                <w:szCs w:val="18"/>
                <w:highlight w:val="none"/>
                <w:u w:val="none"/>
                <w:lang w:val="en-US" w:eastAsia="zh-CN"/>
              </w:rPr>
              <w:br/>
            </w:r>
            <w:r>
              <w:rPr>
                <w:rFonts w:ascii="仿宋" w:eastAsia="仿宋" w:hAnsi="仿宋" w:cs="仿宋" w:hint="eastAsia"/>
                <w:b w:val="0"/>
                <w:bCs/>
                <w:i w:val="0"/>
                <w:color w:val="auto"/>
                <w:kern w:val="0"/>
                <w:sz w:val="18"/>
                <w:szCs w:val="18"/>
                <w:highlight w:val="none"/>
                <w:u w:val="none"/>
                <w:lang w:val="en-US" w:eastAsia="zh-CN"/>
              </w:rPr>
              <w:t xml:space="preserve">（计价格〔2002〕1097号 2002.7.9）,《国家发展改革委 财政部关于降低电信网码号资源占用费等部分行政事业性收费标准的通知》（发改价格〔2017〕1186号 2017.6.22）；《国家发展改革委 财政部门关于降低部分行政收费标准的通知》（发改价格【2019】914号 </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有限期7个工作日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中华人民共和国出境入境管理法》（2013年7月1日）第八十五条履行出境入境管理职责的工作人员，由下列行为之一的，依法给予处分;(一)违反法律、行政法规，为不符合规定条件的外国人签发签证、外国人停留居留证件等出入境证件的；（二）违反法律、行政法规、行政法规，审核验放不符合规定条件的人员或者交通运输工具出境入境的；（三）泄露在出境入境管理工作中知悉的个人信息，侵害当事人合法权益的，《中华人民共和国护照法》第二十条护照签发机关工作人员在办理护照过程中有下列行为之一的，依法给予行政处分；构成犯罪的，依法追究刑事责任：（一）应当受理而不予受理的；（二）无正当理由不在法定期限内签发的；（三）超出国家规定标注收取费用的；（四）向申请人索取或者收受贿赂偶的；（五）泄露因制作、签发护照而知悉的公民个人信息，侵害公民合法权益的；（六）滥用职权、玩忽职守、徇私舞弊的其他行为。</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667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11632127015031707F4631009064000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摩托车、三轮车机动车、低速载货汽车及5座以下国产免检机动车（不含进口车）注册登记</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《公安机关行政许可工作规定》第三十九条  公安机关从事行政许可工作的人员具有下列情形之一的，依法给予行政处分，并可以视情调离行政许可工作岗位；构成犯罪的，依法追究刑事责任：（一）索取或者收受他人财务或者其他利益的；（二）玩忽职守或者滥用职权的；(三)1年内受到2次以上投诉，且投诉属实，情节严重、影响恶劣的；（四）其他违法违纪情形。</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  依据：第四十条   公安机关从事行政许可的工作人员在实施行政许可工作中有执法过错的，按照《公安机关人民警察纪律令》追究责任；构成犯罪的，依法追究刑事责任。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668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机动车检验机构备案</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669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注销最高准驾驶车型或者实习准驾车型的驾驶资格</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w:t>
            </w:r>
            <w:r>
              <w:rPr>
                <w:rFonts w:ascii="仿宋" w:eastAsia="仿宋" w:hAnsi="仿宋" w:cs="仿宋" w:hint="eastAsia"/>
                <w:bCs/>
                <w:color w:val="auto"/>
                <w:kern w:val="0"/>
                <w:sz w:val="18"/>
                <w:szCs w:val="18"/>
                <w:highlight w:val="none"/>
                <w:lang w:val="en-US" w:eastAsia="zh-CN"/>
              </w:rPr>
              <w:t xml:space="preserve">公安局</w:t>
            </w:r>
            <w:r>
              <w:rPr>
                <w:rFonts w:ascii="仿宋" w:eastAsia="仿宋" w:hAnsi="仿宋" w:cs="仿宋" w:hint="eastAsia"/>
                <w:bCs/>
                <w:color w:val="auto"/>
                <w:kern w:val="0"/>
                <w:sz w:val="18"/>
                <w:szCs w:val="18"/>
                <w:highlight w:val="none"/>
              </w:rPr>
              <w:t xml:space="preserve">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631009012000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对机动车、非机动车和行人采取限制通行、禁止通行等措施</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7711814</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7711816</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631009016000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机动车驾驶人记分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县交通警察大队车辆管理所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631009017000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实行交通管制</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631009027000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注销最高准驾车型或者实习准驾驶车型</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631009029000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影响交通安全的道路施工许可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631009032000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六个月内发生二次以上特大交通事故负有主要责任或者全部责任的专业运输单位</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w:t>
            </w:r>
            <w:r>
              <w:rPr>
                <w:rFonts w:ascii="仿宋" w:eastAsia="仿宋" w:hAnsi="仿宋" w:cs="仿宋" w:hint="eastAsia"/>
                <w:bCs/>
                <w:color w:val="auto"/>
                <w:kern w:val="0"/>
                <w:sz w:val="18"/>
                <w:szCs w:val="18"/>
                <w:highlight w:val="none"/>
                <w:lang w:val="en-US" w:eastAsia="zh-CN"/>
              </w:rPr>
              <w:t xml:space="preserve">5</w:t>
            </w:r>
            <w:r>
              <w:rPr>
                <w:rFonts w:ascii="仿宋" w:eastAsia="仿宋" w:hAnsi="仿宋" w:cs="仿宋" w:hint="eastAsia"/>
                <w:bCs/>
                <w:color w:val="auto"/>
                <w:kern w:val="0"/>
                <w:sz w:val="18"/>
                <w:szCs w:val="18"/>
                <w:highlight w:val="none"/>
              </w:rPr>
              <w:t xml:space="preserve">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7711816</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w:t>
            </w:r>
            <w:r>
              <w:rPr>
                <w:rFonts w:ascii="仿宋" w:eastAsia="仿宋" w:hAnsi="仿宋" w:cs="仿宋" w:hint="eastAsia"/>
                <w:bCs/>
                <w:color w:val="auto"/>
                <w:kern w:val="0"/>
                <w:sz w:val="18"/>
                <w:szCs w:val="18"/>
                <w:highlight w:val="none"/>
              </w:rPr>
              <w:t xml:space="preserve">7711814</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631009039000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公路运输危险化学品的车辆须遵守公安部门规定的行车时间和路线进入禁止通行区域</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631009041000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公安机关交通管理部门公告机动车驾驶人记分达到12分且拒不参加公安机关交通管理部门的学习、接受考试的机动车驾驶证停止使用</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631009047000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机动车（低速载货汽车、三轮汽车、三轮及两轮摩托车、轻便摩托车）行驶证和驾驶证的登记、检验、变更和注销</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679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631009053000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延期期满换证、延期年度体检</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县公安局交警大队车辆管理所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631009055000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驾驶人审验</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县公安局交警大队车辆管理所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631009057000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机动车驾驶证（驾驶证C1以下的车型，不包括C1）的核发、审验</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631009067000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驾驶证期满换证、驾驶证补证、损坏换证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县公安局交警大队车辆管理所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11632123015025737X4631009062000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户口准迁证、迁移证核发</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化隆县公安局治安大队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依据《户口登记管理条例》（1958年1月9）及中华人民共和国居民身份证法(2011修正)第十九条 人民警察有下列行为之一的，根据情节轻重，依法给予行政处分；构成犯罪的，依法追究刑事责任： （一）利用制作、发放、查验居民身份证的便利，收受他人财物或者谋取其他利益的； （二）非法变更公民身份号码，或者在居民身份证上登载本法第三条第一款规定项目以外的信息或者故意登载虚假信息的； （三）无正当理由不在法定期限内发放居民身份证的； （四）违反规定查验、扣押居民身份证，侵害公民合法权益的； （五）泄露因制作、发放、查验、扣押居民身份证而知悉的公民个人信息，侵害公民合法权益的。</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11632123015025737X4631009035000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收缴伪造、变造的居民身份证和骗领的居民身份证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其他组织,事业法人,社会组织法人,自然人,非法人企业,行政机关,企业法人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rPr>
              <w:t xml:space="preserve">中华人民共和国居民身份证法(2011修正)</w:t>
            </w:r>
            <w:r>
              <w:rPr>
                <w:rFonts w:ascii="仿宋" w:eastAsia="仿宋" w:hAnsi="仿宋" w:cs="仿宋" w:hint="eastAsia"/>
                <w:bCs/>
                <w:color w:val="auto"/>
                <w:kern w:val="0"/>
                <w:sz w:val="18"/>
                <w:szCs w:val="18"/>
                <w:highlight w:val="none"/>
                <w:lang w:val="en-US" w:eastAsia="zh-CN"/>
              </w:rPr>
              <w:t xml:space="preserve">第十九条 </w:t>
            </w:r>
            <w:r>
              <w:rPr>
                <w:rFonts w:ascii="仿宋" w:eastAsia="仿宋" w:hAnsi="仿宋" w:cs="仿宋" w:hint="eastAsia"/>
                <w:bCs/>
                <w:color w:val="auto"/>
                <w:kern w:val="0"/>
                <w:sz w:val="18"/>
                <w:szCs w:val="18"/>
                <w:highlight w:val="none"/>
              </w:rPr>
              <w:t xml:space="preserve">人民警察有下列行为之一的，根据情节轻重，依法给予行政处分；构成犯罪的，依法追究刑事责任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09717411812</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0972-8693314</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11632123015025737X4631009020000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居民身份证核发、临时居民身份、居民户口簿（含户口登记内容变更）核发</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其他行政权力</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依据《户口登记管理条例》（1958年1月9）及中华人民共和国居民身份证法(2011修正)第十九条 人民警察有下列行为之一的，根据情节轻重，依法给予行政处分；构成犯罪的，依法追究刑事责任： （一）利用制作、发放、查验居民身份证的便利，收受他人财物或者谋取其他利益的； （二）非法变更公民身份号码，或者在居民身份证上登载本法第三条第一款规定项目以外的信息或者故意登载虚假信息的； （三）无正当理由不在法定期限内发放居民身份证的； （四）违反规定查验、扣押居民身份证，侵害公民合法权益的； （五）泄露因制作、发放、查验、扣押居民身份证而知悉的公民个人信息，侵害公民合法权益的。</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11632127015031707F4632109004000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指导监督单位内部治安保卫工作</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sz w:val="18"/>
                <w:szCs w:val="18"/>
                <w:highlight w:val="none"/>
                <w:shd w:val="clear" w:color="auto" w:fill="FFFFFF"/>
                <w:lang w:eastAsia="zh-CN"/>
              </w:rPr>
              <w:t xml:space="preserve">《公安机关监督检查企业事业单位内部治安保卫工作规定》（2007年10月1日）</w:t>
            </w: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第十四条 公安机关及其人民警察在监督检查工作中，有下列行为之一的，对直接负责的主管人员和其他直接责任人员，依法给予处分；情节严重，构成犯罪的，依法追究刑事责任：</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（一）不按规定制作、送达法律文书，超过规定的时限复查单位整改情况和核查群众举报、投诉，或者有其他不依法履行监督检查职责的行为，经指出不改正，造成严重后果的；</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（二）对责令限期整改治安隐患的单位，未经复查或者经复查治安隐患未整改，作出复查合格决定，造成公民人身伤害、公私财产损失的；</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（三）对单位或者当事人故意刁难的；</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（四）在监督检查工作中弄虚作假的；</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（五）违法违规实施处罚的；</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（六）故意泄漏监督检查中涉及的国家秘密和单位商业秘密的；</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r>
              <w:rPr>
                <w:rFonts w:ascii="仿宋" w:eastAsia="仿宋" w:hAnsi="仿宋" w:cs="仿宋" w:hint="eastAsia"/>
                <w:b w:val="0"/>
                <w:bCs/>
                <w:i w:val="0"/>
                <w:caps w:val="0"/>
                <w:color w:val="auto"/>
                <w:spacing w:val="0"/>
                <w:kern w:val="0"/>
                <w:sz w:val="18"/>
                <w:szCs w:val="18"/>
                <w:highlight w:val="none"/>
                <w:shd w:val="clear" w:color="auto" w:fill="FFFFFF"/>
                <w:lang w:val="en-US" w:eastAsia="zh-CN"/>
              </w:rPr>
              <w:t xml:space="preserve">（七）有其他渎职行为的。</w:t>
            </w:r>
          </w:p>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11632127015031707F4632109006000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营业性演出监督检查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11632127015031707F4632109007000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危险化学品安全监督管理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689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11632127015031707F4632109008000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娱乐场所消防、治安监督管理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rPr>
            </w:pPr>
            <w:r>
              <w:rPr>
                <w:rFonts w:ascii="宋体" w:eastAsia="宋体" w:hAnsi="宋体" w:cs="宋体" w:hint="eastAsia"/>
                <w:i w:val="0"/>
                <w:color w:val="000000"/>
                <w:kern w:val="0"/>
                <w:sz w:val="22"/>
                <w:szCs w:val="22"/>
                <w:u w:val="none"/>
                <w:lang w:val="en-US" w:eastAsia="zh-CN"/>
              </w:rPr>
              <w:t xml:space="preserve">690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11632127015031707F4632109010000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印刷业监督管理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keepNext w:val="0"/>
              <w:keepLines w:val="0"/>
              <w:widowControl/>
              <w:suppressLineNumbers w:val="0"/>
              <w:shd w:val="clear" w:color="auto" w:fill="FFFFFF"/>
              <w:spacing w:after="225" w:afterAutospacing="0" w:line="360" w:lineRule="atLeast"/>
              <w:ind w:left="0" w:firstLine="420"/>
              <w:jc w:val="left"/>
              <w:rPr>
                <w:rFonts w:ascii="仿宋" w:eastAsia="仿宋" w:hAnsi="仿宋" w:cs="仿宋" w:hint="eastAsia"/>
                <w:b w:val="0"/>
                <w:bCs/>
                <w:i w:val="0"/>
                <w:caps w:val="0"/>
                <w:color w:val="auto"/>
                <w:spacing w:val="0"/>
                <w:sz w:val="18"/>
                <w:szCs w:val="18"/>
                <w:highlight w:val="none"/>
              </w:rPr>
            </w:pP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691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11632127015031707F4632109011000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旧货流通行业监督管理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sz w:val="18"/>
                <w:szCs w:val="18"/>
                <w:highlight w:val="none"/>
                <w:u w:val="none"/>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692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11632127015031707F4632109013000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收购废旧金属的企业和个体工商户进行治安业务指导和检查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其他组织,事业法人,社会组织法人,非法人企业,行政机关,企业法人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lang w:val="en-US"/>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 w:val="0"/>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依据《公务员法》《行政机关公务员处分条例》《中华人民共和国行政监察法》有关追责情形进行责任追究</w:t>
            </w:r>
          </w:p>
          <w:p>
            <w:pPr>
              <w:jc w:val="cente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 w:val="0"/>
                <w:bCs/>
                <w:i w:val="0"/>
                <w:color w:val="auto"/>
                <w:kern w:val="0"/>
                <w:sz w:val="18"/>
                <w:szCs w:val="18"/>
                <w:highlight w:val="none"/>
                <w:u w:val="none"/>
                <w:lang w:val="en-US" w:eastAsia="zh-CN"/>
              </w:rPr>
              <w:t xml:space="preserve">化隆县公安局治安大队,法定工作日（上午8：30-12：00，下午14：30-18：00）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sz w:val="18"/>
                <w:szCs w:val="18"/>
                <w:highlight w:val="none"/>
                <w:u w:val="none"/>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693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11632127015031707F4632109014000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对负责计算机信息系统安全专用产品销售许可证的监督检查工作</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694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11632127015031707F4632109015000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对互联网上网服务营业场所进行监督管理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695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11632127015031707F4632109016000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对辖区内互联网服务提供者和联网使用单位安全保护技术措施的落实情况进行指导、监督和检查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696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11632127015031707F4632109017000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对从事国际联网业务的单位和个人进行安全监督、检查和指导</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sz w:val="18"/>
                <w:szCs w:val="18"/>
                <w:highlight w:val="none"/>
                <w:u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rPr>
                <w:rFonts w:ascii="仿宋" w:eastAsia="仿宋" w:hAnsi="仿宋" w:cs="仿宋" w:hint="eastAsia"/>
                <w:bCs/>
                <w:color w:val="auto"/>
                <w:kern w:val="0"/>
                <w:sz w:val="18"/>
                <w:szCs w:val="18"/>
                <w:highlight w:val="none"/>
              </w:rPr>
            </w:pPr>
            <w:r>
              <w:rPr>
                <w:rFonts w:ascii="仿宋" w:eastAsia="仿宋" w:hAnsi="仿宋" w:cs="仿宋" w:hint="eastAsia"/>
                <w:b w:val="0"/>
                <w:bCs/>
                <w:color w:val="auto"/>
                <w:kern w:val="0"/>
                <w:sz w:val="18"/>
                <w:szCs w:val="18"/>
                <w:highlight w:val="none"/>
              </w:rPr>
              <w:t xml:space="preserve">依据</w:t>
            </w:r>
            <w:r>
              <w:rPr>
                <w:rFonts w:ascii="仿宋" w:eastAsia="仿宋" w:hAnsi="仿宋" w:cs="仿宋" w:hint="eastAsia"/>
                <w:bCs/>
                <w:color w:val="auto"/>
                <w:kern w:val="0"/>
                <w:sz w:val="18"/>
                <w:szCs w:val="18"/>
                <w:highlight w:val="none"/>
              </w:rPr>
              <w:t xml:space="preserve">《公务员法》《行政机关公务员处分条例》《中华人民共和国行政监察法》有关追责情形进行责任追究</w:t>
            </w:r>
          </w:p>
          <w:p>
            <w:pPr>
              <w:jc w:val="both"/>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697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11632127015031707F4632109012000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易制毒化学品购销和运输等情况的监督检查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自然人、企事业、法人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公安局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向社会</w:t>
            </w:r>
          </w:p>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有限期2个工作日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依据《公务员法》《行政机关公务员处分条例》《中华人民共和国行政监察法》有关追责情形进行责任追究</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化隆县公安局禁毒大队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 w:val="0"/>
                <w:bCs/>
                <w:i w:val="0"/>
                <w:color w:val="auto"/>
                <w:kern w:val="0"/>
                <w:sz w:val="18"/>
                <w:szCs w:val="18"/>
                <w:highlight w:val="none"/>
                <w:u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kern w:val="0"/>
                <w:sz w:val="18"/>
                <w:szCs w:val="18"/>
                <w:highlight w:val="none"/>
                <w:u w:val="none"/>
                <w:lang w:val="en-US" w:eastAsia="zh-CN"/>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698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632109001000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道路施工作业中交通安全的监督检查</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eastAsia="zh-CN"/>
              </w:rPr>
              <w:t xml:space="preserve">《公安机关监督检查企业事业单位内部治安保卫工作规定》（2007年10月1日）</w:t>
            </w:r>
            <w:r>
              <w:rPr>
                <w:rFonts w:ascii="仿宋" w:eastAsia="仿宋" w:hAnsi="仿宋" w:cs="仿宋" w:hint="eastAsia"/>
                <w:bCs/>
                <w:color w:val="auto"/>
                <w:kern w:val="0"/>
                <w:sz w:val="18"/>
                <w:szCs w:val="18"/>
                <w:highlight w:val="none"/>
              </w:rPr>
              <w:t xml:space="preserve">第十四条 公安机关及其人民警察在监督检查工作中，有下列行为之一的，对直接负责的主管人员和其他直接责任人员，依法给予处分；情节严重，构成犯罪的，依法追究刑事责任：</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（一）不按规定制作、送达法律文书，超过规定的时限复查单位整改情况和核查群众举报、投诉，或者有其他不依法履行监督检查职责的行为，经指出不改正，造成严重后果的；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（二）对责令限期整改治安隐患的单位，未经复查或者经复查治安隐患未整改，作出复查合格决定，造成公民人身伤害、公私财产损失的；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（三）对单位或者当事人故意刁难的；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（四）在监督检查工作中弄虚作假的；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（五）违法违规实施处罚的；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（六）故意泄漏监督检查中涉及的国家秘密和单位商业秘密的；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（七）有其他渎职行为的。</w:t>
            </w:r>
          </w:p>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699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632109002000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道路交通安全违法行为的监督</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eastAsia="zh-CN"/>
              </w:rPr>
              <w:t xml:space="preserve">《公安机关监督检查企业事业单位内部治安保卫工作规定》（2007年10月1日）</w:t>
            </w:r>
            <w:r>
              <w:rPr>
                <w:rFonts w:ascii="仿宋" w:eastAsia="仿宋" w:hAnsi="仿宋" w:cs="仿宋" w:hint="eastAsia"/>
                <w:bCs/>
                <w:color w:val="auto"/>
                <w:kern w:val="0"/>
                <w:sz w:val="18"/>
                <w:szCs w:val="18"/>
                <w:highlight w:val="none"/>
              </w:rPr>
              <w:t xml:space="preserve">第十四条 公安机关及其人民警察在监督检查工作中，有下列行为之一的，对直接负责的主管人员和其他直接责任人员，依法给予处分；情节严重，构成犯罪的，依法追究刑事责任：</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（一）不按规定制作、送达法律文书，超过规定的时限复查单位整改情况和核查群众举报、投诉，或者有其他不依法履行监督检查职责的行为，经指出不改正，造成严重后果的；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（二）对责令限期整改治安隐患的单位，未经复查或者经复查治安隐患未整改，作出复查合格决定，造成公民人身伤害、公私财产损失的；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（三）对单位或者当事人故意刁难的；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（四）在监督检查工作中弄虚作假的；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（五）违法违规实施处罚的；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（六）故意泄漏监督检查中涉及的国家秘密和单位商业秘密的；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（七）有其他渎职行为的。</w:t>
            </w:r>
          </w:p>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700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632109003000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剧毒化学品运输车辆、驾驶人遵守道路交通安全法律规定情况的监督检查的</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eastAsia="zh-CN"/>
              </w:rPr>
              <w:t xml:space="preserve">《公安机关监督检查企业事业单位内部治安保卫工作规定》（2007年10月1日）</w:t>
            </w:r>
            <w:r>
              <w:rPr>
                <w:rFonts w:ascii="仿宋" w:eastAsia="仿宋" w:hAnsi="仿宋" w:cs="仿宋" w:hint="eastAsia"/>
                <w:bCs/>
                <w:color w:val="auto"/>
                <w:kern w:val="0"/>
                <w:sz w:val="18"/>
                <w:szCs w:val="18"/>
                <w:highlight w:val="none"/>
              </w:rPr>
              <w:t xml:space="preserve">第十四条 公安机关及其人民警察在监督检查工作中，有下列行为之一的，对直接负责的主管人员和其他直接责任人员，依法给予处分；情节严重，构成犯罪的，依法追究刑事责任：</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（一）不按规定制作、送达法律文书，超过规定的时限复查单位整改情况和核查群众举报、投诉，或者有其他不依法履行监督检查职责的行为，经指出不改正，造成严重后果的；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（二）对责令限期整改治安隐患的单位，未经复查或者经复查治安隐患未整改，作出复查合格决定，造成公民人身伤害、公私财产损失的；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（三）对单位或者当事人故意刁难的；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（四）在监督检查工作中弄虚作假的；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（五）违法违规实施处罚的；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（六）故意泄漏监督检查中涉及的国家秘密和单位商业秘密的；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（七）有其他渎职行为的。</w:t>
            </w:r>
          </w:p>
          <w:p>
            <w:pPr>
              <w:widowControl/>
              <w:textAlignment w:val="cente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701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632109005000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对校车运行情况的监督</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行政监督</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无</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w:t>
            </w:r>
            <w:r>
              <w:rPr>
                <w:rFonts w:ascii="仿宋" w:eastAsia="仿宋" w:hAnsi="仿宋" w:cs="仿宋" w:hint="eastAsia"/>
                <w:bCs/>
                <w:color w:val="auto"/>
                <w:kern w:val="0"/>
                <w:sz w:val="18"/>
                <w:szCs w:val="18"/>
                <w:highlight w:val="none"/>
                <w:lang w:val="en-US" w:eastAsia="zh-CN"/>
              </w:rPr>
              <w:t xml:space="preserve">1</w:t>
            </w:r>
            <w:r>
              <w:rPr>
                <w:rFonts w:ascii="仿宋" w:eastAsia="仿宋" w:hAnsi="仿宋" w:cs="仿宋" w:hint="eastAsia"/>
                <w:bCs/>
                <w:color w:val="auto"/>
                <w:kern w:val="0"/>
                <w:sz w:val="18"/>
                <w:szCs w:val="18"/>
                <w:highlight w:val="none"/>
              </w:rPr>
              <w:t xml:space="preserve">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eastAsia="zh-CN"/>
              </w:rPr>
              <w:t xml:space="preserve">《公安机关监督检查企业事业单位内部治安保卫工作规定》（2007年10月1日）</w:t>
            </w:r>
            <w:r>
              <w:rPr>
                <w:rFonts w:ascii="仿宋" w:eastAsia="仿宋" w:hAnsi="仿宋" w:cs="仿宋" w:hint="eastAsia"/>
                <w:bCs/>
                <w:color w:val="auto"/>
                <w:kern w:val="0"/>
                <w:sz w:val="18"/>
                <w:szCs w:val="18"/>
                <w:highlight w:val="none"/>
              </w:rPr>
              <w:t xml:space="preserve">第十四条 公安机关及其人民警察在监督检查工作中，有下列行为之一的，对直接负责的主管人员和其他直接责任人员，依法给予处分；情节严重，构成犯罪的，依法追究刑事责任：</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（一）不按规定制作、送达法律文书，超过规定的时限复查单位整改情况和核查群众举报、投诉，或者有其他不依法履行监督检查职责的行为，经指出不改正，造成严重后果的；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（二）对责令限期整改治安隐患的单位，未经复查或者经复查治安隐患未整改，作出复查合格决定，造成公民人身伤害、公私财产损失的；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（三）对单位或者当事人故意刁难的；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（四）在监督检查工作中弄虚作假的；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（五）违法违规实施处罚的；</w:t>
            </w:r>
          </w:p>
          <w:p>
            <w:pPr>
              <w:widowControl/>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（六）故意泄漏监督检查中涉及的国家秘密和单位商业秘密的；</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kern w:val="0"/>
                <w:sz w:val="18"/>
                <w:szCs w:val="18"/>
                <w:highlight w:val="none"/>
              </w:rPr>
              <w:t xml:space="preserve">（七）有其他渎职行为的。</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702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632209049000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牌证工本费（含9个子项目）收费标准：（1）汽车反光号牌（100元/副）（2）汽车不反光号牌（80元/副）（3）挂车反光号牌（50元/副）（4）挂车不反光号牌（30元/副）（5）三轮汽车、低速货车反光号牌（40元/副）（6）三轮汽车、低速货车不反光号牌（25元/副）（7）摩托车反光号牌（70元/副）（8）摩托车不反光号牌（50元/副）（9）机动车临时号牌（5元/张）</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交警大队车管所</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rPr>
              <w:t xml:space="preserve">依据：青海省发展和改革委员会、青海省财政厅《关于加强和规范机关车牌证工本费等收费标准管理有关问题的通知》（青发改收费〔2006〕477号 2006.6.23）</w:t>
            </w:r>
          </w:p>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90" w:firstLineChars="50"/>
              <w:rPr>
                <w:rFonts w:ascii="仿宋" w:eastAsia="仿宋" w:hAnsi="仿宋" w:cs="仿宋" w:hint="eastAsia"/>
                <w:bCs/>
                <w:color w:val="auto"/>
                <w:sz w:val="18"/>
                <w:szCs w:val="18"/>
                <w:highlight w:val="none"/>
              </w:rPr>
            </w:pPr>
            <w:r>
              <w:rPr>
                <w:rFonts w:ascii="仿宋" w:eastAsia="仿宋" w:hAnsi="仿宋" w:cs="仿宋" w:hint="eastAsia"/>
                <w:bCs/>
                <w:color w:val="auto"/>
                <w:sz w:val="18"/>
                <w:szCs w:val="18"/>
                <w:highlight w:val="none"/>
              </w:rPr>
              <w:t xml:space="preserve">因不履行或不正确履行职责，有下列情形的，行政机关及其工作人员应承担责任：1.违反规定擅自改变征收管理范围和价格的。2.违反法定规定收取费用的。3.私分、挪用、截留、或者变相私分实施行政依法收取的费用的。</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703</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632209051000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摩托车反光号牌（70元/副）</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依据：青海省发展和改革委员会、青海省财政厅《关于加强和规范机关车牌证工本费等收费标准管理有关问题的通知》（青发改收费〔2006〕477号 2006.6.23）</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90" w:firstLineChars="50"/>
              <w:rPr>
                <w:rFonts w:ascii="仿宋" w:eastAsia="仿宋" w:hAnsi="仿宋" w:cs="仿宋" w:hint="eastAsia"/>
                <w:bCs/>
                <w:color w:val="auto"/>
                <w:sz w:val="18"/>
                <w:szCs w:val="18"/>
                <w:highlight w:val="none"/>
              </w:rPr>
            </w:pPr>
            <w:r>
              <w:rPr>
                <w:rFonts w:ascii="仿宋" w:eastAsia="仿宋" w:hAnsi="仿宋" w:cs="仿宋" w:hint="eastAsia"/>
                <w:bCs/>
                <w:color w:val="auto"/>
                <w:sz w:val="18"/>
                <w:szCs w:val="18"/>
                <w:highlight w:val="none"/>
              </w:rPr>
              <w:t xml:space="preserve">因不履行或不正确履行职责，有下列情形的，行政机关及其工作人员应承担责任：1.违反规定擅自改变征收管理范围和价格的。2.违反法定规定收取费用的。3.私分、挪用、截留、或者变相私分实施行政依法收取的费用的。</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704</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632209055000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机动车驾驶许可考试费（含4个子项目）收费标准：       （1）汽车交通法规及安全常识理论（科目一）40元/人（2）汽车场地驾驶考试费（科目二）（190元/人）（3）汽车道路驾驶考试费（科目三）（100元/人）（4）三轮汽车、低速货车、摩托车考试费（减半收费）（元/人）</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依据：青海省发展和改革委员会、青海省财政厅《关于加强和规范机关车牌证工本费等收费标准管理有关问题的通知》（青发改收费〔2006〕477号 2006.6.23）</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90" w:firstLineChars="50"/>
              <w:rPr>
                <w:rFonts w:ascii="仿宋" w:eastAsia="仿宋" w:hAnsi="仿宋" w:cs="仿宋" w:hint="eastAsia"/>
                <w:bCs/>
                <w:color w:val="auto"/>
                <w:sz w:val="18"/>
                <w:szCs w:val="18"/>
                <w:highlight w:val="none"/>
              </w:rPr>
            </w:pPr>
            <w:r>
              <w:rPr>
                <w:rFonts w:ascii="仿宋" w:eastAsia="仿宋" w:hAnsi="仿宋" w:cs="仿宋" w:hint="eastAsia"/>
                <w:bCs/>
                <w:color w:val="auto"/>
                <w:sz w:val="18"/>
                <w:szCs w:val="18"/>
                <w:highlight w:val="none"/>
              </w:rPr>
              <w:t xml:space="preserve">因不履行或不正确履行职责，有下列情形的，行政机关及其工作人员应承担责任：1.违反规定擅自改变征收管理范围和价格的。2.违反法定规定收取费用的。3.私分、挪用、截留、或者变相私分实施行政依法收取的费用的。</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705</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632209057000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机动车登记证书工本费（10元/证）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w:t>
            </w:r>
            <w:r>
              <w:rPr>
                <w:rFonts w:ascii="仿宋" w:eastAsia="仿宋" w:hAnsi="仿宋" w:cs="仿宋" w:hint="eastAsia"/>
                <w:bCs/>
                <w:color w:val="auto"/>
                <w:kern w:val="0"/>
                <w:sz w:val="18"/>
                <w:szCs w:val="18"/>
                <w:highlight w:val="none"/>
                <w:lang w:val="en-US" w:eastAsia="zh-CN"/>
              </w:rPr>
              <w:t xml:space="preserve">公安局</w:t>
            </w:r>
            <w:r>
              <w:rPr>
                <w:rFonts w:ascii="仿宋" w:eastAsia="仿宋" w:hAnsi="仿宋" w:cs="仿宋" w:hint="eastAsia"/>
                <w:bCs/>
                <w:color w:val="auto"/>
                <w:kern w:val="0"/>
                <w:sz w:val="18"/>
                <w:szCs w:val="18"/>
                <w:highlight w:val="none"/>
              </w:rPr>
              <w:t xml:space="preserve">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依据：青海省发展和改革委员会、青海省财政厅《关于加强和规范机关车牌证工本费等收费标准管理有关问题的通知》（青发改收费〔2006〕477号 2006.6.23）</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90" w:firstLineChars="50"/>
              <w:rPr>
                <w:rFonts w:ascii="仿宋" w:eastAsia="仿宋" w:hAnsi="仿宋" w:cs="仿宋" w:hint="eastAsia"/>
                <w:bCs/>
                <w:color w:val="auto"/>
                <w:sz w:val="18"/>
                <w:szCs w:val="18"/>
                <w:highlight w:val="none"/>
              </w:rPr>
            </w:pPr>
            <w:r>
              <w:rPr>
                <w:rFonts w:ascii="仿宋" w:eastAsia="仿宋" w:hAnsi="仿宋" w:cs="仿宋" w:hint="eastAsia"/>
                <w:bCs/>
                <w:color w:val="auto"/>
                <w:sz w:val="18"/>
                <w:szCs w:val="18"/>
                <w:highlight w:val="none"/>
              </w:rPr>
              <w:t xml:space="preserve">因不履行或不正确履行职责，有下列情形的，行政机关及其工作人员应承担责任：1.违反规定擅自改变征收管理范围和价格的。2.违反法定规定收取费用的。3.私分、挪用、截留、或者变相私分实施行政依法收取的费用的。</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706</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632209058000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行驶证工本费收费标准：行驶证工本费（10元/本）</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依据：青海省发展和改革委员会、青海省财政厅《关于加强和规范机关车牌证工本费等收费标准管理有关问题的通知》（青发改收费〔2006〕477号 2006.6.23）</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90" w:firstLineChars="50"/>
              <w:rPr>
                <w:rFonts w:ascii="仿宋" w:eastAsia="仿宋" w:hAnsi="仿宋" w:cs="仿宋" w:hint="eastAsia"/>
                <w:bCs/>
                <w:color w:val="auto"/>
                <w:sz w:val="18"/>
                <w:szCs w:val="18"/>
                <w:highlight w:val="none"/>
              </w:rPr>
            </w:pPr>
            <w:r>
              <w:rPr>
                <w:rFonts w:ascii="仿宋" w:eastAsia="仿宋" w:hAnsi="仿宋" w:cs="仿宋" w:hint="eastAsia"/>
                <w:bCs/>
                <w:color w:val="auto"/>
                <w:sz w:val="18"/>
                <w:szCs w:val="18"/>
                <w:highlight w:val="none"/>
              </w:rPr>
              <w:t xml:space="preserve">因不履行或不正确履行职责，有下列情形的，行政机关及其工作人员应承担责任：1.违反规定擅自改变征收管理范围和价格的。2.违反法定规定收取费用的。3.私分、挪用、截留、或者变相私分实施行政依法收取的费用的。</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eastAsia="zh-CN"/>
              </w:rPr>
            </w:pPr>
            <w:r>
              <w:rPr>
                <w:rFonts w:ascii="宋体" w:eastAsia="宋体" w:hAnsi="宋体" w:cs="宋体" w:hint="eastAsia"/>
                <w:i w:val="0"/>
                <w:color w:val="000000"/>
                <w:kern w:val="0"/>
                <w:sz w:val="22"/>
                <w:szCs w:val="22"/>
                <w:u w:val="none"/>
                <w:lang w:val="en-US" w:eastAsia="zh-CN"/>
              </w:rPr>
              <w:t xml:space="preserve">707</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632209060000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机动车登记证工本费（含3个子项）收费标准：（1）机动车登记证书工本费（10元/证）（2）机动车异动登记费（5元/辆、次）（3）驾驶员异动登记费（3元/辆、次）</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依据：青海省发展和改革委员会、青海省财政厅《关于加强和规范机关车牌证工本费等收费标准管理有关问题的通知》（青发改收费〔2006〕477号 2006.6.23）</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90" w:firstLineChars="50"/>
              <w:rPr>
                <w:rFonts w:ascii="仿宋" w:eastAsia="仿宋" w:hAnsi="仿宋" w:cs="仿宋" w:hint="eastAsia"/>
                <w:bCs/>
                <w:color w:val="auto"/>
                <w:sz w:val="18"/>
                <w:szCs w:val="18"/>
                <w:highlight w:val="none"/>
              </w:rPr>
            </w:pPr>
            <w:r>
              <w:rPr>
                <w:rFonts w:ascii="仿宋" w:eastAsia="仿宋" w:hAnsi="仿宋" w:cs="仿宋" w:hint="eastAsia"/>
                <w:bCs/>
                <w:color w:val="auto"/>
                <w:sz w:val="18"/>
                <w:szCs w:val="18"/>
                <w:highlight w:val="none"/>
              </w:rPr>
              <w:t xml:space="preserve">因不履行或不正确履行职责，有下列情形的，行政机关及其工作人员应承担责任：1.违反规定擅自改变征收管理范围和价格的。2.违反法定规定收取费用的。3.私分、挪用、截留、或者变相私分实施行政依法收取的费用的。</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708</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632209061000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交通违法缴纳罚款</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县公安局交警大队城区交警中队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依据：青海省发展和改革委员会、青海省财政厅《关于加强和规范机关车牌证工本费等收费标准管理有关问题的通知》（青发改收费〔2006〕477号 2006.6.23）</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90" w:firstLineChars="50"/>
              <w:rPr>
                <w:rFonts w:ascii="仿宋" w:eastAsia="仿宋" w:hAnsi="仿宋" w:cs="仿宋" w:hint="eastAsia"/>
                <w:bCs/>
                <w:color w:val="auto"/>
                <w:sz w:val="18"/>
                <w:szCs w:val="18"/>
                <w:highlight w:val="none"/>
              </w:rPr>
            </w:pPr>
            <w:r>
              <w:rPr>
                <w:rFonts w:ascii="仿宋" w:eastAsia="仿宋" w:hAnsi="仿宋" w:cs="仿宋" w:hint="eastAsia"/>
                <w:bCs/>
                <w:color w:val="auto"/>
                <w:sz w:val="18"/>
                <w:szCs w:val="18"/>
                <w:highlight w:val="none"/>
              </w:rPr>
              <w:t xml:space="preserve">因不履行或不正确履行职责，有下列情形的，行政机关及其工作人员应承担责任：1.违反规定擅自改变征收管理范围和价格的。2.违反法定规定收取费用的。3.私分、挪用、截留、或者变相私分实施行政依法收取的费用的。</w:t>
            </w:r>
          </w:p>
          <w:p>
            <w:pPr>
              <w:rPr>
                <w:rFonts w:ascii="仿宋" w:eastAsia="仿宋" w:hAnsi="仿宋" w:cs="仿宋" w:hint="eastAsia"/>
                <w:b w:val="0"/>
                <w:bCs/>
                <w:i w:val="0"/>
                <w:color w:val="auto"/>
                <w:kern w:val="2"/>
                <w:sz w:val="18"/>
                <w:szCs w:val="18"/>
                <w:highlight w:val="none"/>
                <w:u w:val="none"/>
                <w:lang w:val="en-US" w:eastAsia="zh-CN" w:bidi="ar-SA"/>
              </w:rPr>
            </w:pPr>
            <w:r>
              <w:rPr>
                <w:rFonts w:ascii="仿宋" w:eastAsia="仿宋" w:hAnsi="仿宋" w:cs="仿宋" w:hint="eastAsia"/>
                <w:bCs/>
                <w:color w:val="auto"/>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709</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left"/>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color w:val="auto"/>
                <w:kern w:val="0"/>
                <w:sz w:val="18"/>
                <w:szCs w:val="18"/>
                <w:highlight w:val="none"/>
                <w:lang w:val="en-US" w:eastAsia="zh-CN"/>
              </w:rPr>
              <w:t xml:space="preserve">11632127015031707F4</w:t>
            </w:r>
            <w:r>
              <w:rPr>
                <w:rFonts w:ascii="仿宋" w:eastAsia="仿宋" w:hAnsi="仿宋" w:cs="仿宋" w:hint="eastAsia"/>
                <w:bCs/>
                <w:color w:val="auto"/>
                <w:kern w:val="0"/>
                <w:sz w:val="18"/>
                <w:szCs w:val="18"/>
                <w:highlight w:val="none"/>
              </w:rPr>
              <w:t xml:space="preserve">632209062000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驾驶证工本费收费标准：驾驶证工本费（10元/证）</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法人、</w:t>
            </w:r>
            <w:r>
              <w:rPr>
                <w:rFonts w:ascii="仿宋" w:eastAsia="仿宋" w:hAnsi="仿宋" w:cs="仿宋" w:hint="eastAsia"/>
                <w:bCs/>
                <w:color w:val="auto"/>
                <w:kern w:val="0"/>
                <w:sz w:val="18"/>
                <w:szCs w:val="18"/>
                <w:highlight w:val="none"/>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eastAsia="zh-CN"/>
              </w:rPr>
              <w:t xml:space="preserve">化隆</w:t>
            </w:r>
            <w:r>
              <w:rPr>
                <w:rFonts w:ascii="仿宋" w:eastAsia="仿宋" w:hAnsi="仿宋" w:cs="仿宋" w:hint="eastAsia"/>
                <w:bCs/>
                <w:color w:val="auto"/>
                <w:kern w:val="0"/>
                <w:sz w:val="18"/>
                <w:szCs w:val="18"/>
                <w:highlight w:val="none"/>
              </w:rPr>
              <w:t xml:space="preserve">县公安局交警大队 </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依据：青海省发展和改革委员会、青海省财政厅《关于加强和规范机关车牌证工本费等收费标准管理有关问题的通知》（青发改收费〔2006〕477号 2006.6.23）</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有限期1个工作日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ind w:firstLine="90" w:firstLineChars="50"/>
              <w:rPr>
                <w:rFonts w:ascii="仿宋" w:eastAsia="仿宋" w:hAnsi="仿宋" w:cs="仿宋" w:hint="eastAsia"/>
                <w:bCs/>
                <w:color w:val="auto"/>
                <w:sz w:val="18"/>
                <w:szCs w:val="18"/>
                <w:highlight w:val="none"/>
              </w:rPr>
            </w:pPr>
            <w:r>
              <w:rPr>
                <w:rFonts w:ascii="仿宋" w:eastAsia="仿宋" w:hAnsi="仿宋" w:cs="仿宋" w:hint="eastAsia"/>
                <w:bCs/>
                <w:color w:val="auto"/>
                <w:sz w:val="18"/>
                <w:szCs w:val="18"/>
                <w:highlight w:val="none"/>
              </w:rPr>
              <w:t xml:space="preserve">因不履行或不正确履行职责，有下列情形的，行政机关及其工作人员应承担责任：1.违反规定擅自改变征收管理范围和价格的。2.违反法定规定收取费用的。3.私分、挪用、截留、或者变相私分实施行政依法收取的费用的。</w:t>
            </w:r>
          </w:p>
          <w:p>
            <w:pPr>
              <w:ind w:firstLine="90" w:firstLineChars="50"/>
              <w:rPr>
                <w:rFonts w:ascii="仿宋" w:eastAsia="仿宋" w:hAnsi="仿宋" w:cs="仿宋" w:hint="eastAsia"/>
                <w:bCs/>
                <w:color w:val="auto"/>
                <w:sz w:val="18"/>
                <w:szCs w:val="18"/>
                <w:highlight w:val="none"/>
              </w:rPr>
            </w:pPr>
            <w:r>
              <w:rPr>
                <w:rFonts w:ascii="仿宋" w:eastAsia="仿宋" w:hAnsi="仿宋" w:cs="仿宋" w:hint="eastAsia"/>
                <w:bCs/>
                <w:color w:val="auto"/>
                <w:sz w:val="18"/>
                <w:szCs w:val="18"/>
                <w:highlight w:val="none"/>
              </w:rPr>
              <w:t xml:space="preserve">依据：</w:t>
            </w:r>
            <w:r>
              <w:rPr>
                <w:rFonts w:ascii="仿宋" w:eastAsia="仿宋" w:hAnsi="仿宋" w:cs="仿宋" w:hint="eastAsia"/>
                <w:bCs/>
                <w:color w:val="auto"/>
                <w:kern w:val="0"/>
                <w:sz w:val="18"/>
                <w:szCs w:val="18"/>
                <w:highlight w:val="none"/>
                <w:lang w:eastAsia="zh-CN"/>
              </w:rPr>
              <w:t xml:space="preserve">《中华人民共和国道路交通安全法》（中华人民共和国主席令第47号，2011年4月22号修订，2011年5月1日实施）第117条 交通警察利用职权非法占有公共财物，索取、收受贿赂或滥用职权、玩忽职守，构成犯罪的，依法追究刑事责任。</w:t>
            </w:r>
          </w:p>
          <w:p>
            <w:pPr>
              <w:rPr>
                <w:rFonts w:ascii="仿宋" w:eastAsia="仿宋" w:hAnsi="仿宋" w:cs="仿宋" w:hint="eastAsia"/>
                <w:b w:val="0"/>
                <w:bCs/>
                <w:i w:val="0"/>
                <w:color w:val="auto"/>
                <w:kern w:val="2"/>
                <w:sz w:val="18"/>
                <w:szCs w:val="18"/>
                <w:highlight w:val="none"/>
                <w:u w:val="none"/>
                <w:lang w:val="en-US" w:eastAsia="zh-CN" w:bidi="ar-SA"/>
              </w:rPr>
            </w:pP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 </w:t>
            </w:r>
            <w:r>
              <w:rPr>
                <w:rFonts w:ascii="仿宋" w:eastAsia="仿宋" w:hAnsi="仿宋" w:cs="仿宋" w:hint="eastAsia"/>
                <w:bCs/>
                <w:color w:val="auto"/>
                <w:kern w:val="0"/>
                <w:sz w:val="18"/>
                <w:szCs w:val="18"/>
                <w:highlight w:val="none"/>
                <w:lang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lang w:val="en-US" w:eastAsia="zh-CN"/>
              </w:rPr>
              <w:t xml:space="preserve">化隆县公安局交警大队,法定工作日（上午8：30-12：00，下午14：30-18：00）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center"/>
              <w:textAlignment w:val="center"/>
              <w:rPr>
                <w:rFonts w:ascii="仿宋" w:eastAsia="仿宋" w:hAnsi="仿宋" w:cs="仿宋" w:hint="eastAsia"/>
                <w:b w:val="0"/>
                <w:bCs/>
                <w:i w:val="0"/>
                <w:color w:val="auto"/>
                <w:kern w:val="0"/>
                <w:sz w:val="18"/>
                <w:szCs w:val="18"/>
                <w:highlight w:val="none"/>
                <w:u w:val="none"/>
                <w:lang w:val="en-US" w:eastAsia="zh-CN"/>
              </w:rPr>
            </w:pPr>
            <w:r>
              <w:rPr>
                <w:rFonts w:ascii="仿宋" w:eastAsia="仿宋" w:hAnsi="仿宋" w:cs="仿宋" w:hint="eastAsia"/>
                <w:bCs/>
                <w:color w:val="auto"/>
                <w:kern w:val="0"/>
                <w:sz w:val="18"/>
                <w:szCs w:val="18"/>
                <w:highlight w:val="none"/>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jc w:val="center"/>
              <w:rPr>
                <w:rFonts w:ascii="仿宋" w:eastAsia="仿宋" w:hAnsi="仿宋" w:cs="仿宋" w:hint="eastAsia"/>
                <w:b w:val="0"/>
                <w:bCs/>
                <w:i w:val="0"/>
                <w:color w:val="auto"/>
                <w:sz w:val="18"/>
                <w:szCs w:val="18"/>
                <w:highlight w:val="none"/>
                <w:u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710</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11632123015025737X4632209063000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收取居民身份证工本费</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化隆县公安局治安大队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《关于居民身份证收费标准及有关问题的通知》（发改价格【2003】2322号）规定。</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rPr>
              <w:t xml:space="preserve">中华人民共和国居民身份证法(2011修正)</w:t>
            </w:r>
            <w:r>
              <w:rPr>
                <w:rFonts w:ascii="仿宋" w:eastAsia="仿宋" w:hAnsi="仿宋" w:cs="仿宋" w:hint="eastAsia"/>
                <w:bCs/>
                <w:color w:val="auto"/>
                <w:kern w:val="0"/>
                <w:sz w:val="18"/>
                <w:szCs w:val="18"/>
                <w:highlight w:val="none"/>
                <w:lang w:val="en-US" w:eastAsia="zh-CN"/>
              </w:rPr>
              <w:t xml:space="preserve">第十九条 </w:t>
            </w:r>
            <w:r>
              <w:rPr>
                <w:rFonts w:ascii="仿宋" w:eastAsia="仿宋" w:hAnsi="仿宋" w:cs="仿宋" w:hint="eastAsia"/>
                <w:bCs/>
                <w:color w:val="auto"/>
                <w:kern w:val="0"/>
                <w:sz w:val="18"/>
                <w:szCs w:val="18"/>
                <w:highlight w:val="none"/>
              </w:rPr>
              <w:t xml:space="preserve">人民警察有下列行为之一的，根据情节轻重，依法给予行政处分；构成犯罪的，依法追究刑事责任</w:t>
            </w:r>
            <w:r>
              <w:rPr>
                <w:rFonts w:ascii="仿宋" w:eastAsia="仿宋" w:hAnsi="仿宋" w:cs="仿宋" w:hint="eastAsia"/>
                <w:bCs/>
                <w:color w:val="auto"/>
                <w:kern w:val="0"/>
                <w:sz w:val="18"/>
                <w:szCs w:val="18"/>
                <w:highlight w:val="none"/>
                <w:lang w:eastAsia="zh-CN"/>
              </w:rPr>
              <w:t xml:space="preserve">。</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711</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11632123015025737X4632209064000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临时居民身份证收费标准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化隆县公安局治安大队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《关于居民身份证收费标准及有关问题的通知》（发改价格【2003】2322号）规定，公安机关对办理临时居民身份证收费10元。</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有限期3个工作日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有限期3个工作日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rPr>
              <w:t xml:space="preserve">中华人民共和国居民身份证法(2011修正)</w:t>
            </w:r>
            <w:r>
              <w:rPr>
                <w:rFonts w:ascii="仿宋" w:eastAsia="仿宋" w:hAnsi="仿宋" w:cs="仿宋" w:hint="eastAsia"/>
                <w:bCs/>
                <w:color w:val="auto"/>
                <w:kern w:val="0"/>
                <w:sz w:val="18"/>
                <w:szCs w:val="18"/>
                <w:highlight w:val="none"/>
                <w:lang w:val="en-US" w:eastAsia="zh-CN"/>
              </w:rPr>
              <w:t xml:space="preserve">第十九条 </w:t>
            </w:r>
            <w:r>
              <w:rPr>
                <w:rFonts w:ascii="仿宋" w:eastAsia="仿宋" w:hAnsi="仿宋" w:cs="仿宋" w:hint="eastAsia"/>
                <w:bCs/>
                <w:color w:val="auto"/>
                <w:kern w:val="0"/>
                <w:sz w:val="18"/>
                <w:szCs w:val="18"/>
                <w:highlight w:val="none"/>
              </w:rPr>
              <w:t xml:space="preserve">人民警察有下列行为之一的，根据情节轻重，依法给予行政处分；构成犯罪的，依法追究刑事责任</w:t>
            </w:r>
            <w:r>
              <w:rPr>
                <w:rFonts w:ascii="仿宋" w:eastAsia="仿宋" w:hAnsi="仿宋" w:cs="仿宋" w:hint="eastAsia"/>
                <w:bCs/>
                <w:color w:val="auto"/>
                <w:kern w:val="0"/>
                <w:sz w:val="18"/>
                <w:szCs w:val="18"/>
                <w:highlight w:val="none"/>
                <w:lang w:eastAsia="zh-CN"/>
              </w:rPr>
              <w:t xml:space="preserve">。</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p>
        </w:tc>
      </w:tr>
      <w:tr>
        <w:tblPrEx>
          <w:tblW w:w="21246" w:type="dxa"/>
          <w:tblInd w:w="0" w:type="dxa"/>
          <w:tblLayout w:type="fixed"/>
          <w:tblCellMar>
            <w:top w:w="0" w:type="dxa"/>
            <w:left w:w="0" w:type="dxa"/>
            <w:bottom w:w="0" w:type="dxa"/>
            <w:right w:w="0" w:type="dxa"/>
          </w:tblCellMar>
        </w:tblPrEx>
        <w:trPr>
          <w:trHeight w:val="350"/>
        </w:trPr>
        <w:tc>
          <w:tcPr>
            <w:tcW w:w="57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keepNext w:val="0"/>
              <w:keepLines w:val="0"/>
              <w:widowControl/>
              <w:suppressLineNumbers w:val="0"/>
              <w:jc w:val="right"/>
              <w:textAlignment w:val="center"/>
              <w:rPr>
                <w:rFonts w:ascii="仿宋" w:eastAsia="仿宋" w:hAnsi="仿宋" w:cs="仿宋" w:hint="eastAsia"/>
                <w:b w:val="0"/>
                <w:bCs/>
                <w:i w:val="0"/>
                <w:color w:val="auto"/>
                <w:sz w:val="18"/>
                <w:szCs w:val="18"/>
                <w:highlight w:val="none"/>
                <w:u w:val="none"/>
                <w:lang w:val="en-US"/>
              </w:rPr>
            </w:pPr>
            <w:r>
              <w:rPr>
                <w:rFonts w:ascii="宋体" w:eastAsia="宋体" w:hAnsi="宋体" w:cs="宋体" w:hint="eastAsia"/>
                <w:i w:val="0"/>
                <w:color w:val="000000"/>
                <w:kern w:val="0"/>
                <w:sz w:val="22"/>
                <w:szCs w:val="22"/>
                <w:u w:val="none"/>
                <w:lang w:val="en-US" w:eastAsia="zh-CN"/>
              </w:rPr>
              <w:t xml:space="preserve">712</w:t>
            </w:r>
          </w:p>
        </w:tc>
        <w:tc>
          <w:tcPr>
            <w:tcW w:w="11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11632123015025737X4632209065000</w:t>
            </w:r>
          </w:p>
        </w:tc>
        <w:tc>
          <w:tcPr>
            <w:tcW w:w="22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申领、换领居民身份证收费标准</w:t>
            </w:r>
          </w:p>
        </w:tc>
        <w:tc>
          <w:tcPr>
            <w:tcW w:w="72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行政收费</w:t>
            </w:r>
          </w:p>
        </w:tc>
        <w:tc>
          <w:tcPr>
            <w:tcW w:w="13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自然人</w:t>
            </w:r>
          </w:p>
        </w:tc>
        <w:tc>
          <w:tcPr>
            <w:tcW w:w="83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化隆县公安局治安大队</w:t>
            </w:r>
          </w:p>
        </w:tc>
        <w:tc>
          <w:tcPr>
            <w:tcW w:w="78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向社会公开</w:t>
            </w:r>
          </w:p>
        </w:tc>
        <w:tc>
          <w:tcPr>
            <w:tcW w:w="73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《关于居民身份证收费标准及有关问题的通知》（发改价格【2003】2322号）规定。</w:t>
            </w:r>
          </w:p>
        </w:tc>
        <w:tc>
          <w:tcPr>
            <w:tcW w:w="121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有限期15个工作日</w:t>
            </w:r>
          </w:p>
        </w:tc>
        <w:tc>
          <w:tcPr>
            <w:tcW w:w="114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有限期15个工作日</w:t>
            </w:r>
          </w:p>
        </w:tc>
        <w:tc>
          <w:tcPr>
            <w:tcW w:w="429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rPr>
              <w:t xml:space="preserve">中华人民共和国居民身份证法(2011修正)</w:t>
            </w:r>
            <w:r>
              <w:rPr>
                <w:rFonts w:ascii="仿宋" w:eastAsia="仿宋" w:hAnsi="仿宋" w:cs="仿宋" w:hint="eastAsia"/>
                <w:bCs/>
                <w:color w:val="auto"/>
                <w:kern w:val="0"/>
                <w:sz w:val="18"/>
                <w:szCs w:val="18"/>
                <w:highlight w:val="none"/>
                <w:lang w:val="en-US" w:eastAsia="zh-CN"/>
              </w:rPr>
              <w:t xml:space="preserve">第十九条 </w:t>
            </w:r>
            <w:r>
              <w:rPr>
                <w:rFonts w:ascii="仿宋" w:eastAsia="仿宋" w:hAnsi="仿宋" w:cs="仿宋" w:hint="eastAsia"/>
                <w:bCs/>
                <w:color w:val="auto"/>
                <w:kern w:val="0"/>
                <w:sz w:val="18"/>
                <w:szCs w:val="18"/>
                <w:highlight w:val="none"/>
              </w:rPr>
              <w:t xml:space="preserve">人民警察有下列行为之一的，根据情节轻重，依法给予行政处分；构成犯罪的，依法追究刑事责任</w:t>
            </w:r>
            <w:r>
              <w:rPr>
                <w:rFonts w:ascii="仿宋" w:eastAsia="仿宋" w:hAnsi="仿宋" w:cs="仿宋" w:hint="eastAsia"/>
                <w:bCs/>
                <w:color w:val="auto"/>
                <w:kern w:val="0"/>
                <w:sz w:val="18"/>
                <w:szCs w:val="18"/>
                <w:highlight w:val="none"/>
                <w:lang w:eastAsia="zh-CN"/>
              </w:rPr>
              <w:t xml:space="preserve">。</w:t>
            </w:r>
          </w:p>
        </w:tc>
        <w:tc>
          <w:tcPr>
            <w:tcW w:w="88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default"/>
                <w:bCs/>
                <w:color w:val="auto"/>
                <w:kern w:val="0"/>
                <w:sz w:val="18"/>
                <w:szCs w:val="18"/>
                <w:highlight w:val="none"/>
                <w:lang w:val="en-US"/>
              </w:rPr>
            </w:pPr>
            <w:r>
              <w:rPr>
                <w:rFonts w:ascii="仿宋" w:eastAsia="仿宋" w:hAnsi="仿宋" w:cs="仿宋" w:hint="eastAsia"/>
                <w:bCs/>
                <w:color w:val="auto"/>
                <w:kern w:val="0"/>
                <w:sz w:val="18"/>
                <w:szCs w:val="18"/>
                <w:highlight w:val="none"/>
                <w:lang w:val="en-US" w:eastAsia="zh-CN"/>
              </w:rPr>
              <w:t xml:space="preserve">0972-8712178</w:t>
            </w:r>
          </w:p>
        </w:tc>
        <w:tc>
          <w:tcPr>
            <w:tcW w:w="1028"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default"/>
                <w:bCs/>
                <w:color w:val="auto"/>
                <w:kern w:val="0"/>
                <w:sz w:val="18"/>
                <w:szCs w:val="18"/>
                <w:highlight w:val="none"/>
                <w:lang w:val="en-US"/>
              </w:rPr>
            </w:pPr>
            <w:r>
              <w:rPr>
                <w:rFonts w:ascii="仿宋" w:eastAsia="仿宋" w:hAnsi="仿宋" w:cs="仿宋" w:hint="eastAsia"/>
                <w:bCs/>
                <w:color w:val="auto"/>
                <w:kern w:val="0"/>
                <w:sz w:val="18"/>
                <w:szCs w:val="18"/>
                <w:highlight w:val="none"/>
                <w:lang w:val="en-US" w:eastAsia="zh-CN"/>
              </w:rPr>
              <w:t xml:space="preserve">0972-8711680</w:t>
            </w:r>
          </w:p>
        </w:tc>
        <w:tc>
          <w:tcPr>
            <w:tcW w:w="2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lang w:val="en-US" w:eastAsia="zh-CN"/>
              </w:rPr>
            </w:pPr>
            <w:r>
              <w:rPr>
                <w:rFonts w:ascii="仿宋" w:eastAsia="仿宋" w:hAnsi="仿宋" w:cs="仿宋" w:hint="eastAsia"/>
                <w:bCs/>
                <w:color w:val="auto"/>
                <w:kern w:val="0"/>
                <w:sz w:val="18"/>
                <w:szCs w:val="18"/>
                <w:highlight w:val="none"/>
                <w:lang w:val="en-US" w:eastAsia="zh-CN"/>
              </w:rPr>
              <w:t xml:space="preserve">化隆县公安局 ,法定工作日（上午8：30-12：00，下午14：30-18：00）</w:t>
            </w:r>
          </w:p>
        </w:tc>
        <w:tc>
          <w:tcPr>
            <w:tcW w:w="780"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r>
              <w:rPr>
                <w:rFonts w:ascii="仿宋" w:eastAsia="仿宋" w:hAnsi="仿宋" w:cs="仿宋" w:hint="eastAsia"/>
                <w:bCs/>
                <w:color w:val="auto"/>
                <w:kern w:val="0"/>
                <w:sz w:val="18"/>
                <w:szCs w:val="18"/>
                <w:highlight w:val="none"/>
                <w:lang w:val="en-US" w:eastAsia="zh-CN"/>
              </w:rPr>
              <w:t xml:space="preserve">区县级</w:t>
            </w:r>
          </w:p>
        </w:tc>
        <w:tc>
          <w:tcPr>
            <w:tcW w:w="53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widowControl/>
              <w:jc w:val="left"/>
              <w:textAlignment w:val="center"/>
              <w:rPr>
                <w:rFonts w:ascii="仿宋" w:eastAsia="仿宋" w:hAnsi="仿宋" w:cs="仿宋" w:hint="eastAsia"/>
                <w:bCs/>
                <w:color w:val="auto"/>
                <w:kern w:val="0"/>
                <w:sz w:val="18"/>
                <w:szCs w:val="18"/>
                <w:highlight w:val="none"/>
              </w:rPr>
            </w:pPr>
          </w:p>
        </w:tc>
      </w:tr>
    </w:tbl>
    <w:p>
      <w:pPr>
        <w:ind w:left="0" w:firstLine="0" w:leftChars="0" w:firstLineChars="0"/>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paragraph" w:styleId="Heading1">
    <w:name w:val="Heading 1"/>
    <w:basedOn w:val="Normal"/>
    <w:next w:val="Normal"/>
    <w:qFormat/>
    <w:pPr>
      <w:keepNext/>
      <w:keepLines/>
      <w:spacing w:beforeLines="0" w:beforeAutospacing="0" w:afterLines="0" w:afterAutospacing="0" w:line="576" w:lineRule="auto"/>
      <w:ind w:firstLine="0" w:firstLineChars="0"/>
      <w:jc w:val="center"/>
      <w:outlineLvl w:val="0"/>
    </w:pPr>
    <w:rPr>
      <w:rFonts w:eastAsia="方正小标宋简体"/>
      <w:kern w:val="44"/>
      <w:sz w:val="36"/>
    </w:rPr>
  </w:style>
  <w:style w:type="paragraph" w:styleId="Heading2">
    <w:name w:val="Heading 2"/>
    <w:basedOn w:val="Normal"/>
    <w:next w:val="Normal"/>
    <w:semiHidden/>
    <w:unhideWhenUsed/>
    <w:qFormat/>
    <w:pPr>
      <w:spacing w:before="0" w:beforeAutospacing="1" w:after="0" w:afterAutospacing="1"/>
      <w:jc w:val="center"/>
      <w:outlineLvl w:val="1"/>
    </w:pPr>
    <w:rPr>
      <w:rFonts w:ascii="宋体" w:eastAsia="方正小标宋简体" w:hAnsi="宋体" w:cs="宋体" w:hint="eastAsia"/>
      <w:b/>
      <w:kern w:val="0"/>
      <w:sz w:val="36"/>
      <w:szCs w:val="36"/>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Normal(Web)">
    <w:name w:val="Normal (Web)"/>
    <w:basedOn w:val="Normal"/>
    <w:qFormat/>
    <w:pPr>
      <w:spacing w:beforeAutospacing="0" w:after="0" w:afterAutospacing="0"/>
      <w:ind w:left="0" w:right="0" w:firstLine="711" w:firstLineChars="200"/>
      <w:jc w:val="both"/>
    </w:pPr>
    <w:rPr>
      <w:kern w:val="0"/>
    </w:rPr>
  </w:style>
  <w:style w:type="character" w:styleId="Strong">
    <w:name w:val="Strong"/>
    <w:qFormat/>
    <w:rPr>
      <w:b/>
    </w:rPr>
  </w:style>
  <w:style w:type="character" w:styleId="Hyperlink">
    <w:name w:val="Hyperlink"/>
    <w:rPr>
      <w:color w:val="000000"/>
      <w:u w:val="none"/>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hyperlink" Target="https://baike.baidu.com/item/javascript:;" TargetMode="External" /><Relationship Id="rId33" Type="http://schemas.openxmlformats.org/officeDocument/2006/relationships/theme" Target="theme/theme1.xml" /><Relationship Id="rId34" Type="http://schemas.openxmlformats.org/officeDocument/2006/relationships/styles" Target="styles.xml" /><Relationship Id="rId35" Type="http://schemas.openxmlformats.org/officeDocument/2006/relationships/webSettings" Target="webSettings.xml" /><Relationship Id="rId36" Type="http://schemas.openxmlformats.org/officeDocument/2006/relationships/numbering" Target="numbering.xml" /><Relationship Id="rId37" Type="http://schemas.openxmlformats.org/officeDocument/2006/relationships/fontTable" Target="fontTable.xml" /><Relationship Id="rId38"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7.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3.xml><?xml version="1.0" encoding="utf-8"?>
<s:customData xmlns="http://www.wps.cn/officeDocument/2013/wpsCustomData" xmlns:s="http://www.wps.cn/officeDocument/2013/wpsCustomData">
  <customSectProps>
    <customSectPr/>
  </customSectProps>
</s:customData>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30</TotalTime>
  <Pages>1</Pages>
  <Words>0</Words>
  <Characters>0</Characters>
  <Application>WPS Office_11.1.0.9305_F1E327BC-269C-435d-A152-05C5408002CA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神の隐</dc:creator>
  <cp:lastModifiedBy>淺白墨染</cp:lastModifiedBy>
  <cp:revision>1</cp:revision>
  <dcterms:created xsi:type="dcterms:W3CDTF">2019-11-25T00:57:00Z</dcterms:created>
  <dcterms:modified xsi:type="dcterms:W3CDTF">2019-12-13T04:04:38Z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