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Pr>
          <w:rFonts w:hint="eastAsia"/>
          <w:sz w:val="24"/>
          <w:szCs w:val="24"/>
        </w:rPr>
      </w:pPr>
    </w:p>
    <w:tbl>
      <w:tblPr>
        <w:tblStyle w:val="TableNormal"/>
        <w:tblW w:w="5348" w:type="pct"/>
        <w:jc w:val="center"/>
        <w:tblCellSpacing w:w="0" w:type="dxa"/>
        <w:tblInd w:w="-639" w:type="dxa"/>
        <w:tblCellMar>
          <w:left w:w="0" w:type="dxa"/>
          <w:right w:w="0" w:type="dxa"/>
        </w:tblCellMar>
        <w:tblLook w:val="04A0" w:firstRow="1" w:lastRow="0" w:firstColumn="1" w:lastColumn="0" w:noHBand="0" w:noVBand="1"/>
      </w:tblPr>
      <w:tblGrid>
        <w:gridCol w:w="9823"/>
      </w:tblGrid>
      <w:tr w:rsidTr="007965F9">
        <w:trPr>
          <w:trHeight w:val="675"/>
          <w:tblCellSpacing w:w="0" w:type="dxa"/>
          <w:jc w:val="center"/>
        </w:trPr>
        <w:tc>
          <w:tcPr>
            <w:tcW w:w="5000" w:type="pct"/>
            <w:vAlign w:val="center"/>
            <w:hideMark/>
          </w:tcPr>
          <w:p>
            <w:pPr>
              <w:widowControl/>
              <w:spacing w:line="480" w:lineRule="auto"/>
              <w:jc w:val="center"/>
              <w:rPr>
                <w:rFonts w:ascii="宋体" w:eastAsia="宋体" w:hAnsi="宋体" w:cs="宋体"/>
                <w:b/>
                <w:bCs/>
                <w:color w:val="000000"/>
                <w:kern w:val="0"/>
                <w:sz w:val="36"/>
                <w:szCs w:val="36"/>
              </w:rPr>
            </w:pPr>
          </w:p>
          <w:p>
            <w:pPr>
              <w:widowControl/>
              <w:spacing w:line="480" w:lineRule="auto"/>
              <w:jc w:val="center"/>
              <w:rPr>
                <w:rFonts w:ascii="宋体" w:eastAsia="宋体" w:hAnsi="宋体" w:cs="宋体"/>
                <w:b/>
                <w:bCs/>
                <w:color w:val="000000"/>
                <w:kern w:val="0"/>
                <w:sz w:val="24"/>
                <w:szCs w:val="24"/>
              </w:rPr>
            </w:pPr>
            <w:r w:rsidRPr="0084741C">
              <w:rPr>
                <w:rFonts w:ascii="宋体" w:eastAsia="宋体" w:hAnsi="宋体" w:cs="宋体"/>
                <w:b/>
                <w:bCs/>
                <w:color w:val="000000"/>
                <w:kern w:val="0"/>
                <w:sz w:val="36"/>
                <w:szCs w:val="36"/>
              </w:rPr>
              <w:t xml:space="preserve">化隆县</w:t>
            </w:r>
            <w:r w:rsidRPr="0084741C" w:rsidR="00603025">
              <w:rPr>
                <w:rFonts w:ascii="宋体" w:eastAsia="宋体" w:hAnsi="宋体" w:cs="宋体" w:hint="eastAsia"/>
                <w:b/>
                <w:bCs/>
                <w:color w:val="000000"/>
                <w:kern w:val="0"/>
                <w:sz w:val="36"/>
                <w:szCs w:val="36"/>
              </w:rPr>
              <w:t xml:space="preserve">司法局</w:t>
            </w:r>
            <w:r w:rsidRPr="0084741C" w:rsidR="00F30F09">
              <w:rPr>
                <w:rFonts w:ascii="宋体" w:eastAsia="宋体" w:hAnsi="宋体" w:cs="宋体"/>
                <w:b/>
                <w:bCs/>
                <w:color w:val="000000"/>
                <w:kern w:val="0"/>
                <w:sz w:val="36"/>
                <w:szCs w:val="36"/>
              </w:rPr>
              <w:t xml:space="preserve">2015年决算情况说明</w:t>
            </w:r>
          </w:p>
        </w:tc>
      </w:tr>
      <w:tr w:rsidTr="007965F9">
        <w:trPr>
          <w:trHeight w:val="120"/>
          <w:tblCellSpacing w:w="0" w:type="dxa"/>
          <w:jc w:val="center"/>
        </w:trPr>
        <w:tc>
          <w:tcPr>
            <w:tcW w:w="5000" w:type="pct"/>
            <w:vAlign w:val="center"/>
            <w:hideMark/>
          </w:tcPr>
          <w:p>
            <w:pPr>
              <w:widowControl/>
              <w:jc w:val="left"/>
              <w:rPr>
                <w:rFonts w:ascii="宋体" w:eastAsia="宋体" w:hAnsi="宋体" w:cs="宋体"/>
                <w:kern w:val="0"/>
                <w:sz w:val="24"/>
                <w:szCs w:val="24"/>
              </w:rPr>
            </w:pPr>
          </w:p>
        </w:tc>
      </w:tr>
      <w:tr w:rsidTr="007965F9">
        <w:trPr>
          <w:tblCellSpacing w:w="0" w:type="dxa"/>
          <w:jc w:val="center"/>
        </w:trPr>
        <w:tc>
          <w:tcPr>
            <w:tcW w:w="5000" w:type="pct"/>
            <w:hideMark/>
          </w:tcPr>
          <w:p>
            <w:pPr>
              <w:widowControl/>
              <w:spacing w:line="495" w:lineRule="atLeast"/>
              <w:ind w:firstLine="480"/>
              <w:jc w:val="center"/>
              <w:rPr>
                <w:rFonts w:ascii="仿宋" w:eastAsia="仿宋" w:hAnsi="仿宋" w:cs="宋体"/>
                <w:color w:val="000000"/>
                <w:kern w:val="0"/>
                <w:sz w:val="30"/>
                <w:szCs w:val="30"/>
              </w:rPr>
            </w:pPr>
            <w:r w:rsidRPr="00EC434A">
              <w:rPr>
                <w:rFonts w:ascii="仿宋" w:eastAsia="仿宋" w:hAnsi="仿宋" w:cs="宋体" w:hint="eastAsia"/>
                <w:b/>
                <w:bCs/>
                <w:color w:val="000000"/>
                <w:kern w:val="0"/>
                <w:sz w:val="30"/>
                <w:szCs w:val="30"/>
              </w:rPr>
              <w:t xml:space="preserve">第一部分 </w:t>
            </w:r>
            <w:r w:rsidRPr="00EC434A" w:rsidR="00D3202C">
              <w:rPr>
                <w:rFonts w:ascii="仿宋" w:eastAsia="仿宋" w:hAnsi="仿宋" w:cs="宋体" w:hint="eastAsia"/>
                <w:b/>
                <w:bCs/>
                <w:color w:val="000000"/>
                <w:kern w:val="0"/>
                <w:sz w:val="30"/>
                <w:szCs w:val="30"/>
              </w:rPr>
              <w:t xml:space="preserve">化隆县</w:t>
            </w:r>
            <w:r w:rsidRPr="00EC434A" w:rsidR="00603025">
              <w:rPr>
                <w:rFonts w:ascii="仿宋" w:eastAsia="仿宋" w:hAnsi="仿宋" w:cs="宋体" w:hint="eastAsia"/>
                <w:b/>
                <w:bCs/>
                <w:color w:val="000000"/>
                <w:kern w:val="0"/>
                <w:sz w:val="30"/>
                <w:szCs w:val="30"/>
              </w:rPr>
              <w:t xml:space="preserve">司法局</w:t>
            </w:r>
            <w:r w:rsidRPr="00EC434A">
              <w:rPr>
                <w:rFonts w:ascii="仿宋" w:eastAsia="仿宋" w:hAnsi="仿宋" w:cs="宋体" w:hint="eastAsia"/>
                <w:b/>
                <w:bCs/>
                <w:color w:val="000000"/>
                <w:kern w:val="0"/>
                <w:sz w:val="30"/>
                <w:szCs w:val="30"/>
              </w:rPr>
              <w:t xml:space="preserve">概况</w:t>
            </w:r>
          </w:p>
          <w:p>
            <w:pPr>
              <w:widowControl/>
              <w:spacing w:line="495" w:lineRule="atLeast"/>
              <w:ind w:firstLine="480"/>
              <w:jc w:val="left"/>
              <w:rPr>
                <w:rFonts w:ascii="仿宋" w:eastAsia="仿宋" w:hAnsi="仿宋" w:cs="宋体"/>
                <w:b/>
                <w:color w:val="000000"/>
                <w:kern w:val="0"/>
                <w:sz w:val="30"/>
                <w:szCs w:val="30"/>
              </w:rPr>
            </w:pPr>
            <w:r w:rsidRPr="00EC434A">
              <w:rPr>
                <w:rFonts w:ascii="仿宋" w:eastAsia="仿宋" w:hAnsi="仿宋" w:cs="宋体" w:hint="eastAsia"/>
                <w:b/>
                <w:color w:val="000000"/>
                <w:kern w:val="0"/>
                <w:sz w:val="30"/>
                <w:szCs w:val="30"/>
              </w:rPr>
              <w:t xml:space="preserve">一、主要职能</w:t>
            </w:r>
          </w:p>
          <w:p>
            <w:pPr>
              <w:spacing w:line="580" w:lineRule="exact"/>
              <w:ind w:firstLine="597" w:firstLineChars="199"/>
              <w:rPr>
                <w:rFonts w:ascii="仿宋" w:eastAsia="仿宋" w:hAnsi="仿宋"/>
                <w:sz w:val="30"/>
                <w:szCs w:val="30"/>
              </w:rPr>
            </w:pPr>
            <w:r w:rsidRPr="00EC434A">
              <w:rPr>
                <w:rFonts w:ascii="仿宋" w:eastAsia="仿宋" w:hAnsi="仿宋" w:hint="eastAsia"/>
                <w:sz w:val="30"/>
                <w:szCs w:val="30"/>
              </w:rPr>
              <w:t xml:space="preserve">贯彻执行国家、省、地司法行政工作方针、政策，制定全县司法行政工作的发展思路，中长期规划和年度计划，并组织实施；制定全县法治宣传教育工作规划并组织实施；指导乡镇司法所工作及其法律服务、保障工作；管理、指导全县人民调解工作；指导刑满释放人员的安置帮教工作；负责全县司法行政人员培训和司法考试工作；参与地方有关规范性文件审核；负责全县司法行政队伍建设和思想政治工作，负责基层司法行政干部的管理；指导司法所开展社区矫正日常工作；管理、监督和指导全县公证业务；管理、监督和指导全县法律援助工作；承办县委、县政府交办的其他工作。</w:t>
            </w:r>
          </w:p>
          <w:p>
            <w:pPr>
              <w:spacing w:line="580" w:lineRule="exact"/>
              <w:ind w:firstLine="599" w:firstLineChars="199"/>
              <w:rPr>
                <w:rFonts w:ascii="仿宋" w:eastAsia="仿宋" w:hAnsi="仿宋"/>
                <w:b/>
                <w:sz w:val="30"/>
                <w:szCs w:val="30"/>
              </w:rPr>
            </w:pPr>
            <w:r w:rsidRPr="00EC434A">
              <w:rPr>
                <w:rFonts w:ascii="仿宋" w:eastAsia="仿宋" w:hAnsi="仿宋" w:hint="eastAsia"/>
                <w:b/>
                <w:sz w:val="30"/>
                <w:szCs w:val="30"/>
              </w:rPr>
              <w:t xml:space="preserve">二、部门决算单位构成</w:t>
            </w:r>
          </w:p>
          <w:p>
            <w:pPr>
              <w:shd w:val="clear" w:color="auto" w:fill="FFFFFF"/>
              <w:spacing w:line="580" w:lineRule="exact"/>
              <w:ind w:firstLine="600"/>
              <w:rPr>
                <w:rFonts w:ascii="仿宋" w:eastAsia="仿宋" w:hAnsi="仿宋"/>
                <w:sz w:val="30"/>
                <w:szCs w:val="30"/>
              </w:rPr>
            </w:pPr>
            <w:r w:rsidRPr="00EC434A">
              <w:rPr>
                <w:rFonts w:ascii="仿宋" w:eastAsia="仿宋" w:hAnsi="仿宋" w:hint="eastAsia"/>
                <w:sz w:val="30"/>
                <w:szCs w:val="30"/>
              </w:rPr>
              <w:t xml:space="preserve">2015年度决算编制范围包括各级预算单位共1个。下属单位2个。各级单位年末实有人数</w:t>
            </w:r>
            <w:r w:rsidRPr="00EC434A" w:rsidR="001F528A">
              <w:rPr>
                <w:rFonts w:ascii="仿宋" w:eastAsia="仿宋" w:hAnsi="仿宋" w:hint="eastAsia"/>
                <w:sz w:val="30"/>
                <w:szCs w:val="30"/>
              </w:rPr>
              <w:t xml:space="preserve">65</w:t>
            </w:r>
            <w:r w:rsidRPr="00EC434A">
              <w:rPr>
                <w:rFonts w:ascii="仿宋" w:eastAsia="仿宋" w:hAnsi="仿宋" w:hint="eastAsia"/>
                <w:sz w:val="30"/>
                <w:szCs w:val="30"/>
              </w:rPr>
              <w:t xml:space="preserve">人，其中在职人员</w:t>
            </w:r>
            <w:r w:rsidRPr="00EC434A" w:rsidR="001F528A">
              <w:rPr>
                <w:rFonts w:ascii="仿宋" w:eastAsia="仿宋" w:hAnsi="仿宋" w:hint="eastAsia"/>
                <w:sz w:val="30"/>
                <w:szCs w:val="30"/>
              </w:rPr>
              <w:t xml:space="preserve">57</w:t>
            </w:r>
            <w:r w:rsidRPr="00EC434A">
              <w:rPr>
                <w:rFonts w:ascii="仿宋" w:eastAsia="仿宋" w:hAnsi="仿宋" w:hint="eastAsia"/>
                <w:sz w:val="30"/>
                <w:szCs w:val="30"/>
              </w:rPr>
              <w:t xml:space="preserve">人，退休人员</w:t>
            </w:r>
            <w:r w:rsidRPr="00EC434A" w:rsidR="001F528A">
              <w:rPr>
                <w:rFonts w:ascii="仿宋" w:eastAsia="仿宋" w:hAnsi="仿宋" w:hint="eastAsia"/>
                <w:sz w:val="30"/>
                <w:szCs w:val="30"/>
              </w:rPr>
              <w:t xml:space="preserve">8</w:t>
            </w:r>
            <w:r w:rsidRPr="00EC434A">
              <w:rPr>
                <w:rFonts w:ascii="仿宋" w:eastAsia="仿宋" w:hAnsi="仿宋" w:hint="eastAsia"/>
                <w:sz w:val="30"/>
                <w:szCs w:val="30"/>
              </w:rPr>
              <w:t xml:space="preserve">人。</w:t>
            </w:r>
          </w:p>
          <w:p>
            <w:pPr>
              <w:widowControl/>
              <w:spacing w:line="495" w:lineRule="atLeast"/>
              <w:ind w:firstLine="480"/>
              <w:jc w:val="left"/>
              <w:rPr>
                <w:rFonts w:ascii="仿宋" w:eastAsia="仿宋" w:hAnsi="仿宋" w:cs="宋体"/>
                <w:color w:val="000000"/>
                <w:kern w:val="0"/>
                <w:sz w:val="30"/>
                <w:szCs w:val="30"/>
              </w:rPr>
            </w:pPr>
          </w:p>
          <w:p>
            <w:pPr>
              <w:widowControl/>
              <w:spacing w:line="495" w:lineRule="atLeast"/>
              <w:ind w:firstLine="480"/>
              <w:jc w:val="left"/>
              <w:rPr>
                <w:rFonts w:ascii="仿宋" w:eastAsia="仿宋" w:hAnsi="仿宋" w:cs="宋体"/>
                <w:color w:val="000000"/>
                <w:kern w:val="0"/>
                <w:sz w:val="30"/>
                <w:szCs w:val="30"/>
              </w:rPr>
            </w:pPr>
          </w:p>
          <w:p>
            <w:pPr>
              <w:widowControl/>
              <w:spacing w:line="495" w:lineRule="atLeast"/>
              <w:ind w:firstLine="480"/>
              <w:jc w:val="left"/>
              <w:rPr>
                <w:rFonts w:ascii="仿宋" w:eastAsia="仿宋" w:hAnsi="仿宋" w:cs="宋体"/>
                <w:b/>
                <w:bCs/>
                <w:color w:val="000000"/>
                <w:kern w:val="0"/>
                <w:sz w:val="30"/>
                <w:szCs w:val="30"/>
              </w:rPr>
            </w:pPr>
            <w:r w:rsidRPr="0084741C">
              <w:rPr>
                <w:rFonts w:ascii="仿宋" w:eastAsia="仿宋" w:hAnsi="仿宋" w:cs="宋体" w:hint="eastAsia"/>
                <w:b/>
                <w:bCs/>
                <w:color w:val="000000"/>
                <w:kern w:val="0"/>
                <w:sz w:val="30"/>
                <w:szCs w:val="30"/>
              </w:rPr>
              <w:t xml:space="preserve">       第二部分 </w:t>
            </w:r>
            <w:r w:rsidRPr="0084741C" w:rsidR="00D3202C">
              <w:rPr>
                <w:rFonts w:ascii="仿宋" w:eastAsia="仿宋" w:hAnsi="仿宋" w:cs="宋体" w:hint="eastAsia"/>
                <w:b/>
                <w:bCs/>
                <w:color w:val="000000"/>
                <w:kern w:val="0"/>
                <w:sz w:val="30"/>
                <w:szCs w:val="30"/>
              </w:rPr>
              <w:t xml:space="preserve">化隆县</w:t>
            </w:r>
            <w:r w:rsidRPr="0084741C" w:rsidR="00603025">
              <w:rPr>
                <w:rFonts w:ascii="仿宋" w:eastAsia="仿宋" w:hAnsi="仿宋" w:cs="宋体" w:hint="eastAsia"/>
                <w:b/>
                <w:bCs/>
                <w:color w:val="000000"/>
                <w:kern w:val="0"/>
                <w:sz w:val="30"/>
                <w:szCs w:val="30"/>
              </w:rPr>
              <w:t xml:space="preserve">司法局</w:t>
            </w:r>
            <w:r w:rsidRPr="0084741C">
              <w:rPr>
                <w:rFonts w:ascii="仿宋" w:eastAsia="仿宋" w:hAnsi="仿宋" w:cs="宋体" w:hint="eastAsia"/>
                <w:b/>
                <w:bCs/>
                <w:color w:val="000000"/>
                <w:kern w:val="0"/>
                <w:sz w:val="30"/>
                <w:szCs w:val="30"/>
              </w:rPr>
              <w:t xml:space="preserve">2015年度部门决算表</w:t>
            </w:r>
          </w:p>
          <w:p>
            <w:pPr>
              <w:widowControl/>
              <w:spacing w:line="495" w:lineRule="atLeast"/>
              <w:ind w:firstLine="480"/>
              <w:jc w:val="left"/>
              <w:rPr>
                <w:rFonts w:ascii="仿宋" w:eastAsia="仿宋" w:hAnsi="仿宋" w:cs="宋体"/>
                <w:b/>
                <w:bCs/>
                <w:color w:val="000000"/>
                <w:kern w:val="0"/>
                <w:sz w:val="30"/>
                <w:szCs w:val="30"/>
              </w:rPr>
            </w:pPr>
          </w:p>
          <w:p>
            <w:pPr>
              <w:widowControl/>
              <w:spacing w:line="495" w:lineRule="atLeast"/>
              <w:ind w:firstLine="480"/>
              <w:jc w:val="left"/>
              <w:rPr>
                <w:rFonts w:ascii="仿宋" w:eastAsia="仿宋" w:hAnsi="仿宋" w:cs="宋体"/>
                <w:color w:val="000000"/>
                <w:kern w:val="0"/>
                <w:sz w:val="30"/>
                <w:szCs w:val="30"/>
              </w:rPr>
            </w:pPr>
          </w:p>
          <w:p>
            <w:pPr>
              <w:widowControl/>
              <w:spacing w:line="495" w:lineRule="atLeast"/>
              <w:jc w:val="left"/>
              <w:rPr>
                <w:rFonts w:ascii="仿宋" w:eastAsia="仿宋" w:hAnsi="仿宋" w:cs="宋体"/>
                <w:color w:val="000000"/>
                <w:kern w:val="0"/>
                <w:sz w:val="30"/>
                <w:szCs w:val="30"/>
              </w:rPr>
            </w:pPr>
          </w:p>
          <w:p>
            <w:pPr>
              <w:widowControl/>
              <w:spacing w:line="495" w:lineRule="atLeast"/>
              <w:jc w:val="left"/>
              <w:rPr>
                <w:rFonts w:ascii="仿宋" w:eastAsia="仿宋" w:hAnsi="仿宋" w:cs="宋体"/>
                <w:color w:val="000000"/>
                <w:kern w:val="0"/>
                <w:sz w:val="30"/>
                <w:szCs w:val="30"/>
              </w:rPr>
            </w:pPr>
          </w:p>
          <w:p>
            <w:pPr>
              <w:widowControl/>
              <w:spacing w:line="495" w:lineRule="atLeast"/>
              <w:jc w:val="left"/>
              <w:rPr>
                <w:rFonts w:ascii="仿宋" w:eastAsia="仿宋" w:hAnsi="仿宋" w:cs="宋体"/>
                <w:color w:val="000000"/>
                <w:kern w:val="0"/>
                <w:sz w:val="30"/>
                <w:szCs w:val="30"/>
              </w:rPr>
            </w:pPr>
          </w:p>
          <w:p>
            <w:pPr>
              <w:widowControl/>
              <w:spacing w:line="495" w:lineRule="atLeast"/>
              <w:ind w:firstLine="4697" w:firstLineChars="2228"/>
              <w:jc w:val="left"/>
              <w:rPr>
                <w:rFonts w:ascii="仿宋" w:eastAsia="仿宋" w:hAnsi="仿宋" w:cs="宋体"/>
                <w:b/>
                <w:color w:val="000000"/>
                <w:kern w:val="0"/>
                <w:szCs w:val="21"/>
              </w:rPr>
            </w:pPr>
            <w:r w:rsidRPr="00326BC2">
              <w:rPr>
                <w:rFonts w:ascii="仿宋" w:eastAsia="仿宋" w:hAnsi="仿宋" w:cs="宋体" w:hint="eastAsia"/>
                <w:b/>
                <w:color w:val="000000"/>
                <w:kern w:val="0"/>
                <w:szCs w:val="21"/>
              </w:rPr>
              <w:t xml:space="preserve">收入支出决算总表</w:t>
            </w:r>
          </w:p>
          <w:p>
            <w:pPr>
              <w:widowControl/>
              <w:spacing w:line="495" w:lineRule="atLeast"/>
              <w:jc w:val="left"/>
              <w:rPr>
                <w:rFonts w:ascii="仿宋" w:eastAsia="仿宋" w:hAnsi="仿宋" w:cs="宋体"/>
                <w:color w:val="000000"/>
                <w:kern w:val="0"/>
                <w:szCs w:val="21"/>
              </w:rPr>
            </w:pPr>
            <w:r w:rsidRPr="00CF6EFE">
              <w:rPr>
                <w:rFonts w:ascii="仿宋" w:eastAsia="仿宋" w:hAnsi="仿宋" w:cs="宋体" w:hint="eastAsia"/>
                <w:color w:val="000000"/>
                <w:kern w:val="0"/>
                <w:szCs w:val="21"/>
              </w:rPr>
              <w:t xml:space="preserve">单位：化隆县司法局</w:t>
            </w:r>
            <w:r>
              <w:rPr>
                <w:rFonts w:ascii="仿宋" w:eastAsia="仿宋" w:hAnsi="仿宋" w:cs="宋体" w:hint="eastAsia"/>
                <w:color w:val="000000"/>
                <w:kern w:val="0"/>
                <w:szCs w:val="21"/>
              </w:rPr>
              <w:t xml:space="preserve">                                                             公开01表              </w:t>
            </w:r>
          </w:p>
          <w:tbl>
            <w:tblPr>
              <w:tblStyle w:val="TableNormal"/>
              <w:tblW w:w="9823" w:type="dxa"/>
              <w:tblLook w:val="04A0" w:firstRow="1" w:lastRow="0" w:firstColumn="1" w:lastColumn="0" w:noHBand="0" w:noVBand="1"/>
            </w:tblPr>
            <w:tblGrid>
              <w:gridCol w:w="408"/>
              <w:gridCol w:w="404"/>
              <w:gridCol w:w="1776"/>
              <w:gridCol w:w="426"/>
              <w:gridCol w:w="930"/>
              <w:gridCol w:w="363"/>
              <w:gridCol w:w="529"/>
              <w:gridCol w:w="587"/>
              <w:gridCol w:w="426"/>
              <w:gridCol w:w="868"/>
              <w:gridCol w:w="403"/>
              <w:gridCol w:w="614"/>
              <w:gridCol w:w="666"/>
              <w:gridCol w:w="425"/>
              <w:gridCol w:w="998"/>
            </w:tblGrid>
            <w:tr w:rsidTr="00326BC2">
              <w:trPr>
                <w:trHeight w:hRule="exact" w:val="149"/>
              </w:trPr>
              <w:tc>
                <w:tcPr>
                  <w:tcW w:w="408" w:type="dxa"/>
                  <w:tcBorders>
                    <w:top w:val="nil"/>
                    <w:left w:val="nil"/>
                    <w:bottom w:val="nil"/>
                    <w:right w:val="nil"/>
                  </w:tcBorders>
                  <w:shd w:val="clear" w:color="auto" w:fill="auto"/>
                  <w:noWrap w:val="1"/>
                  <w:hideMark/>
                </w:tcPr>
                <w:p>
                  <w:pPr>
                    <w:widowControl/>
                    <w:jc w:val="center"/>
                    <w:rPr>
                      <w:rFonts w:ascii="宋体" w:eastAsia="宋体" w:hAnsi="宋体" w:cs="Arial"/>
                      <w:color w:val="000000"/>
                      <w:kern w:val="0"/>
                      <w:sz w:val="15"/>
                      <w:szCs w:val="15"/>
                    </w:rPr>
                  </w:pPr>
                </w:p>
              </w:tc>
              <w:tc>
                <w:tcPr>
                  <w:tcW w:w="404" w:type="dxa"/>
                  <w:tcBorders>
                    <w:top w:val="nil"/>
                    <w:left w:val="nil"/>
                    <w:bottom w:val="nil"/>
                    <w:right w:val="nil"/>
                  </w:tcBorders>
                  <w:shd w:val="clear" w:color="auto" w:fill="auto"/>
                  <w:noWrap w:val="1"/>
                  <w:hideMark/>
                </w:tcPr>
                <w:p>
                  <w:pPr>
                    <w:widowControl/>
                    <w:jc w:val="center"/>
                    <w:rPr>
                      <w:rFonts w:ascii="Arial" w:eastAsia="宋体" w:hAnsi="Arial" w:cs="Arial"/>
                      <w:color w:val="000000"/>
                      <w:kern w:val="0"/>
                      <w:sz w:val="15"/>
                      <w:szCs w:val="15"/>
                    </w:rPr>
                  </w:pPr>
                </w:p>
              </w:tc>
              <w:tc>
                <w:tcPr>
                  <w:tcW w:w="3132" w:type="dxa"/>
                  <w:gridSpan w:val="3"/>
                  <w:tcBorders>
                    <w:top w:val="nil"/>
                    <w:left w:val="nil"/>
                    <w:bottom w:val="nil"/>
                    <w:right w:val="nil"/>
                  </w:tcBorders>
                  <w:shd w:val="clear" w:color="auto" w:fill="auto"/>
                  <w:noWrap w:val="1"/>
                  <w:hideMark/>
                </w:tcPr>
                <w:p>
                  <w:pPr>
                    <w:widowControl/>
                    <w:jc w:val="center"/>
                    <w:rPr>
                      <w:rFonts w:ascii="Arial" w:eastAsia="宋体" w:hAnsi="Arial" w:cs="Arial"/>
                      <w:color w:val="000000"/>
                      <w:kern w:val="0"/>
                      <w:sz w:val="15"/>
                      <w:szCs w:val="15"/>
                    </w:rPr>
                  </w:pPr>
                </w:p>
              </w:tc>
              <w:tc>
                <w:tcPr>
                  <w:tcW w:w="363" w:type="dxa"/>
                  <w:tcBorders>
                    <w:top w:val="nil"/>
                    <w:left w:val="nil"/>
                    <w:bottom w:val="nil"/>
                    <w:right w:val="nil"/>
                  </w:tcBorders>
                  <w:shd w:val="clear" w:color="auto" w:fill="auto"/>
                  <w:noWrap w:val="1"/>
                  <w:hideMark/>
                </w:tcPr>
                <w:p>
                  <w:pPr>
                    <w:widowControl/>
                    <w:jc w:val="center"/>
                    <w:rPr>
                      <w:rFonts w:ascii="Arial" w:eastAsia="宋体" w:hAnsi="Arial" w:cs="Arial"/>
                      <w:color w:val="000000"/>
                      <w:kern w:val="0"/>
                      <w:sz w:val="15"/>
                      <w:szCs w:val="15"/>
                    </w:rPr>
                  </w:pPr>
                </w:p>
              </w:tc>
              <w:tc>
                <w:tcPr>
                  <w:tcW w:w="529" w:type="dxa"/>
                  <w:tcBorders>
                    <w:top w:val="nil"/>
                    <w:left w:val="nil"/>
                    <w:bottom w:val="nil"/>
                    <w:right w:val="nil"/>
                  </w:tcBorders>
                  <w:shd w:val="clear" w:color="auto" w:fill="auto"/>
                  <w:noWrap w:val="1"/>
                  <w:hideMark/>
                </w:tcPr>
                <w:p>
                  <w:pPr>
                    <w:widowControl/>
                    <w:jc w:val="center"/>
                    <w:rPr>
                      <w:rFonts w:ascii="Arial" w:eastAsia="宋体" w:hAnsi="Arial" w:cs="Arial"/>
                      <w:color w:val="000000"/>
                      <w:kern w:val="0"/>
                      <w:sz w:val="15"/>
                      <w:szCs w:val="15"/>
                    </w:rPr>
                  </w:pPr>
                </w:p>
              </w:tc>
              <w:tc>
                <w:tcPr>
                  <w:tcW w:w="1881" w:type="dxa"/>
                  <w:gridSpan w:val="3"/>
                  <w:tcBorders>
                    <w:top w:val="nil"/>
                    <w:left w:val="nil"/>
                    <w:bottom w:val="nil"/>
                    <w:right w:val="nil"/>
                  </w:tcBorders>
                  <w:shd w:val="clear" w:color="auto" w:fill="auto"/>
                  <w:noWrap w:val="1"/>
                  <w:hideMark/>
                </w:tcPr>
                <w:p>
                  <w:pPr>
                    <w:widowControl/>
                    <w:jc w:val="center"/>
                    <w:rPr>
                      <w:rFonts w:ascii="Arial" w:eastAsia="宋体" w:hAnsi="Arial" w:cs="Arial"/>
                      <w:color w:val="000000"/>
                      <w:kern w:val="0"/>
                      <w:sz w:val="15"/>
                      <w:szCs w:val="15"/>
                    </w:rPr>
                  </w:pPr>
                </w:p>
              </w:tc>
              <w:tc>
                <w:tcPr>
                  <w:tcW w:w="403" w:type="dxa"/>
                  <w:tcBorders>
                    <w:top w:val="nil"/>
                    <w:left w:val="nil"/>
                    <w:bottom w:val="nil"/>
                    <w:right w:val="nil"/>
                  </w:tcBorders>
                  <w:shd w:val="clear" w:color="auto" w:fill="auto"/>
                  <w:noWrap w:val="1"/>
                  <w:hideMark/>
                </w:tcPr>
                <w:p>
                  <w:pPr>
                    <w:widowControl/>
                    <w:jc w:val="center"/>
                    <w:rPr>
                      <w:rFonts w:ascii="Arial" w:eastAsia="宋体" w:hAnsi="Arial" w:cs="Arial"/>
                      <w:color w:val="000000"/>
                      <w:kern w:val="0"/>
                      <w:sz w:val="15"/>
                      <w:szCs w:val="15"/>
                    </w:rPr>
                  </w:pPr>
                </w:p>
              </w:tc>
              <w:tc>
                <w:tcPr>
                  <w:tcW w:w="614" w:type="dxa"/>
                  <w:tcBorders>
                    <w:top w:val="nil"/>
                    <w:left w:val="nil"/>
                    <w:bottom w:val="nil"/>
                    <w:right w:val="nil"/>
                  </w:tcBorders>
                  <w:shd w:val="clear" w:color="auto" w:fill="auto"/>
                  <w:noWrap w:val="1"/>
                  <w:hideMark/>
                </w:tcPr>
                <w:p>
                  <w:pPr>
                    <w:widowControl/>
                    <w:jc w:val="center"/>
                    <w:rPr>
                      <w:rFonts w:ascii="Arial" w:eastAsia="宋体" w:hAnsi="Arial" w:cs="Arial"/>
                      <w:color w:val="000000"/>
                      <w:kern w:val="0"/>
                      <w:sz w:val="15"/>
                      <w:szCs w:val="15"/>
                    </w:rPr>
                  </w:pPr>
                </w:p>
              </w:tc>
              <w:tc>
                <w:tcPr>
                  <w:tcW w:w="2089" w:type="dxa"/>
                  <w:gridSpan w:val="3"/>
                  <w:tcBorders>
                    <w:top w:val="nil"/>
                    <w:left w:val="nil"/>
                    <w:bottom w:val="nil"/>
                    <w:right w:val="nil"/>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金额单位：</w:t>
                  </w:r>
                  <w:r w:rsidRPr="00326BC2" w:rsidR="00CF6EFE">
                    <w:rPr>
                      <w:rFonts w:ascii="宋体" w:eastAsia="宋体" w:hAnsi="宋体" w:cs="Arial" w:hint="eastAsia"/>
                      <w:color w:val="000000"/>
                      <w:kern w:val="0"/>
                      <w:sz w:val="15"/>
                      <w:szCs w:val="15"/>
                    </w:rPr>
                    <w:t xml:space="preserve">万</w:t>
                  </w:r>
                  <w:r w:rsidRPr="00326BC2">
                    <w:rPr>
                      <w:rFonts w:ascii="宋体" w:eastAsia="宋体" w:hAnsi="宋体" w:cs="Arial" w:hint="eastAsia"/>
                      <w:color w:val="000000"/>
                      <w:kern w:val="0"/>
                      <w:sz w:val="15"/>
                      <w:szCs w:val="15"/>
                    </w:rPr>
                    <w:t xml:space="preserve">元</w:t>
                  </w:r>
                </w:p>
              </w:tc>
            </w:tr>
            <w:tr w:rsidTr="00326BC2">
              <w:trPr>
                <w:trHeight w:hRule="exact" w:val="340"/>
              </w:trPr>
              <w:tc>
                <w:tcPr>
                  <w:tcW w:w="3944" w:type="dxa"/>
                  <w:gridSpan w:val="5"/>
                  <w:tcBorders>
                    <w:top w:val="single" w:sz="8" w:space="0" w:color="000000"/>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收入</w:t>
                  </w:r>
                </w:p>
              </w:tc>
              <w:tc>
                <w:tcPr>
                  <w:tcW w:w="5879" w:type="dxa"/>
                  <w:gridSpan w:val="10"/>
                  <w:tcBorders>
                    <w:top w:val="single" w:sz="8" w:space="0" w:color="000000"/>
                    <w:left w:val="nil"/>
                    <w:bottom w:val="single" w:sz="4" w:space="0" w:color="000000"/>
                    <w:right w:val="single" w:sz="8"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支出</w:t>
                  </w: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项目</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行次</w:t>
                  </w:r>
                </w:p>
              </w:tc>
              <w:tc>
                <w:tcPr>
                  <w:tcW w:w="930"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金额</w:t>
                  </w:r>
                </w:p>
              </w:tc>
              <w:tc>
                <w:tcPr>
                  <w:tcW w:w="1479"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项目(按功能分类)</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行次</w:t>
                  </w:r>
                </w:p>
              </w:tc>
              <w:tc>
                <w:tcPr>
                  <w:tcW w:w="868"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金额</w:t>
                  </w:r>
                </w:p>
              </w:tc>
              <w:tc>
                <w:tcPr>
                  <w:tcW w:w="1683"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项目(按支出性质和经济分类)</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行次</w:t>
                  </w:r>
                </w:p>
              </w:tc>
              <w:tc>
                <w:tcPr>
                  <w:tcW w:w="998" w:type="dxa"/>
                  <w:tcBorders>
                    <w:top w:val="nil"/>
                    <w:left w:val="nil"/>
                    <w:bottom w:val="single" w:sz="4" w:space="0" w:color="000000"/>
                    <w:right w:val="single" w:sz="8"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金额</w:t>
                  </w: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栏次</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p>
              </w:tc>
              <w:tc>
                <w:tcPr>
                  <w:tcW w:w="930"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3</w:t>
                  </w:r>
                </w:p>
              </w:tc>
              <w:tc>
                <w:tcPr>
                  <w:tcW w:w="1479"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栏次</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p>
              </w:tc>
              <w:tc>
                <w:tcPr>
                  <w:tcW w:w="868"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6</w:t>
                  </w:r>
                </w:p>
              </w:tc>
              <w:tc>
                <w:tcPr>
                  <w:tcW w:w="1683"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栏次</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p>
              </w:tc>
              <w:tc>
                <w:tcPr>
                  <w:tcW w:w="998" w:type="dxa"/>
                  <w:tcBorders>
                    <w:top w:val="nil"/>
                    <w:left w:val="nil"/>
                    <w:bottom w:val="single" w:sz="4" w:space="0" w:color="000000"/>
                    <w:right w:val="single" w:sz="8"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9</w:t>
                  </w: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一、财政拨款收入</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1</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 xml:space="preserve">799.77</w:t>
                  </w:r>
                </w:p>
              </w:tc>
              <w:tc>
                <w:tcPr>
                  <w:tcW w:w="1479"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一、一般公共服务支出</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37</w:t>
                  </w:r>
                </w:p>
              </w:tc>
              <w:tc>
                <w:tcPr>
                  <w:tcW w:w="868"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c>
                <w:tcPr>
                  <w:tcW w:w="1683"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一、基本支出</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60</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834.09</w:t>
                  </w: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其中：政府性基金预算财政拨款</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2</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c>
                <w:tcPr>
                  <w:tcW w:w="1479"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二、外交支出</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38</w:t>
                  </w:r>
                </w:p>
              </w:tc>
              <w:tc>
                <w:tcPr>
                  <w:tcW w:w="868"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c>
                <w:tcPr>
                  <w:tcW w:w="1683"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人员经费</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61</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646.57</w:t>
                  </w: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二、上级补助收入</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3</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c>
                <w:tcPr>
                  <w:tcW w:w="1479"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三、国防支出</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39</w:t>
                  </w:r>
                </w:p>
              </w:tc>
              <w:tc>
                <w:tcPr>
                  <w:tcW w:w="868"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c>
                <w:tcPr>
                  <w:tcW w:w="1683"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日常公用经费</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62</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187.51</w:t>
                  </w: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三、事业收入</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4</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c>
                <w:tcPr>
                  <w:tcW w:w="1479"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四、公共安全支出</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40</w:t>
                  </w:r>
                </w:p>
              </w:tc>
              <w:tc>
                <w:tcPr>
                  <w:tcW w:w="868"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739.04</w:t>
                  </w:r>
                </w:p>
              </w:tc>
              <w:tc>
                <w:tcPr>
                  <w:tcW w:w="1683"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二、项目支出</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63</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四、经营收入</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5</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c>
                <w:tcPr>
                  <w:tcW w:w="1479"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五、教育支出</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41</w:t>
                  </w:r>
                </w:p>
              </w:tc>
              <w:tc>
                <w:tcPr>
                  <w:tcW w:w="868"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c>
                <w:tcPr>
                  <w:tcW w:w="1683"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基本建设类项目</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64</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五、附属单位上缴收入</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6</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c>
                <w:tcPr>
                  <w:tcW w:w="1479"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六、科学技术支出</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42</w:t>
                  </w:r>
                </w:p>
              </w:tc>
              <w:tc>
                <w:tcPr>
                  <w:tcW w:w="868"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c>
                <w:tcPr>
                  <w:tcW w:w="1683"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行政事业类项目</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65</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六、其他收入</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7</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5.71</w:t>
                  </w:r>
                </w:p>
              </w:tc>
              <w:tc>
                <w:tcPr>
                  <w:tcW w:w="1479"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七、文化体育与传媒支出</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43</w:t>
                  </w:r>
                </w:p>
              </w:tc>
              <w:tc>
                <w:tcPr>
                  <w:tcW w:w="868"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c>
                <w:tcPr>
                  <w:tcW w:w="1683"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三、上缴上级支出</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66</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8</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p>
              </w:tc>
              <w:tc>
                <w:tcPr>
                  <w:tcW w:w="1479"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八、社会保障和就业支出</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44</w:t>
                  </w:r>
                </w:p>
              </w:tc>
              <w:tc>
                <w:tcPr>
                  <w:tcW w:w="868"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95</w:t>
                  </w:r>
                  <w:r w:rsidRPr="00326BC2" w:rsidR="00CF6EFE">
                    <w:rPr>
                      <w:rFonts w:ascii="宋体" w:eastAsia="宋体" w:hAnsi="宋体" w:cs="Arial" w:hint="eastAsia"/>
                      <w:color w:val="000000"/>
                      <w:kern w:val="0"/>
                      <w:sz w:val="15"/>
                      <w:szCs w:val="15"/>
                    </w:rPr>
                    <w:t xml:space="preserve">.04</w:t>
                  </w:r>
                </w:p>
              </w:tc>
              <w:tc>
                <w:tcPr>
                  <w:tcW w:w="1683"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四、经营支出</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67</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9</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p>
              </w:tc>
              <w:tc>
                <w:tcPr>
                  <w:tcW w:w="1479"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九、医疗卫生与计划生育支出</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45</w:t>
                  </w:r>
                </w:p>
              </w:tc>
              <w:tc>
                <w:tcPr>
                  <w:tcW w:w="868"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c>
                <w:tcPr>
                  <w:tcW w:w="1683"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五、对附属单位补助支出</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68</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10</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p>
              </w:tc>
              <w:tc>
                <w:tcPr>
                  <w:tcW w:w="1479"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十、节能环保支出</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46</w:t>
                  </w:r>
                </w:p>
              </w:tc>
              <w:tc>
                <w:tcPr>
                  <w:tcW w:w="868"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c>
                <w:tcPr>
                  <w:tcW w:w="1683"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69</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11</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p>
              </w:tc>
              <w:tc>
                <w:tcPr>
                  <w:tcW w:w="1479"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十一、城乡社区支出</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47</w:t>
                  </w:r>
                </w:p>
              </w:tc>
              <w:tc>
                <w:tcPr>
                  <w:tcW w:w="868"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c>
                <w:tcPr>
                  <w:tcW w:w="1683"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支出经济分类</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70</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w:t>
                  </w: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12</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p>
              </w:tc>
              <w:tc>
                <w:tcPr>
                  <w:tcW w:w="1479"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十二、农林水支出</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48</w:t>
                  </w:r>
                </w:p>
              </w:tc>
              <w:tc>
                <w:tcPr>
                  <w:tcW w:w="868"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c>
                <w:tcPr>
                  <w:tcW w:w="1683"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基本支出和项目支出合计</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71</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834.09</w:t>
                  </w: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13</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p>
              </w:tc>
              <w:tc>
                <w:tcPr>
                  <w:tcW w:w="1479"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十三、交通运输支出</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49</w:t>
                  </w:r>
                </w:p>
              </w:tc>
              <w:tc>
                <w:tcPr>
                  <w:tcW w:w="868"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c>
                <w:tcPr>
                  <w:tcW w:w="1683"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工资福利支出</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72</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550.31</w:t>
                  </w: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14</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p>
              </w:tc>
              <w:tc>
                <w:tcPr>
                  <w:tcW w:w="1479"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十四、资源勘探信息等支出</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50</w:t>
                  </w:r>
                </w:p>
              </w:tc>
              <w:tc>
                <w:tcPr>
                  <w:tcW w:w="868"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c>
                <w:tcPr>
                  <w:tcW w:w="1683"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商品和服务支出</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73</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176.58</w:t>
                  </w: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15</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p>
              </w:tc>
              <w:tc>
                <w:tcPr>
                  <w:tcW w:w="1479"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十五、商业服务业等支出</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51</w:t>
                  </w:r>
                </w:p>
              </w:tc>
              <w:tc>
                <w:tcPr>
                  <w:tcW w:w="868"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c>
                <w:tcPr>
                  <w:tcW w:w="1683"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对个人和家庭的补助</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74</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96.26</w:t>
                  </w: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16</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p>
              </w:tc>
              <w:tc>
                <w:tcPr>
                  <w:tcW w:w="1479"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十六、金融支出</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52</w:t>
                  </w:r>
                </w:p>
              </w:tc>
              <w:tc>
                <w:tcPr>
                  <w:tcW w:w="868"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c>
                <w:tcPr>
                  <w:tcW w:w="1683"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对企事业单位的补贴</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75</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17</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p>
              </w:tc>
              <w:tc>
                <w:tcPr>
                  <w:tcW w:w="1479"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十七、援助其他地区支出</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53</w:t>
                  </w:r>
                </w:p>
              </w:tc>
              <w:tc>
                <w:tcPr>
                  <w:tcW w:w="868"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c>
                <w:tcPr>
                  <w:tcW w:w="1683"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债务利息支出</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76</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18</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p>
              </w:tc>
              <w:tc>
                <w:tcPr>
                  <w:tcW w:w="1479"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十八、国土海洋气象等支出</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54</w:t>
                  </w:r>
                </w:p>
              </w:tc>
              <w:tc>
                <w:tcPr>
                  <w:tcW w:w="868"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c>
                <w:tcPr>
                  <w:tcW w:w="1683"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基本建设支出</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77</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19</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p>
              </w:tc>
              <w:tc>
                <w:tcPr>
                  <w:tcW w:w="1479"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十九、住房保障支出</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55</w:t>
                  </w:r>
                </w:p>
              </w:tc>
              <w:tc>
                <w:tcPr>
                  <w:tcW w:w="868"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c>
                <w:tcPr>
                  <w:tcW w:w="1683"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其他资本性支出</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78</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10.93</w:t>
                  </w: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20</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p>
              </w:tc>
              <w:tc>
                <w:tcPr>
                  <w:tcW w:w="1479"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二十、粮油物资储备支出</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56</w:t>
                  </w:r>
                </w:p>
              </w:tc>
              <w:tc>
                <w:tcPr>
                  <w:tcW w:w="868"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c>
                <w:tcPr>
                  <w:tcW w:w="1683"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其他支出</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79</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21</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p>
              </w:tc>
              <w:tc>
                <w:tcPr>
                  <w:tcW w:w="1479"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二十一、其他支出</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57</w:t>
                  </w:r>
                </w:p>
              </w:tc>
              <w:tc>
                <w:tcPr>
                  <w:tcW w:w="868"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c>
                <w:tcPr>
                  <w:tcW w:w="1683"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80</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22</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p>
              </w:tc>
              <w:tc>
                <w:tcPr>
                  <w:tcW w:w="1479"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二十二、债务还本支出</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58</w:t>
                  </w:r>
                </w:p>
              </w:tc>
              <w:tc>
                <w:tcPr>
                  <w:tcW w:w="868"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c>
                <w:tcPr>
                  <w:tcW w:w="1683"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81</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23</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p>
              </w:tc>
              <w:tc>
                <w:tcPr>
                  <w:tcW w:w="1479"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二十三、债务付息支出</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59</w:t>
                  </w:r>
                </w:p>
              </w:tc>
              <w:tc>
                <w:tcPr>
                  <w:tcW w:w="868"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c>
                <w:tcPr>
                  <w:tcW w:w="1683" w:type="dxa"/>
                  <w:gridSpan w:val="3"/>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82</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b/>
                      <w:bCs/>
                      <w:color w:val="000000"/>
                      <w:kern w:val="0"/>
                      <w:sz w:val="15"/>
                      <w:szCs w:val="15"/>
                    </w:rPr>
                  </w:pPr>
                  <w:r w:rsidRPr="00326BC2">
                    <w:rPr>
                      <w:rFonts w:ascii="宋体" w:eastAsia="宋体" w:hAnsi="宋体" w:cs="Arial" w:hint="eastAsia"/>
                      <w:b/>
                      <w:bCs/>
                      <w:color w:val="000000"/>
                      <w:kern w:val="0"/>
                      <w:sz w:val="15"/>
                      <w:szCs w:val="15"/>
                    </w:rPr>
                    <w:t xml:space="preserve">本年收入合计</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24</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805.49</w:t>
                  </w:r>
                </w:p>
              </w:tc>
              <w:tc>
                <w:tcPr>
                  <w:tcW w:w="4456" w:type="dxa"/>
                  <w:gridSpan w:val="8"/>
                  <w:tcBorders>
                    <w:top w:val="single" w:sz="4" w:space="0" w:color="000000"/>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b/>
                      <w:bCs/>
                      <w:color w:val="000000"/>
                      <w:kern w:val="0"/>
                      <w:sz w:val="15"/>
                      <w:szCs w:val="15"/>
                    </w:rPr>
                  </w:pPr>
                  <w:r w:rsidRPr="00326BC2">
                    <w:rPr>
                      <w:rFonts w:ascii="宋体" w:eastAsia="宋体" w:hAnsi="宋体" w:cs="Arial" w:hint="eastAsia"/>
                      <w:b/>
                      <w:bCs/>
                      <w:color w:val="000000"/>
                      <w:kern w:val="0"/>
                      <w:sz w:val="15"/>
                      <w:szCs w:val="15"/>
                    </w:rPr>
                    <w:t xml:space="preserve">本年支出合计</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83</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834.09</w:t>
                  </w: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用事业基金弥补收支差额</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25</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c>
                <w:tcPr>
                  <w:tcW w:w="4456" w:type="dxa"/>
                  <w:gridSpan w:val="8"/>
                  <w:tcBorders>
                    <w:top w:val="single" w:sz="4" w:space="0" w:color="000000"/>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结余分配</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84</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年初结转和结余</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26</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48.99</w:t>
                  </w:r>
                </w:p>
              </w:tc>
              <w:tc>
                <w:tcPr>
                  <w:tcW w:w="4456" w:type="dxa"/>
                  <w:gridSpan w:val="8"/>
                  <w:tcBorders>
                    <w:top w:val="single" w:sz="4" w:space="0" w:color="000000"/>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交纳所得税</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85</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基本支出结转</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27</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48.99</w:t>
                  </w:r>
                </w:p>
              </w:tc>
              <w:tc>
                <w:tcPr>
                  <w:tcW w:w="4456" w:type="dxa"/>
                  <w:gridSpan w:val="8"/>
                  <w:tcBorders>
                    <w:top w:val="single" w:sz="4" w:space="0" w:color="000000"/>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提取职工福利基金</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86</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项目支出结转和结余</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28</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c>
                <w:tcPr>
                  <w:tcW w:w="4456" w:type="dxa"/>
                  <w:gridSpan w:val="8"/>
                  <w:tcBorders>
                    <w:top w:val="single" w:sz="4" w:space="0" w:color="000000"/>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转入事业基金</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87</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经营结余</w:t>
                  </w: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29</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c>
                <w:tcPr>
                  <w:tcW w:w="4456" w:type="dxa"/>
                  <w:gridSpan w:val="8"/>
                  <w:tcBorders>
                    <w:top w:val="single" w:sz="4" w:space="0" w:color="000000"/>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其他</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88</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30</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p>
              </w:tc>
              <w:tc>
                <w:tcPr>
                  <w:tcW w:w="4456" w:type="dxa"/>
                  <w:gridSpan w:val="8"/>
                  <w:tcBorders>
                    <w:top w:val="single" w:sz="4" w:space="0" w:color="000000"/>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年末结转和结余</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89</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20.39</w:t>
                  </w:r>
                </w:p>
              </w:tc>
            </w:tr>
            <w:tr w:rsidTr="00326BC2">
              <w:trPr>
                <w:trHeight w:hRule="exact" w:val="381"/>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31</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p>
              </w:tc>
              <w:tc>
                <w:tcPr>
                  <w:tcW w:w="4456" w:type="dxa"/>
                  <w:gridSpan w:val="8"/>
                  <w:tcBorders>
                    <w:top w:val="single" w:sz="4" w:space="0" w:color="000000"/>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基本支出结转</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90</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20.39</w:t>
                  </w: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32</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p>
              </w:tc>
              <w:tc>
                <w:tcPr>
                  <w:tcW w:w="4456" w:type="dxa"/>
                  <w:gridSpan w:val="8"/>
                  <w:tcBorders>
                    <w:top w:val="single" w:sz="4" w:space="0" w:color="000000"/>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项目支出结转和结余</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91</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r>
            <w:tr w:rsidTr="00326BC2">
              <w:trPr>
                <w:trHeight w:hRule="exact" w:val="340"/>
              </w:trPr>
              <w:tc>
                <w:tcPr>
                  <w:tcW w:w="2588" w:type="dxa"/>
                  <w:gridSpan w:val="3"/>
                  <w:tcBorders>
                    <w:top w:val="nil"/>
                    <w:left w:val="single" w:sz="8" w:space="0" w:color="000000"/>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p>
              </w:tc>
              <w:tc>
                <w:tcPr>
                  <w:tcW w:w="426"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33</w:t>
                  </w:r>
                </w:p>
              </w:tc>
              <w:tc>
                <w:tcPr>
                  <w:tcW w:w="930" w:type="dxa"/>
                  <w:tcBorders>
                    <w:top w:val="nil"/>
                    <w:left w:val="nil"/>
                    <w:bottom w:val="single" w:sz="4"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p>
              </w:tc>
              <w:tc>
                <w:tcPr>
                  <w:tcW w:w="4456" w:type="dxa"/>
                  <w:gridSpan w:val="8"/>
                  <w:tcBorders>
                    <w:top w:val="single" w:sz="4" w:space="0" w:color="000000"/>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经营结余</w:t>
                  </w:r>
                </w:p>
              </w:tc>
              <w:tc>
                <w:tcPr>
                  <w:tcW w:w="425" w:type="dxa"/>
                  <w:tcBorders>
                    <w:top w:val="nil"/>
                    <w:left w:val="nil"/>
                    <w:bottom w:val="single" w:sz="4"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92</w:t>
                  </w:r>
                </w:p>
              </w:tc>
              <w:tc>
                <w:tcPr>
                  <w:tcW w:w="998" w:type="dxa"/>
                  <w:tcBorders>
                    <w:top w:val="nil"/>
                    <w:left w:val="nil"/>
                    <w:bottom w:val="single" w:sz="4"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0.00</w:t>
                  </w:r>
                </w:p>
              </w:tc>
            </w:tr>
            <w:tr w:rsidTr="00326BC2">
              <w:trPr>
                <w:trHeight w:hRule="exact" w:val="1020"/>
              </w:trPr>
              <w:tc>
                <w:tcPr>
                  <w:tcW w:w="2588" w:type="dxa"/>
                  <w:gridSpan w:val="3"/>
                  <w:tcBorders>
                    <w:top w:val="nil"/>
                    <w:left w:val="single" w:sz="8" w:space="0" w:color="000000"/>
                    <w:bottom w:val="single" w:sz="8" w:space="0" w:color="000000"/>
                    <w:right w:val="single" w:sz="4" w:space="0" w:color="000000"/>
                  </w:tcBorders>
                  <w:shd w:val="clear" w:color="FFFFFF" w:fill="C0C0C0"/>
                  <w:noWrap w:val="1"/>
                  <w:hideMark/>
                </w:tcPr>
                <w:p>
                  <w:pPr>
                    <w:widowControl/>
                    <w:jc w:val="center"/>
                    <w:rPr>
                      <w:rFonts w:ascii="宋体" w:eastAsia="宋体" w:hAnsi="宋体" w:cs="Arial"/>
                      <w:b/>
                      <w:bCs/>
                      <w:color w:val="000000"/>
                      <w:kern w:val="0"/>
                      <w:sz w:val="15"/>
                      <w:szCs w:val="15"/>
                    </w:rPr>
                  </w:pPr>
                  <w:r w:rsidRPr="00326BC2">
                    <w:rPr>
                      <w:rFonts w:ascii="宋体" w:eastAsia="宋体" w:hAnsi="宋体" w:cs="Arial" w:hint="eastAsia"/>
                      <w:b/>
                      <w:bCs/>
                      <w:color w:val="000000"/>
                      <w:kern w:val="0"/>
                      <w:sz w:val="15"/>
                      <w:szCs w:val="15"/>
                    </w:rPr>
                    <w:t xml:space="preserve">总计</w:t>
                  </w:r>
                </w:p>
              </w:tc>
              <w:tc>
                <w:tcPr>
                  <w:tcW w:w="426" w:type="dxa"/>
                  <w:tcBorders>
                    <w:top w:val="nil"/>
                    <w:left w:val="nil"/>
                    <w:bottom w:val="single" w:sz="8"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36</w:t>
                  </w:r>
                </w:p>
              </w:tc>
              <w:tc>
                <w:tcPr>
                  <w:tcW w:w="930" w:type="dxa"/>
                  <w:tcBorders>
                    <w:top w:val="nil"/>
                    <w:left w:val="nil"/>
                    <w:bottom w:val="single" w:sz="8" w:space="0" w:color="000000"/>
                    <w:right w:val="single" w:sz="4"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854.48</w:t>
                  </w:r>
                </w:p>
              </w:tc>
              <w:tc>
                <w:tcPr>
                  <w:tcW w:w="4456" w:type="dxa"/>
                  <w:gridSpan w:val="8"/>
                  <w:tcBorders>
                    <w:top w:val="single" w:sz="4" w:space="0" w:color="000000"/>
                    <w:left w:val="nil"/>
                    <w:bottom w:val="single" w:sz="8" w:space="0" w:color="000000"/>
                    <w:right w:val="single" w:sz="4" w:space="0" w:color="000000"/>
                  </w:tcBorders>
                  <w:shd w:val="clear" w:color="FFFFFF" w:fill="C0C0C0"/>
                  <w:noWrap w:val="1"/>
                  <w:hideMark/>
                </w:tcPr>
                <w:p>
                  <w:pPr>
                    <w:widowControl/>
                    <w:jc w:val="center"/>
                    <w:rPr>
                      <w:rFonts w:ascii="宋体" w:eastAsia="宋体" w:hAnsi="宋体" w:cs="Arial"/>
                      <w:b/>
                      <w:bCs/>
                      <w:color w:val="000000"/>
                      <w:kern w:val="0"/>
                      <w:sz w:val="15"/>
                      <w:szCs w:val="15"/>
                    </w:rPr>
                  </w:pPr>
                  <w:r w:rsidRPr="00326BC2">
                    <w:rPr>
                      <w:rFonts w:ascii="宋体" w:eastAsia="宋体" w:hAnsi="宋体" w:cs="Arial" w:hint="eastAsia"/>
                      <w:b/>
                      <w:bCs/>
                      <w:color w:val="000000"/>
                      <w:kern w:val="0"/>
                      <w:sz w:val="15"/>
                      <w:szCs w:val="15"/>
                    </w:rPr>
                    <w:t xml:space="preserve">总计</w:t>
                  </w:r>
                </w:p>
              </w:tc>
              <w:tc>
                <w:tcPr>
                  <w:tcW w:w="425" w:type="dxa"/>
                  <w:tcBorders>
                    <w:top w:val="nil"/>
                    <w:left w:val="nil"/>
                    <w:bottom w:val="single" w:sz="8" w:space="0" w:color="000000"/>
                    <w:right w:val="single" w:sz="4" w:space="0" w:color="000000"/>
                  </w:tcBorders>
                  <w:shd w:val="clear" w:color="FFFFFF" w:fill="C0C0C0"/>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95</w:t>
                  </w:r>
                </w:p>
              </w:tc>
              <w:tc>
                <w:tcPr>
                  <w:tcW w:w="998" w:type="dxa"/>
                  <w:tcBorders>
                    <w:top w:val="nil"/>
                    <w:left w:val="nil"/>
                    <w:bottom w:val="single" w:sz="8" w:space="0" w:color="000000"/>
                    <w:right w:val="single" w:sz="8" w:space="0" w:color="000000"/>
                  </w:tcBorders>
                  <w:shd w:val="clear" w:color="auto" w:fill="auto"/>
                  <w:noWrap w:val="1"/>
                  <w:hideMark/>
                </w:tcPr>
                <w:p>
                  <w:pPr>
                    <w:widowControl/>
                    <w:jc w:val="center"/>
                    <w:rPr>
                      <w:rFonts w:ascii="宋体" w:eastAsia="宋体" w:hAnsi="宋体" w:cs="Arial"/>
                      <w:color w:val="000000"/>
                      <w:kern w:val="0"/>
                      <w:sz w:val="15"/>
                      <w:szCs w:val="15"/>
                    </w:rPr>
                  </w:pPr>
                  <w:r w:rsidRPr="00326BC2">
                    <w:rPr>
                      <w:rFonts w:ascii="宋体" w:eastAsia="宋体" w:hAnsi="宋体" w:cs="Arial" w:hint="eastAsia"/>
                      <w:color w:val="000000"/>
                      <w:kern w:val="0"/>
                      <w:sz w:val="15"/>
                      <w:szCs w:val="15"/>
                    </w:rPr>
                    <w:t xml:space="preserve">854.48</w:t>
                  </w:r>
                </w:p>
              </w:tc>
            </w:tr>
          </w:tbl>
          <w:p>
            <w:pPr>
              <w:widowControl/>
              <w:spacing w:line="495" w:lineRule="atLeast"/>
              <w:jc w:val="left"/>
              <w:rPr>
                <w:rFonts w:ascii="仿宋" w:eastAsia="仿宋" w:hAnsi="仿宋" w:cs="宋体"/>
                <w:color w:val="000000"/>
                <w:kern w:val="0"/>
                <w:sz w:val="24"/>
                <w:szCs w:val="24"/>
              </w:rPr>
            </w:pPr>
          </w:p>
          <w:p>
            <w:pPr>
              <w:widowControl/>
              <w:spacing w:line="495" w:lineRule="atLeast"/>
              <w:ind w:firstLine="480"/>
              <w:jc w:val="center"/>
              <w:rPr>
                <w:rFonts w:ascii="仿宋" w:eastAsia="仿宋" w:hAnsi="仿宋" w:cs="宋体"/>
                <w:b/>
                <w:color w:val="000000"/>
                <w:kern w:val="0"/>
                <w:sz w:val="24"/>
                <w:szCs w:val="24"/>
              </w:rPr>
            </w:pPr>
            <w:r w:rsidRPr="00326BC2">
              <w:rPr>
                <w:rFonts w:ascii="仿宋" w:eastAsia="仿宋" w:hAnsi="仿宋" w:cs="宋体" w:hint="eastAsia"/>
                <w:b/>
                <w:color w:val="000000"/>
                <w:kern w:val="0"/>
                <w:sz w:val="24"/>
                <w:szCs w:val="24"/>
              </w:rPr>
              <w:t xml:space="preserve">收入决算表</w:t>
            </w:r>
          </w:p>
          <w:tbl>
            <w:tblPr>
              <w:tblStyle w:val="TableNormal"/>
              <w:tblW w:w="9823" w:type="dxa"/>
              <w:tblLook w:val="04A0" w:firstRow="1" w:lastRow="0" w:firstColumn="1" w:lastColumn="0" w:noHBand="0" w:noVBand="1"/>
            </w:tblPr>
            <w:tblGrid>
              <w:gridCol w:w="396"/>
              <w:gridCol w:w="396"/>
              <w:gridCol w:w="524"/>
              <w:gridCol w:w="1563"/>
              <w:gridCol w:w="1246"/>
              <w:gridCol w:w="1246"/>
              <w:gridCol w:w="866"/>
              <w:gridCol w:w="866"/>
              <w:gridCol w:w="866"/>
              <w:gridCol w:w="866"/>
              <w:gridCol w:w="988"/>
            </w:tblGrid>
            <w:tr w:rsidTr="0087340F">
              <w:trPr>
                <w:trHeight w:val="300"/>
              </w:trPr>
              <w:tc>
                <w:tcPr>
                  <w:tcW w:w="9823" w:type="dxa"/>
                  <w:gridSpan w:val="11"/>
                  <w:tcBorders>
                    <w:top w:val="nil"/>
                    <w:left w:val="nil"/>
                    <w:bottom w:val="nil"/>
                    <w:right w:val="nil"/>
                  </w:tcBorders>
                  <w:shd w:val="clear" w:color="auto" w:fill="auto"/>
                  <w:noWrap w:val="1"/>
                  <w:vAlign w:val="bottom"/>
                  <w:hideMark/>
                </w:tcPr>
                <w:p>
                  <w:pPr>
                    <w:widowControl/>
                    <w:jc w:val="lef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单位：化隆县司法局</w:t>
                  </w:r>
                  <w:r>
                    <w:rPr>
                      <w:rFonts w:ascii="宋体" w:eastAsia="宋体" w:hAnsi="宋体" w:cs="Arial" w:hint="eastAsia"/>
                      <w:color w:val="000000"/>
                      <w:kern w:val="0"/>
                      <w:sz w:val="18"/>
                      <w:szCs w:val="18"/>
                    </w:rPr>
                    <w:t xml:space="preserve">                                                                             公开02表</w:t>
                  </w:r>
                </w:p>
                <w:p>
                  <w:pPr>
                    <w:widowControl/>
                    <w:ind w:right="180"/>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单位</w:t>
                  </w:r>
                  <w:r w:rsidRPr="0084741C">
                    <w:rPr>
                      <w:rFonts w:ascii="宋体" w:eastAsia="宋体" w:hAnsi="宋体" w:cs="Arial" w:hint="eastAsia"/>
                      <w:color w:val="000000"/>
                      <w:kern w:val="0"/>
                      <w:sz w:val="18"/>
                      <w:szCs w:val="18"/>
                    </w:rPr>
                    <w:t xml:space="preserve">：</w:t>
                  </w:r>
                  <w:r>
                    <w:rPr>
                      <w:rFonts w:ascii="宋体" w:eastAsia="宋体" w:hAnsi="宋体" w:cs="Arial" w:hint="eastAsia"/>
                      <w:color w:val="000000"/>
                      <w:kern w:val="0"/>
                      <w:sz w:val="18"/>
                      <w:szCs w:val="18"/>
                    </w:rPr>
                    <w:t xml:space="preserve">万</w:t>
                  </w:r>
                  <w:r w:rsidRPr="0084741C">
                    <w:rPr>
                      <w:rFonts w:ascii="宋体" w:eastAsia="宋体" w:hAnsi="宋体" w:cs="Arial" w:hint="eastAsia"/>
                      <w:color w:val="000000"/>
                      <w:kern w:val="0"/>
                      <w:sz w:val="18"/>
                      <w:szCs w:val="18"/>
                    </w:rPr>
                    <w:t xml:space="preserve">元</w:t>
                  </w:r>
                </w:p>
              </w:tc>
            </w:tr>
            <w:tr w:rsidTr="00326BC2">
              <w:trPr>
                <w:trHeight w:val="308"/>
              </w:trPr>
              <w:tc>
                <w:tcPr>
                  <w:tcW w:w="2865" w:type="dxa"/>
                  <w:gridSpan w:val="4"/>
                  <w:tcBorders>
                    <w:top w:val="single" w:sz="8" w:space="0" w:color="000000"/>
                    <w:left w:val="single" w:sz="8" w:space="0" w:color="000000"/>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项目</w:t>
                  </w:r>
                </w:p>
              </w:tc>
              <w:tc>
                <w:tcPr>
                  <w:tcW w:w="1248" w:type="dxa"/>
                  <w:vMerge w:val="restart"/>
                  <w:tcBorders>
                    <w:top w:val="single" w:sz="8" w:space="0" w:color="000000"/>
                    <w:left w:val="nil"/>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本年收入合计</w:t>
                  </w:r>
                </w:p>
              </w:tc>
              <w:tc>
                <w:tcPr>
                  <w:tcW w:w="1248" w:type="dxa"/>
                  <w:vMerge w:val="restart"/>
                  <w:tcBorders>
                    <w:top w:val="single" w:sz="8" w:space="0" w:color="000000"/>
                    <w:left w:val="nil"/>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财政拨款收入</w:t>
                  </w:r>
                </w:p>
              </w:tc>
              <w:tc>
                <w:tcPr>
                  <w:tcW w:w="868" w:type="dxa"/>
                  <w:vMerge w:val="restart"/>
                  <w:tcBorders>
                    <w:top w:val="single" w:sz="8" w:space="0" w:color="000000"/>
                    <w:left w:val="nil"/>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上级补助收入</w:t>
                  </w:r>
                </w:p>
              </w:tc>
              <w:tc>
                <w:tcPr>
                  <w:tcW w:w="868" w:type="dxa"/>
                  <w:vMerge w:val="restart"/>
                  <w:tcBorders>
                    <w:top w:val="single" w:sz="8" w:space="0" w:color="000000"/>
                    <w:left w:val="nil"/>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事业收入</w:t>
                  </w:r>
                </w:p>
              </w:tc>
              <w:tc>
                <w:tcPr>
                  <w:tcW w:w="868" w:type="dxa"/>
                  <w:vMerge w:val="restart"/>
                  <w:tcBorders>
                    <w:top w:val="single" w:sz="8" w:space="0" w:color="000000"/>
                    <w:left w:val="nil"/>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经营收入</w:t>
                  </w:r>
                </w:p>
              </w:tc>
              <w:tc>
                <w:tcPr>
                  <w:tcW w:w="868" w:type="dxa"/>
                  <w:vMerge w:val="restart"/>
                  <w:tcBorders>
                    <w:top w:val="single" w:sz="8" w:space="0" w:color="000000"/>
                    <w:left w:val="nil"/>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附属单位上缴收入</w:t>
                  </w:r>
                </w:p>
              </w:tc>
              <w:tc>
                <w:tcPr>
                  <w:tcW w:w="990" w:type="dxa"/>
                  <w:vMerge w:val="restart"/>
                  <w:tcBorders>
                    <w:top w:val="single" w:sz="8" w:space="0" w:color="000000"/>
                    <w:left w:val="nil"/>
                    <w:bottom w:val="single" w:sz="4" w:space="0" w:color="000000"/>
                    <w:right w:val="single" w:sz="8"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其他收入</w:t>
                  </w:r>
                </w:p>
              </w:tc>
            </w:tr>
            <w:tr w:rsidTr="00326BC2">
              <w:trPr>
                <w:trHeight w:val="312"/>
              </w:trPr>
              <w:tc>
                <w:tcPr>
                  <w:tcW w:w="1299" w:type="dxa"/>
                  <w:gridSpan w:val="3"/>
                  <w:vMerge w:val="restart"/>
                  <w:tcBorders>
                    <w:top w:val="single" w:sz="4" w:space="0" w:color="000000"/>
                    <w:left w:val="single" w:sz="8" w:space="0" w:color="000000"/>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支出功能分类科目编码</w:t>
                  </w:r>
                </w:p>
              </w:tc>
              <w:tc>
                <w:tcPr>
                  <w:tcW w:w="1566" w:type="dxa"/>
                  <w:vMerge w:val="restart"/>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科目名称</w:t>
                  </w:r>
                </w:p>
              </w:tc>
              <w:tc>
                <w:tcPr>
                  <w:tcW w:w="1248"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1248"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868"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868"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868"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868"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990" w:type="dxa"/>
                  <w:vMerge/>
                  <w:tcBorders>
                    <w:top w:val="single" w:sz="8" w:space="0" w:color="000000"/>
                    <w:left w:val="nil"/>
                    <w:bottom w:val="single" w:sz="4" w:space="0" w:color="000000"/>
                    <w:right w:val="single" w:sz="8" w:space="0" w:color="000000"/>
                  </w:tcBorders>
                  <w:vAlign w:val="center"/>
                  <w:hideMark/>
                </w:tcPr>
                <w:p>
                  <w:pPr>
                    <w:widowControl/>
                    <w:jc w:val="left"/>
                    <w:rPr>
                      <w:rFonts w:ascii="宋体" w:eastAsia="宋体" w:hAnsi="宋体" w:cs="Arial"/>
                      <w:color w:val="000000"/>
                      <w:kern w:val="0"/>
                      <w:sz w:val="18"/>
                      <w:szCs w:val="18"/>
                    </w:rPr>
                  </w:pPr>
                </w:p>
              </w:tc>
            </w:tr>
            <w:tr w:rsidTr="00326BC2">
              <w:trPr>
                <w:trHeight w:val="312"/>
              </w:trPr>
              <w:tc>
                <w:tcPr>
                  <w:tcW w:w="1299" w:type="dxa"/>
                  <w:gridSpan w:val="3"/>
                  <w:vMerge/>
                  <w:tcBorders>
                    <w:top w:val="single" w:sz="4" w:space="0" w:color="000000"/>
                    <w:left w:val="single" w:sz="8" w:space="0" w:color="000000"/>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1566" w:type="dxa"/>
                  <w:vMerge/>
                  <w:tcBorders>
                    <w:top w:val="nil"/>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1248"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1248"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868"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868"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868"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868"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990" w:type="dxa"/>
                  <w:vMerge/>
                  <w:tcBorders>
                    <w:top w:val="single" w:sz="8" w:space="0" w:color="000000"/>
                    <w:left w:val="nil"/>
                    <w:bottom w:val="single" w:sz="4" w:space="0" w:color="000000"/>
                    <w:right w:val="single" w:sz="8" w:space="0" w:color="000000"/>
                  </w:tcBorders>
                  <w:vAlign w:val="center"/>
                  <w:hideMark/>
                </w:tcPr>
                <w:p>
                  <w:pPr>
                    <w:widowControl/>
                    <w:jc w:val="left"/>
                    <w:rPr>
                      <w:rFonts w:ascii="宋体" w:eastAsia="宋体" w:hAnsi="宋体" w:cs="Arial"/>
                      <w:color w:val="000000"/>
                      <w:kern w:val="0"/>
                      <w:sz w:val="18"/>
                      <w:szCs w:val="18"/>
                    </w:rPr>
                  </w:pPr>
                </w:p>
              </w:tc>
            </w:tr>
            <w:tr w:rsidTr="00326BC2">
              <w:trPr>
                <w:trHeight w:val="312"/>
              </w:trPr>
              <w:tc>
                <w:tcPr>
                  <w:tcW w:w="1299" w:type="dxa"/>
                  <w:gridSpan w:val="3"/>
                  <w:vMerge/>
                  <w:tcBorders>
                    <w:top w:val="single" w:sz="4" w:space="0" w:color="000000"/>
                    <w:left w:val="single" w:sz="8" w:space="0" w:color="000000"/>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1566" w:type="dxa"/>
                  <w:vMerge/>
                  <w:tcBorders>
                    <w:top w:val="nil"/>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1248"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1248"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868"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868"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868"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868"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990" w:type="dxa"/>
                  <w:vMerge/>
                  <w:tcBorders>
                    <w:top w:val="single" w:sz="8" w:space="0" w:color="000000"/>
                    <w:left w:val="nil"/>
                    <w:bottom w:val="single" w:sz="4" w:space="0" w:color="000000"/>
                    <w:right w:val="single" w:sz="8" w:space="0" w:color="000000"/>
                  </w:tcBorders>
                  <w:vAlign w:val="center"/>
                  <w:hideMark/>
                </w:tcPr>
                <w:p>
                  <w:pPr>
                    <w:widowControl/>
                    <w:jc w:val="left"/>
                    <w:rPr>
                      <w:rFonts w:ascii="宋体" w:eastAsia="宋体" w:hAnsi="宋体" w:cs="Arial"/>
                      <w:color w:val="000000"/>
                      <w:kern w:val="0"/>
                      <w:sz w:val="18"/>
                      <w:szCs w:val="18"/>
                    </w:rPr>
                  </w:pPr>
                </w:p>
              </w:tc>
            </w:tr>
            <w:tr w:rsidTr="00326BC2">
              <w:trPr>
                <w:trHeight w:val="308"/>
              </w:trPr>
              <w:tc>
                <w:tcPr>
                  <w:tcW w:w="387" w:type="dxa"/>
                  <w:vMerge w:val="restart"/>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类</w:t>
                  </w:r>
                </w:p>
              </w:tc>
              <w:tc>
                <w:tcPr>
                  <w:tcW w:w="387" w:type="dxa"/>
                  <w:vMerge w:val="restart"/>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款</w:t>
                  </w:r>
                </w:p>
              </w:tc>
              <w:tc>
                <w:tcPr>
                  <w:tcW w:w="525" w:type="dxa"/>
                  <w:vMerge w:val="restart"/>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项</w:t>
                  </w:r>
                </w:p>
              </w:tc>
              <w:tc>
                <w:tcPr>
                  <w:tcW w:w="1566"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栏次</w:t>
                  </w:r>
                </w:p>
              </w:tc>
              <w:tc>
                <w:tcPr>
                  <w:tcW w:w="1248" w:type="dxa"/>
                  <w:tcBorders>
                    <w:top w:val="nil"/>
                    <w:left w:val="nil"/>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1</w:t>
                  </w:r>
                </w:p>
              </w:tc>
              <w:tc>
                <w:tcPr>
                  <w:tcW w:w="1248" w:type="dxa"/>
                  <w:tcBorders>
                    <w:top w:val="nil"/>
                    <w:left w:val="nil"/>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2</w:t>
                  </w:r>
                </w:p>
              </w:tc>
              <w:tc>
                <w:tcPr>
                  <w:tcW w:w="868" w:type="dxa"/>
                  <w:tcBorders>
                    <w:top w:val="nil"/>
                    <w:left w:val="nil"/>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3</w:t>
                  </w:r>
                </w:p>
              </w:tc>
              <w:tc>
                <w:tcPr>
                  <w:tcW w:w="868" w:type="dxa"/>
                  <w:tcBorders>
                    <w:top w:val="nil"/>
                    <w:left w:val="nil"/>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4</w:t>
                  </w:r>
                </w:p>
              </w:tc>
              <w:tc>
                <w:tcPr>
                  <w:tcW w:w="868" w:type="dxa"/>
                  <w:tcBorders>
                    <w:top w:val="nil"/>
                    <w:left w:val="nil"/>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5</w:t>
                  </w:r>
                </w:p>
              </w:tc>
              <w:tc>
                <w:tcPr>
                  <w:tcW w:w="868" w:type="dxa"/>
                  <w:tcBorders>
                    <w:top w:val="nil"/>
                    <w:left w:val="nil"/>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6</w:t>
                  </w:r>
                </w:p>
              </w:tc>
              <w:tc>
                <w:tcPr>
                  <w:tcW w:w="990" w:type="dxa"/>
                  <w:tcBorders>
                    <w:top w:val="nil"/>
                    <w:left w:val="nil"/>
                    <w:bottom w:val="single" w:sz="4" w:space="0" w:color="000000"/>
                    <w:right w:val="single" w:sz="8"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7</w:t>
                  </w:r>
                </w:p>
              </w:tc>
            </w:tr>
            <w:tr w:rsidTr="00326BC2">
              <w:trPr>
                <w:trHeight w:val="308"/>
              </w:trPr>
              <w:tc>
                <w:tcPr>
                  <w:tcW w:w="387" w:type="dxa"/>
                  <w:vMerge/>
                  <w:tcBorders>
                    <w:top w:val="nil"/>
                    <w:left w:val="single" w:sz="8" w:space="0" w:color="000000"/>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387" w:type="dxa"/>
                  <w:vMerge/>
                  <w:tcBorders>
                    <w:top w:val="nil"/>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525" w:type="dxa"/>
                  <w:vMerge/>
                  <w:tcBorders>
                    <w:top w:val="nil"/>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1566"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合计</w:t>
                  </w:r>
                </w:p>
              </w:tc>
              <w:tc>
                <w:tcPr>
                  <w:tcW w:w="124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805.49</w:t>
                  </w:r>
                </w:p>
              </w:tc>
              <w:tc>
                <w:tcPr>
                  <w:tcW w:w="124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799.77</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990"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5.71</w:t>
                  </w:r>
                </w:p>
              </w:tc>
            </w:tr>
            <w:tr w:rsidTr="00326BC2">
              <w:trPr>
                <w:trHeight w:val="308"/>
              </w:trPr>
              <w:tc>
                <w:tcPr>
                  <w:tcW w:w="1299"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204</w:t>
                  </w:r>
                </w:p>
              </w:tc>
              <w:tc>
                <w:tcPr>
                  <w:tcW w:w="1566"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公共安全支出</w:t>
                  </w:r>
                </w:p>
              </w:tc>
              <w:tc>
                <w:tcPr>
                  <w:tcW w:w="124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710.44</w:t>
                  </w:r>
                </w:p>
              </w:tc>
              <w:tc>
                <w:tcPr>
                  <w:tcW w:w="124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704.73</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990"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5.71</w:t>
                  </w:r>
                </w:p>
              </w:tc>
            </w:tr>
            <w:tr w:rsidTr="00326BC2">
              <w:trPr>
                <w:trHeight w:val="308"/>
              </w:trPr>
              <w:tc>
                <w:tcPr>
                  <w:tcW w:w="1299"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20406</w:t>
                  </w:r>
                </w:p>
              </w:tc>
              <w:tc>
                <w:tcPr>
                  <w:tcW w:w="1566"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司法</w:t>
                  </w:r>
                </w:p>
              </w:tc>
              <w:tc>
                <w:tcPr>
                  <w:tcW w:w="124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710.44</w:t>
                  </w:r>
                </w:p>
              </w:tc>
              <w:tc>
                <w:tcPr>
                  <w:tcW w:w="124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704.73</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990"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5.71</w:t>
                  </w:r>
                </w:p>
              </w:tc>
            </w:tr>
            <w:tr w:rsidTr="00326BC2">
              <w:trPr>
                <w:trHeight w:val="308"/>
              </w:trPr>
              <w:tc>
                <w:tcPr>
                  <w:tcW w:w="1299"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2040601</w:t>
                  </w:r>
                </w:p>
              </w:tc>
              <w:tc>
                <w:tcPr>
                  <w:tcW w:w="1566"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  行政运行</w:t>
                  </w:r>
                </w:p>
              </w:tc>
              <w:tc>
                <w:tcPr>
                  <w:tcW w:w="124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599.36</w:t>
                  </w:r>
                </w:p>
              </w:tc>
              <w:tc>
                <w:tcPr>
                  <w:tcW w:w="124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595.73</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990"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3.63</w:t>
                  </w:r>
                </w:p>
              </w:tc>
            </w:tr>
            <w:tr w:rsidTr="00326BC2">
              <w:trPr>
                <w:trHeight w:val="308"/>
              </w:trPr>
              <w:tc>
                <w:tcPr>
                  <w:tcW w:w="1299"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2040607</w:t>
                  </w:r>
                </w:p>
              </w:tc>
              <w:tc>
                <w:tcPr>
                  <w:tcW w:w="1566"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  法律援助</w:t>
                  </w:r>
                </w:p>
              </w:tc>
              <w:tc>
                <w:tcPr>
                  <w:tcW w:w="124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9.00</w:t>
                  </w:r>
                </w:p>
              </w:tc>
              <w:tc>
                <w:tcPr>
                  <w:tcW w:w="124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9.00</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990"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r>
            <w:tr w:rsidTr="00326BC2">
              <w:trPr>
                <w:trHeight w:val="308"/>
              </w:trPr>
              <w:tc>
                <w:tcPr>
                  <w:tcW w:w="1299"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2040699</w:t>
                  </w:r>
                </w:p>
              </w:tc>
              <w:tc>
                <w:tcPr>
                  <w:tcW w:w="1566"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  其他司法支出</w:t>
                  </w:r>
                </w:p>
              </w:tc>
              <w:tc>
                <w:tcPr>
                  <w:tcW w:w="124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102.08</w:t>
                  </w:r>
                </w:p>
              </w:tc>
              <w:tc>
                <w:tcPr>
                  <w:tcW w:w="124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100.00</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990"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2.08</w:t>
                  </w:r>
                </w:p>
              </w:tc>
            </w:tr>
            <w:tr w:rsidTr="00326BC2">
              <w:trPr>
                <w:trHeight w:val="308"/>
              </w:trPr>
              <w:tc>
                <w:tcPr>
                  <w:tcW w:w="1299"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208</w:t>
                  </w:r>
                </w:p>
              </w:tc>
              <w:tc>
                <w:tcPr>
                  <w:tcW w:w="1566"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社会保障和就业支出</w:t>
                  </w:r>
                </w:p>
              </w:tc>
              <w:tc>
                <w:tcPr>
                  <w:tcW w:w="124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95.04</w:t>
                  </w:r>
                </w:p>
              </w:tc>
              <w:tc>
                <w:tcPr>
                  <w:tcW w:w="124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95.04</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990"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r>
            <w:tr w:rsidTr="00326BC2">
              <w:trPr>
                <w:trHeight w:val="308"/>
              </w:trPr>
              <w:tc>
                <w:tcPr>
                  <w:tcW w:w="1299"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20805</w:t>
                  </w:r>
                </w:p>
              </w:tc>
              <w:tc>
                <w:tcPr>
                  <w:tcW w:w="1566"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行政事业单位离退休</w:t>
                  </w:r>
                </w:p>
              </w:tc>
              <w:tc>
                <w:tcPr>
                  <w:tcW w:w="124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95.04</w:t>
                  </w:r>
                </w:p>
              </w:tc>
              <w:tc>
                <w:tcPr>
                  <w:tcW w:w="124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95.04</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990"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r>
            <w:tr w:rsidTr="00326BC2">
              <w:trPr>
                <w:trHeight w:val="308"/>
              </w:trPr>
              <w:tc>
                <w:tcPr>
                  <w:tcW w:w="1299"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2080501</w:t>
                  </w:r>
                </w:p>
              </w:tc>
              <w:tc>
                <w:tcPr>
                  <w:tcW w:w="1566"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  归口管理的行政单位离退休</w:t>
                  </w:r>
                </w:p>
              </w:tc>
              <w:tc>
                <w:tcPr>
                  <w:tcW w:w="124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95.04</w:t>
                  </w:r>
                </w:p>
              </w:tc>
              <w:tc>
                <w:tcPr>
                  <w:tcW w:w="124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95.04</w:t>
                  </w:r>
                  <w:r w:rsidRPr="0084741C" w:rsidR="0084741C">
                    <w:rPr>
                      <w:rFonts w:ascii="宋体" w:eastAsia="宋体" w:hAnsi="宋体" w:cs="Arial" w:hint="eastAsia"/>
                      <w:color w:val="000000"/>
                      <w:kern w:val="0"/>
                      <w:sz w:val="18"/>
                      <w:szCs w:val="18"/>
                    </w:rPr>
                    <w:t xml:space="preserve">0</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c>
                <w:tcPr>
                  <w:tcW w:w="990"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0.00</w:t>
                  </w:r>
                </w:p>
              </w:tc>
            </w:tr>
            <w:tr w:rsidTr="00326BC2">
              <w:trPr>
                <w:trHeight w:val="308"/>
              </w:trPr>
              <w:tc>
                <w:tcPr>
                  <w:tcW w:w="1299"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　</w:t>
                  </w:r>
                </w:p>
              </w:tc>
              <w:tc>
                <w:tcPr>
                  <w:tcW w:w="1566"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　</w:t>
                  </w:r>
                </w:p>
              </w:tc>
              <w:tc>
                <w:tcPr>
                  <w:tcW w:w="124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　</w:t>
                  </w:r>
                </w:p>
              </w:tc>
              <w:tc>
                <w:tcPr>
                  <w:tcW w:w="124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　</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　</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　</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　</w:t>
                  </w:r>
                </w:p>
              </w:tc>
              <w:tc>
                <w:tcPr>
                  <w:tcW w:w="868"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　</w:t>
                  </w:r>
                </w:p>
              </w:tc>
              <w:tc>
                <w:tcPr>
                  <w:tcW w:w="990"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　</w:t>
                  </w:r>
                </w:p>
              </w:tc>
            </w:tr>
            <w:tr w:rsidTr="00326BC2">
              <w:trPr>
                <w:trHeight w:val="308"/>
              </w:trPr>
              <w:tc>
                <w:tcPr>
                  <w:tcW w:w="1299" w:type="dxa"/>
                  <w:gridSpan w:val="3"/>
                  <w:tcBorders>
                    <w:top w:val="single" w:sz="4" w:space="0" w:color="000000"/>
                    <w:left w:val="single" w:sz="8" w:space="0" w:color="000000"/>
                    <w:bottom w:val="single" w:sz="8"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　</w:t>
                  </w:r>
                </w:p>
              </w:tc>
              <w:tc>
                <w:tcPr>
                  <w:tcW w:w="1566" w:type="dxa"/>
                  <w:tcBorders>
                    <w:top w:val="nil"/>
                    <w:left w:val="nil"/>
                    <w:bottom w:val="single" w:sz="8"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　</w:t>
                  </w:r>
                </w:p>
              </w:tc>
              <w:tc>
                <w:tcPr>
                  <w:tcW w:w="1248" w:type="dxa"/>
                  <w:tcBorders>
                    <w:top w:val="nil"/>
                    <w:left w:val="nil"/>
                    <w:bottom w:val="single" w:sz="8"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　</w:t>
                  </w:r>
                </w:p>
              </w:tc>
              <w:tc>
                <w:tcPr>
                  <w:tcW w:w="1248" w:type="dxa"/>
                  <w:tcBorders>
                    <w:top w:val="nil"/>
                    <w:left w:val="nil"/>
                    <w:bottom w:val="single" w:sz="8"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　</w:t>
                  </w:r>
                </w:p>
              </w:tc>
              <w:tc>
                <w:tcPr>
                  <w:tcW w:w="868" w:type="dxa"/>
                  <w:tcBorders>
                    <w:top w:val="nil"/>
                    <w:left w:val="nil"/>
                    <w:bottom w:val="single" w:sz="8"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　</w:t>
                  </w:r>
                </w:p>
              </w:tc>
              <w:tc>
                <w:tcPr>
                  <w:tcW w:w="868" w:type="dxa"/>
                  <w:tcBorders>
                    <w:top w:val="nil"/>
                    <w:left w:val="nil"/>
                    <w:bottom w:val="single" w:sz="8"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　</w:t>
                  </w:r>
                </w:p>
              </w:tc>
              <w:tc>
                <w:tcPr>
                  <w:tcW w:w="868" w:type="dxa"/>
                  <w:tcBorders>
                    <w:top w:val="nil"/>
                    <w:left w:val="nil"/>
                    <w:bottom w:val="single" w:sz="8"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　</w:t>
                  </w:r>
                </w:p>
              </w:tc>
              <w:tc>
                <w:tcPr>
                  <w:tcW w:w="868" w:type="dxa"/>
                  <w:tcBorders>
                    <w:top w:val="nil"/>
                    <w:left w:val="nil"/>
                    <w:bottom w:val="single" w:sz="8"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　</w:t>
                  </w:r>
                </w:p>
              </w:tc>
              <w:tc>
                <w:tcPr>
                  <w:tcW w:w="990" w:type="dxa"/>
                  <w:tcBorders>
                    <w:top w:val="nil"/>
                    <w:left w:val="nil"/>
                    <w:bottom w:val="single" w:sz="8" w:space="0" w:color="000000"/>
                    <w:right w:val="single" w:sz="8"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84741C">
                    <w:rPr>
                      <w:rFonts w:ascii="宋体" w:eastAsia="宋体" w:hAnsi="宋体" w:cs="Arial" w:hint="eastAsia"/>
                      <w:color w:val="000000"/>
                      <w:kern w:val="0"/>
                      <w:sz w:val="18"/>
                      <w:szCs w:val="18"/>
                    </w:rPr>
                    <w:t xml:space="preserve">　</w:t>
                  </w:r>
                </w:p>
              </w:tc>
            </w:tr>
          </w:tbl>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698" w:firstLineChars="1950"/>
              <w:jc w:val="left"/>
              <w:rPr>
                <w:rFonts w:ascii="仿宋" w:eastAsia="仿宋" w:hAnsi="仿宋" w:cs="宋体"/>
                <w:b/>
                <w:color w:val="000000"/>
                <w:kern w:val="0"/>
                <w:sz w:val="24"/>
                <w:szCs w:val="24"/>
              </w:rPr>
            </w:pPr>
            <w:r w:rsidRPr="00326BC2">
              <w:rPr>
                <w:rFonts w:ascii="仿宋" w:eastAsia="仿宋" w:hAnsi="仿宋" w:cs="宋体" w:hint="eastAsia"/>
                <w:b/>
                <w:color w:val="000000"/>
                <w:kern w:val="0"/>
                <w:sz w:val="24"/>
                <w:szCs w:val="24"/>
              </w:rPr>
              <w:t xml:space="preserve">支出决算表</w:t>
            </w:r>
          </w:p>
          <w:tbl>
            <w:tblPr>
              <w:tblStyle w:val="TableNormal"/>
              <w:tblW w:w="9823" w:type="dxa"/>
              <w:tblLook w:val="04A0" w:firstRow="1" w:lastRow="0" w:firstColumn="1" w:lastColumn="0" w:noHBand="0" w:noVBand="1"/>
            </w:tblPr>
            <w:tblGrid>
              <w:gridCol w:w="402"/>
              <w:gridCol w:w="401"/>
              <w:gridCol w:w="401"/>
              <w:gridCol w:w="2027"/>
              <w:gridCol w:w="1324"/>
              <w:gridCol w:w="1324"/>
              <w:gridCol w:w="986"/>
              <w:gridCol w:w="986"/>
              <w:gridCol w:w="986"/>
              <w:gridCol w:w="986"/>
            </w:tblGrid>
            <w:tr w:rsidTr="00326BC2">
              <w:trPr>
                <w:trHeight w:val="300"/>
              </w:trPr>
              <w:tc>
                <w:tcPr>
                  <w:tcW w:w="9823" w:type="dxa"/>
                  <w:gridSpan w:val="10"/>
                  <w:tcBorders>
                    <w:top w:val="nil"/>
                    <w:left w:val="nil"/>
                    <w:bottom w:val="nil"/>
                  </w:tcBorders>
                  <w:shd w:val="clear" w:color="auto" w:fill="auto"/>
                  <w:noWrap w:val="1"/>
                  <w:vAlign w:val="bottom"/>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公开03表</w:t>
                  </w:r>
                </w:p>
              </w:tc>
            </w:tr>
            <w:tr w:rsidTr="00A33CCB">
              <w:trPr>
                <w:trHeight w:val="300"/>
              </w:trPr>
              <w:tc>
                <w:tcPr>
                  <w:tcW w:w="9823" w:type="dxa"/>
                  <w:gridSpan w:val="10"/>
                  <w:tcBorders>
                    <w:top w:val="nil"/>
                    <w:left w:val="nil"/>
                    <w:bottom w:val="nil"/>
                  </w:tcBorders>
                  <w:shd w:val="clear" w:color="auto" w:fill="auto"/>
                  <w:noWrap w:val="1"/>
                  <w:vAlign w:val="bottom"/>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单位：化隆县司法局</w:t>
                  </w:r>
                </w:p>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单位：万元</w:t>
                  </w:r>
                </w:p>
              </w:tc>
            </w:tr>
            <w:tr w:rsidTr="00326BC2">
              <w:trPr>
                <w:trHeight w:val="308"/>
              </w:trPr>
              <w:tc>
                <w:tcPr>
                  <w:tcW w:w="3231" w:type="dxa"/>
                  <w:gridSpan w:val="4"/>
                  <w:tcBorders>
                    <w:top w:val="single" w:sz="8" w:space="0" w:color="000000"/>
                    <w:left w:val="single" w:sz="8" w:space="0" w:color="000000"/>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项目</w:t>
                  </w:r>
                </w:p>
              </w:tc>
              <w:tc>
                <w:tcPr>
                  <w:tcW w:w="1324" w:type="dxa"/>
                  <w:vMerge w:val="restart"/>
                  <w:tcBorders>
                    <w:top w:val="single" w:sz="8" w:space="0" w:color="000000"/>
                    <w:left w:val="nil"/>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本年支出合计</w:t>
                  </w:r>
                </w:p>
              </w:tc>
              <w:tc>
                <w:tcPr>
                  <w:tcW w:w="1324" w:type="dxa"/>
                  <w:vMerge w:val="restart"/>
                  <w:tcBorders>
                    <w:top w:val="single" w:sz="8" w:space="0" w:color="000000"/>
                    <w:left w:val="nil"/>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基本支出</w:t>
                  </w:r>
                </w:p>
              </w:tc>
              <w:tc>
                <w:tcPr>
                  <w:tcW w:w="986" w:type="dxa"/>
                  <w:vMerge w:val="restart"/>
                  <w:tcBorders>
                    <w:top w:val="single" w:sz="8" w:space="0" w:color="000000"/>
                    <w:left w:val="nil"/>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项目支出</w:t>
                  </w:r>
                </w:p>
              </w:tc>
              <w:tc>
                <w:tcPr>
                  <w:tcW w:w="986" w:type="dxa"/>
                  <w:vMerge w:val="restart"/>
                  <w:tcBorders>
                    <w:top w:val="single" w:sz="8" w:space="0" w:color="000000"/>
                    <w:left w:val="nil"/>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上缴上级支出</w:t>
                  </w:r>
                </w:p>
              </w:tc>
              <w:tc>
                <w:tcPr>
                  <w:tcW w:w="986" w:type="dxa"/>
                  <w:vMerge w:val="restart"/>
                  <w:tcBorders>
                    <w:top w:val="single" w:sz="8" w:space="0" w:color="000000"/>
                    <w:left w:val="nil"/>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经营支出</w:t>
                  </w:r>
                </w:p>
              </w:tc>
              <w:tc>
                <w:tcPr>
                  <w:tcW w:w="986" w:type="dxa"/>
                  <w:vMerge w:val="restart"/>
                  <w:tcBorders>
                    <w:top w:val="single" w:sz="8" w:space="0" w:color="000000"/>
                    <w:left w:val="nil"/>
                    <w:bottom w:val="single" w:sz="4" w:space="0" w:color="000000"/>
                    <w:right w:val="single" w:sz="8"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对附属单位补助支出</w:t>
                  </w:r>
                </w:p>
              </w:tc>
            </w:tr>
            <w:tr w:rsidTr="00326BC2">
              <w:trPr>
                <w:trHeight w:val="312"/>
              </w:trPr>
              <w:tc>
                <w:tcPr>
                  <w:tcW w:w="1204" w:type="dxa"/>
                  <w:gridSpan w:val="3"/>
                  <w:vMerge w:val="restart"/>
                  <w:tcBorders>
                    <w:top w:val="single" w:sz="4" w:space="0" w:color="000000"/>
                    <w:left w:val="single" w:sz="8" w:space="0" w:color="000000"/>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支出功能分类科目编码</w:t>
                  </w:r>
                </w:p>
              </w:tc>
              <w:tc>
                <w:tcPr>
                  <w:tcW w:w="2027" w:type="dxa"/>
                  <w:vMerge w:val="restart"/>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科目名称</w:t>
                  </w:r>
                </w:p>
              </w:tc>
              <w:tc>
                <w:tcPr>
                  <w:tcW w:w="1324"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1324"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986"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986"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986"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986" w:type="dxa"/>
                  <w:vMerge/>
                  <w:tcBorders>
                    <w:top w:val="single" w:sz="8" w:space="0" w:color="000000"/>
                    <w:left w:val="nil"/>
                    <w:bottom w:val="single" w:sz="4" w:space="0" w:color="000000"/>
                    <w:right w:val="single" w:sz="8" w:space="0" w:color="000000"/>
                  </w:tcBorders>
                  <w:vAlign w:val="center"/>
                  <w:hideMark/>
                </w:tcPr>
                <w:p>
                  <w:pPr>
                    <w:widowControl/>
                    <w:jc w:val="left"/>
                    <w:rPr>
                      <w:rFonts w:ascii="宋体" w:eastAsia="宋体" w:hAnsi="宋体" w:cs="Arial"/>
                      <w:color w:val="000000"/>
                      <w:kern w:val="0"/>
                      <w:sz w:val="18"/>
                      <w:szCs w:val="18"/>
                    </w:rPr>
                  </w:pPr>
                </w:p>
              </w:tc>
            </w:tr>
            <w:tr w:rsidTr="00326BC2">
              <w:trPr>
                <w:trHeight w:val="312"/>
              </w:trPr>
              <w:tc>
                <w:tcPr>
                  <w:tcW w:w="1204" w:type="dxa"/>
                  <w:gridSpan w:val="3"/>
                  <w:vMerge/>
                  <w:tcBorders>
                    <w:top w:val="single" w:sz="4" w:space="0" w:color="000000"/>
                    <w:left w:val="single" w:sz="8" w:space="0" w:color="000000"/>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2027" w:type="dxa"/>
                  <w:vMerge/>
                  <w:tcBorders>
                    <w:top w:val="nil"/>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1324"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1324"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986"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986"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986"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986" w:type="dxa"/>
                  <w:vMerge/>
                  <w:tcBorders>
                    <w:top w:val="single" w:sz="8" w:space="0" w:color="000000"/>
                    <w:left w:val="nil"/>
                    <w:bottom w:val="single" w:sz="4" w:space="0" w:color="000000"/>
                    <w:right w:val="single" w:sz="8" w:space="0" w:color="000000"/>
                  </w:tcBorders>
                  <w:vAlign w:val="center"/>
                  <w:hideMark/>
                </w:tcPr>
                <w:p>
                  <w:pPr>
                    <w:widowControl/>
                    <w:jc w:val="left"/>
                    <w:rPr>
                      <w:rFonts w:ascii="宋体" w:eastAsia="宋体" w:hAnsi="宋体" w:cs="Arial"/>
                      <w:color w:val="000000"/>
                      <w:kern w:val="0"/>
                      <w:sz w:val="18"/>
                      <w:szCs w:val="18"/>
                    </w:rPr>
                  </w:pPr>
                </w:p>
              </w:tc>
            </w:tr>
            <w:tr w:rsidTr="00326BC2">
              <w:trPr>
                <w:trHeight w:val="312"/>
              </w:trPr>
              <w:tc>
                <w:tcPr>
                  <w:tcW w:w="1204" w:type="dxa"/>
                  <w:gridSpan w:val="3"/>
                  <w:vMerge/>
                  <w:tcBorders>
                    <w:top w:val="single" w:sz="4" w:space="0" w:color="000000"/>
                    <w:left w:val="single" w:sz="8" w:space="0" w:color="000000"/>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2027" w:type="dxa"/>
                  <w:vMerge/>
                  <w:tcBorders>
                    <w:top w:val="nil"/>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1324"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1324"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986"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986"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986" w:type="dxa"/>
                  <w:vMerge/>
                  <w:tcBorders>
                    <w:top w:val="single" w:sz="8" w:space="0" w:color="000000"/>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986" w:type="dxa"/>
                  <w:vMerge/>
                  <w:tcBorders>
                    <w:top w:val="single" w:sz="8" w:space="0" w:color="000000"/>
                    <w:left w:val="nil"/>
                    <w:bottom w:val="single" w:sz="4" w:space="0" w:color="000000"/>
                    <w:right w:val="single" w:sz="8" w:space="0" w:color="000000"/>
                  </w:tcBorders>
                  <w:vAlign w:val="center"/>
                  <w:hideMark/>
                </w:tcPr>
                <w:p>
                  <w:pPr>
                    <w:widowControl/>
                    <w:jc w:val="left"/>
                    <w:rPr>
                      <w:rFonts w:ascii="宋体" w:eastAsia="宋体" w:hAnsi="宋体" w:cs="Arial"/>
                      <w:color w:val="000000"/>
                      <w:kern w:val="0"/>
                      <w:sz w:val="18"/>
                      <w:szCs w:val="18"/>
                    </w:rPr>
                  </w:pPr>
                </w:p>
              </w:tc>
            </w:tr>
            <w:tr w:rsidTr="00326BC2">
              <w:trPr>
                <w:trHeight w:val="308"/>
              </w:trPr>
              <w:tc>
                <w:tcPr>
                  <w:tcW w:w="402" w:type="dxa"/>
                  <w:vMerge w:val="restart"/>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类</w:t>
                  </w:r>
                </w:p>
              </w:tc>
              <w:tc>
                <w:tcPr>
                  <w:tcW w:w="401" w:type="dxa"/>
                  <w:vMerge w:val="restart"/>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款</w:t>
                  </w:r>
                </w:p>
              </w:tc>
              <w:tc>
                <w:tcPr>
                  <w:tcW w:w="401" w:type="dxa"/>
                  <w:vMerge w:val="restart"/>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项</w:t>
                  </w:r>
                </w:p>
              </w:tc>
              <w:tc>
                <w:tcPr>
                  <w:tcW w:w="2027"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栏次</w:t>
                  </w:r>
                </w:p>
              </w:tc>
              <w:tc>
                <w:tcPr>
                  <w:tcW w:w="1324" w:type="dxa"/>
                  <w:tcBorders>
                    <w:top w:val="nil"/>
                    <w:left w:val="nil"/>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1</w:t>
                  </w:r>
                </w:p>
              </w:tc>
              <w:tc>
                <w:tcPr>
                  <w:tcW w:w="1324" w:type="dxa"/>
                  <w:tcBorders>
                    <w:top w:val="nil"/>
                    <w:left w:val="nil"/>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2</w:t>
                  </w:r>
                </w:p>
              </w:tc>
              <w:tc>
                <w:tcPr>
                  <w:tcW w:w="986" w:type="dxa"/>
                  <w:tcBorders>
                    <w:top w:val="nil"/>
                    <w:left w:val="nil"/>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3</w:t>
                  </w:r>
                </w:p>
              </w:tc>
              <w:tc>
                <w:tcPr>
                  <w:tcW w:w="986" w:type="dxa"/>
                  <w:tcBorders>
                    <w:top w:val="nil"/>
                    <w:left w:val="nil"/>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4</w:t>
                  </w:r>
                </w:p>
              </w:tc>
              <w:tc>
                <w:tcPr>
                  <w:tcW w:w="986" w:type="dxa"/>
                  <w:tcBorders>
                    <w:top w:val="nil"/>
                    <w:left w:val="nil"/>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5</w:t>
                  </w:r>
                </w:p>
              </w:tc>
              <w:tc>
                <w:tcPr>
                  <w:tcW w:w="986" w:type="dxa"/>
                  <w:tcBorders>
                    <w:top w:val="nil"/>
                    <w:left w:val="nil"/>
                    <w:bottom w:val="single" w:sz="4" w:space="0" w:color="000000"/>
                    <w:right w:val="single" w:sz="8"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6</w:t>
                  </w:r>
                </w:p>
              </w:tc>
            </w:tr>
            <w:tr w:rsidTr="00326BC2">
              <w:trPr>
                <w:trHeight w:val="308"/>
              </w:trPr>
              <w:tc>
                <w:tcPr>
                  <w:tcW w:w="402" w:type="dxa"/>
                  <w:vMerge/>
                  <w:tcBorders>
                    <w:top w:val="nil"/>
                    <w:left w:val="single" w:sz="8" w:space="0" w:color="000000"/>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401" w:type="dxa"/>
                  <w:vMerge/>
                  <w:tcBorders>
                    <w:top w:val="nil"/>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401" w:type="dxa"/>
                  <w:vMerge/>
                  <w:tcBorders>
                    <w:top w:val="nil"/>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2027"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合计</w:t>
                  </w:r>
                </w:p>
              </w:tc>
              <w:tc>
                <w:tcPr>
                  <w:tcW w:w="132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834.09</w:t>
                  </w:r>
                </w:p>
              </w:tc>
              <w:tc>
                <w:tcPr>
                  <w:tcW w:w="132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834.09</w:t>
                  </w:r>
                </w:p>
              </w:tc>
              <w:tc>
                <w:tcPr>
                  <w:tcW w:w="986"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c>
                <w:tcPr>
                  <w:tcW w:w="986"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c>
                <w:tcPr>
                  <w:tcW w:w="986"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c>
                <w:tcPr>
                  <w:tcW w:w="986"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r>
            <w:tr w:rsidTr="00326BC2">
              <w:trPr>
                <w:trHeight w:val="308"/>
              </w:trPr>
              <w:tc>
                <w:tcPr>
                  <w:tcW w:w="1204"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204</w:t>
                  </w:r>
                </w:p>
              </w:tc>
              <w:tc>
                <w:tcPr>
                  <w:tcW w:w="2027"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公共安全支出</w:t>
                  </w:r>
                </w:p>
              </w:tc>
              <w:tc>
                <w:tcPr>
                  <w:tcW w:w="132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739.04</w:t>
                  </w:r>
                </w:p>
              </w:tc>
              <w:tc>
                <w:tcPr>
                  <w:tcW w:w="132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739.04</w:t>
                  </w:r>
                </w:p>
              </w:tc>
              <w:tc>
                <w:tcPr>
                  <w:tcW w:w="986"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c>
                <w:tcPr>
                  <w:tcW w:w="986"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c>
                <w:tcPr>
                  <w:tcW w:w="986"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c>
                <w:tcPr>
                  <w:tcW w:w="986"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r>
            <w:tr w:rsidTr="00326BC2">
              <w:trPr>
                <w:trHeight w:val="308"/>
              </w:trPr>
              <w:tc>
                <w:tcPr>
                  <w:tcW w:w="1204"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20406</w:t>
                  </w:r>
                </w:p>
              </w:tc>
              <w:tc>
                <w:tcPr>
                  <w:tcW w:w="2027"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司法</w:t>
                  </w:r>
                </w:p>
              </w:tc>
              <w:tc>
                <w:tcPr>
                  <w:tcW w:w="132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739.04</w:t>
                  </w:r>
                </w:p>
              </w:tc>
              <w:tc>
                <w:tcPr>
                  <w:tcW w:w="132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739.04</w:t>
                  </w:r>
                </w:p>
              </w:tc>
              <w:tc>
                <w:tcPr>
                  <w:tcW w:w="986"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c>
                <w:tcPr>
                  <w:tcW w:w="986"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c>
                <w:tcPr>
                  <w:tcW w:w="986"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c>
                <w:tcPr>
                  <w:tcW w:w="986"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r>
            <w:tr w:rsidTr="00326BC2">
              <w:trPr>
                <w:trHeight w:val="308"/>
              </w:trPr>
              <w:tc>
                <w:tcPr>
                  <w:tcW w:w="1204"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2040601</w:t>
                  </w:r>
                </w:p>
              </w:tc>
              <w:tc>
                <w:tcPr>
                  <w:tcW w:w="2027"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  行政运行</w:t>
                  </w:r>
                </w:p>
              </w:tc>
              <w:tc>
                <w:tcPr>
                  <w:tcW w:w="132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598.39</w:t>
                  </w:r>
                </w:p>
              </w:tc>
              <w:tc>
                <w:tcPr>
                  <w:tcW w:w="132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598.39</w:t>
                  </w:r>
                </w:p>
              </w:tc>
              <w:tc>
                <w:tcPr>
                  <w:tcW w:w="986"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c>
                <w:tcPr>
                  <w:tcW w:w="986"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c>
                <w:tcPr>
                  <w:tcW w:w="986"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c>
                <w:tcPr>
                  <w:tcW w:w="986"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r>
            <w:tr w:rsidTr="00326BC2">
              <w:trPr>
                <w:trHeight w:val="308"/>
              </w:trPr>
              <w:tc>
                <w:tcPr>
                  <w:tcW w:w="1204"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2040607</w:t>
                  </w:r>
                </w:p>
              </w:tc>
              <w:tc>
                <w:tcPr>
                  <w:tcW w:w="2027"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  法律援助</w:t>
                  </w:r>
                </w:p>
              </w:tc>
              <w:tc>
                <w:tcPr>
                  <w:tcW w:w="132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12.04</w:t>
                  </w:r>
                </w:p>
              </w:tc>
              <w:tc>
                <w:tcPr>
                  <w:tcW w:w="132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12.04</w:t>
                  </w:r>
                </w:p>
              </w:tc>
              <w:tc>
                <w:tcPr>
                  <w:tcW w:w="986"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c>
                <w:tcPr>
                  <w:tcW w:w="986"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c>
                <w:tcPr>
                  <w:tcW w:w="986"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c>
                <w:tcPr>
                  <w:tcW w:w="986"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r>
            <w:tr w:rsidTr="00326BC2">
              <w:trPr>
                <w:trHeight w:val="308"/>
              </w:trPr>
              <w:tc>
                <w:tcPr>
                  <w:tcW w:w="1204"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2040699</w:t>
                  </w:r>
                </w:p>
              </w:tc>
              <w:tc>
                <w:tcPr>
                  <w:tcW w:w="2027"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  其他司法支出</w:t>
                  </w:r>
                </w:p>
              </w:tc>
              <w:tc>
                <w:tcPr>
                  <w:tcW w:w="132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128.60</w:t>
                  </w:r>
                </w:p>
              </w:tc>
              <w:tc>
                <w:tcPr>
                  <w:tcW w:w="132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128.60</w:t>
                  </w:r>
                </w:p>
              </w:tc>
              <w:tc>
                <w:tcPr>
                  <w:tcW w:w="986"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c>
                <w:tcPr>
                  <w:tcW w:w="986"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c>
                <w:tcPr>
                  <w:tcW w:w="986"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c>
                <w:tcPr>
                  <w:tcW w:w="986"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r>
            <w:tr w:rsidTr="00326BC2">
              <w:trPr>
                <w:trHeight w:val="308"/>
              </w:trPr>
              <w:tc>
                <w:tcPr>
                  <w:tcW w:w="1204"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208</w:t>
                  </w:r>
                </w:p>
              </w:tc>
              <w:tc>
                <w:tcPr>
                  <w:tcW w:w="2027"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社会保障和就业支出</w:t>
                  </w:r>
                </w:p>
              </w:tc>
              <w:tc>
                <w:tcPr>
                  <w:tcW w:w="132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95.04</w:t>
                  </w:r>
                </w:p>
              </w:tc>
              <w:tc>
                <w:tcPr>
                  <w:tcW w:w="132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95.04</w:t>
                  </w:r>
                </w:p>
              </w:tc>
              <w:tc>
                <w:tcPr>
                  <w:tcW w:w="986"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c>
                <w:tcPr>
                  <w:tcW w:w="986"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c>
                <w:tcPr>
                  <w:tcW w:w="986"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c>
                <w:tcPr>
                  <w:tcW w:w="986"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r>
            <w:tr w:rsidTr="00326BC2">
              <w:trPr>
                <w:trHeight w:val="308"/>
              </w:trPr>
              <w:tc>
                <w:tcPr>
                  <w:tcW w:w="1204"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20805</w:t>
                  </w:r>
                </w:p>
              </w:tc>
              <w:tc>
                <w:tcPr>
                  <w:tcW w:w="2027"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行政事业单位离退休</w:t>
                  </w:r>
                </w:p>
              </w:tc>
              <w:tc>
                <w:tcPr>
                  <w:tcW w:w="132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95.04</w:t>
                  </w:r>
                </w:p>
              </w:tc>
              <w:tc>
                <w:tcPr>
                  <w:tcW w:w="132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95.04</w:t>
                  </w:r>
                </w:p>
              </w:tc>
              <w:tc>
                <w:tcPr>
                  <w:tcW w:w="986"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c>
                <w:tcPr>
                  <w:tcW w:w="986"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c>
                <w:tcPr>
                  <w:tcW w:w="986"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c>
                <w:tcPr>
                  <w:tcW w:w="986"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r>
            <w:tr w:rsidTr="00326BC2">
              <w:trPr>
                <w:trHeight w:val="308"/>
              </w:trPr>
              <w:tc>
                <w:tcPr>
                  <w:tcW w:w="1204"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2080501</w:t>
                  </w:r>
                </w:p>
              </w:tc>
              <w:tc>
                <w:tcPr>
                  <w:tcW w:w="2027"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  归口管理的行政单位离退休</w:t>
                  </w:r>
                </w:p>
              </w:tc>
              <w:tc>
                <w:tcPr>
                  <w:tcW w:w="132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95.04</w:t>
                  </w:r>
                </w:p>
              </w:tc>
              <w:tc>
                <w:tcPr>
                  <w:tcW w:w="132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95.04</w:t>
                  </w:r>
                </w:p>
              </w:tc>
              <w:tc>
                <w:tcPr>
                  <w:tcW w:w="986"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c>
                <w:tcPr>
                  <w:tcW w:w="986"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c>
                <w:tcPr>
                  <w:tcW w:w="986"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c>
                <w:tcPr>
                  <w:tcW w:w="986"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r>
            <w:tr w:rsidTr="00326BC2">
              <w:trPr>
                <w:trHeight w:val="308"/>
              </w:trPr>
              <w:tc>
                <w:tcPr>
                  <w:tcW w:w="1204"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　</w:t>
                  </w:r>
                </w:p>
              </w:tc>
              <w:tc>
                <w:tcPr>
                  <w:tcW w:w="2027"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　</w:t>
                  </w:r>
                </w:p>
              </w:tc>
              <w:tc>
                <w:tcPr>
                  <w:tcW w:w="132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　</w:t>
                  </w:r>
                </w:p>
              </w:tc>
              <w:tc>
                <w:tcPr>
                  <w:tcW w:w="132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　</w:t>
                  </w:r>
                </w:p>
              </w:tc>
              <w:tc>
                <w:tcPr>
                  <w:tcW w:w="986"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　</w:t>
                  </w:r>
                </w:p>
              </w:tc>
              <w:tc>
                <w:tcPr>
                  <w:tcW w:w="986"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　</w:t>
                  </w:r>
                </w:p>
              </w:tc>
              <w:tc>
                <w:tcPr>
                  <w:tcW w:w="986"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　</w:t>
                  </w:r>
                </w:p>
              </w:tc>
              <w:tc>
                <w:tcPr>
                  <w:tcW w:w="986" w:type="dxa"/>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　</w:t>
                  </w:r>
                </w:p>
              </w:tc>
            </w:tr>
            <w:tr w:rsidTr="00326BC2">
              <w:trPr>
                <w:trHeight w:val="308"/>
              </w:trPr>
              <w:tc>
                <w:tcPr>
                  <w:tcW w:w="1204" w:type="dxa"/>
                  <w:gridSpan w:val="3"/>
                  <w:tcBorders>
                    <w:top w:val="single" w:sz="4" w:space="0" w:color="000000"/>
                    <w:left w:val="single" w:sz="8" w:space="0" w:color="000000"/>
                    <w:bottom w:val="single" w:sz="8"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　</w:t>
                  </w:r>
                </w:p>
              </w:tc>
              <w:tc>
                <w:tcPr>
                  <w:tcW w:w="2027" w:type="dxa"/>
                  <w:tcBorders>
                    <w:top w:val="nil"/>
                    <w:left w:val="nil"/>
                    <w:bottom w:val="single" w:sz="8"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　</w:t>
                  </w:r>
                </w:p>
              </w:tc>
              <w:tc>
                <w:tcPr>
                  <w:tcW w:w="1324" w:type="dxa"/>
                  <w:tcBorders>
                    <w:top w:val="nil"/>
                    <w:left w:val="nil"/>
                    <w:bottom w:val="single" w:sz="8"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　</w:t>
                  </w:r>
                </w:p>
              </w:tc>
              <w:tc>
                <w:tcPr>
                  <w:tcW w:w="1324" w:type="dxa"/>
                  <w:tcBorders>
                    <w:top w:val="nil"/>
                    <w:left w:val="nil"/>
                    <w:bottom w:val="single" w:sz="8"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　</w:t>
                  </w:r>
                </w:p>
              </w:tc>
              <w:tc>
                <w:tcPr>
                  <w:tcW w:w="986" w:type="dxa"/>
                  <w:tcBorders>
                    <w:top w:val="nil"/>
                    <w:left w:val="nil"/>
                    <w:bottom w:val="single" w:sz="8"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　</w:t>
                  </w:r>
                </w:p>
              </w:tc>
              <w:tc>
                <w:tcPr>
                  <w:tcW w:w="986" w:type="dxa"/>
                  <w:tcBorders>
                    <w:top w:val="nil"/>
                    <w:left w:val="nil"/>
                    <w:bottom w:val="single" w:sz="8"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　</w:t>
                  </w:r>
                </w:p>
              </w:tc>
              <w:tc>
                <w:tcPr>
                  <w:tcW w:w="986" w:type="dxa"/>
                  <w:tcBorders>
                    <w:top w:val="nil"/>
                    <w:left w:val="nil"/>
                    <w:bottom w:val="single" w:sz="8"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　</w:t>
                  </w:r>
                </w:p>
              </w:tc>
              <w:tc>
                <w:tcPr>
                  <w:tcW w:w="986" w:type="dxa"/>
                  <w:tcBorders>
                    <w:top w:val="nil"/>
                    <w:left w:val="nil"/>
                    <w:bottom w:val="single" w:sz="8" w:space="0" w:color="000000"/>
                    <w:right w:val="single" w:sz="8"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　</w:t>
                  </w:r>
                </w:p>
              </w:tc>
            </w:tr>
          </w:tbl>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center"/>
              <w:rPr>
                <w:rFonts w:ascii="仿宋" w:eastAsia="仿宋" w:hAnsi="仿宋" w:cs="宋体"/>
                <w:b/>
                <w:color w:val="000000"/>
                <w:kern w:val="0"/>
                <w:sz w:val="24"/>
                <w:szCs w:val="24"/>
              </w:rPr>
            </w:pPr>
            <w:r w:rsidRPr="00B8768E">
              <w:rPr>
                <w:rFonts w:ascii="仿宋" w:eastAsia="仿宋" w:hAnsi="仿宋" w:cs="宋体" w:hint="eastAsia"/>
                <w:b/>
                <w:color w:val="000000"/>
                <w:kern w:val="0"/>
                <w:sz w:val="24"/>
                <w:szCs w:val="24"/>
              </w:rPr>
              <w:t xml:space="preserve">财政拨款收入支出决算总表</w:t>
            </w:r>
          </w:p>
          <w:p>
            <w:pPr>
              <w:widowControl/>
              <w:spacing w:line="495" w:lineRule="atLeast"/>
              <w:ind w:firstLine="480"/>
              <w:jc w:val="left"/>
              <w:rPr>
                <w:rFonts w:ascii="仿宋" w:eastAsia="仿宋" w:hAnsi="仿宋" w:cs="宋体"/>
                <w:color w:val="000000"/>
                <w:kern w:val="0"/>
                <w:sz w:val="24"/>
                <w:szCs w:val="24"/>
              </w:rPr>
            </w:pPr>
            <w:r w:rsidRPr="00B8768E">
              <w:rPr>
                <w:rFonts w:ascii="仿宋" w:eastAsia="仿宋" w:hAnsi="仿宋" w:cs="宋体" w:hint="eastAsia"/>
                <w:color w:val="000000"/>
                <w:kern w:val="0"/>
                <w:sz w:val="24"/>
                <w:szCs w:val="24"/>
              </w:rPr>
              <w:t xml:space="preserve">单位：化隆县司法局                                                </w:t>
            </w:r>
            <w:r>
              <w:rPr>
                <w:rFonts w:ascii="仿宋" w:eastAsia="仿宋" w:hAnsi="仿宋" w:cs="宋体" w:hint="eastAsia"/>
                <w:color w:val="000000"/>
                <w:kern w:val="0"/>
                <w:sz w:val="24"/>
                <w:szCs w:val="24"/>
              </w:rPr>
              <w:t xml:space="preserve"> </w:t>
            </w:r>
            <w:r w:rsidRPr="00B8768E">
              <w:rPr>
                <w:rFonts w:ascii="仿宋" w:eastAsia="仿宋" w:hAnsi="仿宋" w:cs="宋体" w:hint="eastAsia"/>
                <w:color w:val="000000"/>
                <w:kern w:val="0"/>
                <w:sz w:val="24"/>
                <w:szCs w:val="24"/>
              </w:rPr>
              <w:t xml:space="preserve"> 公开04表</w:t>
            </w:r>
          </w:p>
          <w:p>
            <w:pPr>
              <w:widowControl/>
              <w:spacing w:line="495" w:lineRule="atLeast"/>
              <w:ind w:firstLine="480"/>
              <w:jc w:val="right"/>
              <w:rPr>
                <w:rFonts w:ascii="仿宋" w:eastAsia="仿宋" w:hAnsi="仿宋" w:cs="宋体"/>
                <w:color w:val="000000"/>
                <w:kern w:val="0"/>
                <w:sz w:val="24"/>
                <w:szCs w:val="24"/>
              </w:rPr>
            </w:pPr>
            <w:r w:rsidRPr="00B8768E">
              <w:rPr>
                <w:rFonts w:ascii="仿宋" w:eastAsia="仿宋" w:hAnsi="仿宋" w:cs="宋体" w:hint="eastAsia"/>
                <w:color w:val="000000"/>
                <w:kern w:val="0"/>
                <w:sz w:val="24"/>
                <w:szCs w:val="24"/>
              </w:rPr>
              <w:t xml:space="preserve">单位：万元</w:t>
            </w:r>
          </w:p>
          <w:tbl>
            <w:tblPr>
              <w:tblStyle w:val="TableNormal"/>
              <w:tblW w:w="12580" w:type="dxa"/>
              <w:tblLook w:val="04A0" w:firstRow="1" w:lastRow="0" w:firstColumn="1" w:lastColumn="0" w:noHBand="0" w:noVBand="1"/>
            </w:tblPr>
            <w:tblGrid>
              <w:gridCol w:w="2513"/>
              <w:gridCol w:w="489"/>
              <w:gridCol w:w="1313"/>
              <w:gridCol w:w="2378"/>
              <w:gridCol w:w="489"/>
              <w:gridCol w:w="1313"/>
              <w:gridCol w:w="1313"/>
            </w:tblGrid>
            <w:tr w:rsidTr="00227C2C">
              <w:trPr>
                <w:trHeight w:val="308"/>
              </w:trPr>
              <w:tc>
                <w:tcPr>
                  <w:tcW w:w="5540" w:type="dxa"/>
                  <w:gridSpan w:val="3"/>
                  <w:tcBorders>
                    <w:top w:val="single" w:sz="8" w:space="0" w:color="000000"/>
                    <w:left w:val="single" w:sz="8" w:space="0" w:color="000000"/>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收     入</w:t>
                  </w:r>
                </w:p>
              </w:tc>
              <w:tc>
                <w:tcPr>
                  <w:tcW w:w="7040" w:type="dxa"/>
                  <w:gridSpan w:val="4"/>
                  <w:tcBorders>
                    <w:top w:val="single" w:sz="8" w:space="0" w:color="000000"/>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支     出</w:t>
                  </w:r>
                </w:p>
              </w:tc>
            </w:tr>
            <w:tr w:rsidTr="00227C2C">
              <w:trPr>
                <w:trHeight w:val="293"/>
              </w:trPr>
              <w:tc>
                <w:tcPr>
                  <w:tcW w:w="3280" w:type="dxa"/>
                  <w:vMerge w:val="restart"/>
                  <w:tcBorders>
                    <w:top w:val="nil"/>
                    <w:left w:val="single" w:sz="8" w:space="0" w:color="000000"/>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项    目</w:t>
                  </w:r>
                </w:p>
              </w:tc>
              <w:tc>
                <w:tcPr>
                  <w:tcW w:w="580" w:type="dxa"/>
                  <w:vMerge w:val="restart"/>
                  <w:tcBorders>
                    <w:top w:val="nil"/>
                    <w:left w:val="nil"/>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行次</w:t>
                  </w:r>
                </w:p>
              </w:tc>
              <w:tc>
                <w:tcPr>
                  <w:tcW w:w="1680" w:type="dxa"/>
                  <w:vMerge w:val="restart"/>
                  <w:tcBorders>
                    <w:top w:val="nil"/>
                    <w:left w:val="nil"/>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金额</w:t>
                  </w:r>
                </w:p>
              </w:tc>
              <w:tc>
                <w:tcPr>
                  <w:tcW w:w="3100" w:type="dxa"/>
                  <w:vMerge w:val="restart"/>
                  <w:tcBorders>
                    <w:top w:val="nil"/>
                    <w:left w:val="nil"/>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项目</w:t>
                  </w:r>
                </w:p>
              </w:tc>
              <w:tc>
                <w:tcPr>
                  <w:tcW w:w="580" w:type="dxa"/>
                  <w:vMerge w:val="restart"/>
                  <w:tcBorders>
                    <w:top w:val="nil"/>
                    <w:left w:val="nil"/>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行次</w:t>
                  </w:r>
                </w:p>
              </w:tc>
              <w:tc>
                <w:tcPr>
                  <w:tcW w:w="3360" w:type="dxa"/>
                  <w:gridSpan w:val="2"/>
                  <w:tcBorders>
                    <w:top w:val="single" w:sz="4" w:space="0" w:color="000000"/>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金额</w:t>
                  </w:r>
                  <w:r w:rsidRPr="00227C2C">
                    <w:rPr>
                      <w:rFonts w:ascii="宋体" w:eastAsia="宋体" w:hAnsi="宋体" w:cs="Arial" w:hint="eastAsia"/>
                      <w:color w:val="000000"/>
                      <w:kern w:val="0"/>
                      <w:sz w:val="18"/>
                      <w:szCs w:val="18"/>
                    </w:rPr>
                    <w:t xml:space="preserve">　</w:t>
                  </w:r>
                </w:p>
              </w:tc>
            </w:tr>
            <w:tr w:rsidTr="00227C2C">
              <w:trPr>
                <w:trHeight w:val="615"/>
              </w:trPr>
              <w:tc>
                <w:tcPr>
                  <w:tcW w:w="3280" w:type="dxa"/>
                  <w:vMerge/>
                  <w:tcBorders>
                    <w:top w:val="nil"/>
                    <w:left w:val="single" w:sz="8" w:space="0" w:color="000000"/>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580" w:type="dxa"/>
                  <w:vMerge/>
                  <w:tcBorders>
                    <w:top w:val="nil"/>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1680" w:type="dxa"/>
                  <w:vMerge/>
                  <w:tcBorders>
                    <w:top w:val="nil"/>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3100" w:type="dxa"/>
                  <w:vMerge/>
                  <w:tcBorders>
                    <w:top w:val="nil"/>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580" w:type="dxa"/>
                  <w:vMerge/>
                  <w:tcBorders>
                    <w:top w:val="nil"/>
                    <w:left w:val="nil"/>
                    <w:bottom w:val="single" w:sz="4" w:space="0" w:color="000000"/>
                    <w:right w:val="single" w:sz="4" w:space="0" w:color="000000"/>
                  </w:tcBorders>
                  <w:vAlign w:val="center"/>
                  <w:hideMark/>
                </w:tcPr>
                <w:p>
                  <w:pPr>
                    <w:widowControl/>
                    <w:jc w:val="left"/>
                    <w:rPr>
                      <w:rFonts w:ascii="宋体" w:eastAsia="宋体" w:hAnsi="宋体" w:cs="Arial"/>
                      <w:color w:val="000000"/>
                      <w:kern w:val="0"/>
                      <w:sz w:val="18"/>
                      <w:szCs w:val="18"/>
                    </w:rPr>
                  </w:pPr>
                </w:p>
              </w:tc>
              <w:tc>
                <w:tcPr>
                  <w:tcW w:w="1680" w:type="dxa"/>
                  <w:tcBorders>
                    <w:top w:val="nil"/>
                    <w:left w:val="nil"/>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一般公共预算财政拨款</w:t>
                  </w:r>
                </w:p>
              </w:tc>
              <w:tc>
                <w:tcPr>
                  <w:tcW w:w="1680" w:type="dxa"/>
                  <w:tcBorders>
                    <w:top w:val="nil"/>
                    <w:left w:val="nil"/>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政府性基金预算财政拨款</w:t>
                  </w:r>
                </w:p>
              </w:tc>
            </w:tr>
            <w:tr w:rsidTr="00227C2C">
              <w:trPr>
                <w:trHeight w:val="308"/>
              </w:trPr>
              <w:tc>
                <w:tcPr>
                  <w:tcW w:w="3280"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栏    次</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16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3</w:t>
                  </w:r>
                </w:p>
              </w:tc>
              <w:tc>
                <w:tcPr>
                  <w:tcW w:w="310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栏    次</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16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11</w:t>
                  </w:r>
                </w:p>
              </w:tc>
              <w:tc>
                <w:tcPr>
                  <w:tcW w:w="16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12</w:t>
                  </w:r>
                </w:p>
              </w:tc>
            </w:tr>
            <w:tr w:rsidTr="00227C2C">
              <w:trPr>
                <w:trHeight w:val="308"/>
              </w:trPr>
              <w:tc>
                <w:tcPr>
                  <w:tcW w:w="3280"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一、一般公共预算财政拨款</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1</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799.77</w:t>
                  </w:r>
                </w:p>
              </w:tc>
              <w:tc>
                <w:tcPr>
                  <w:tcW w:w="3100"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一、一般公共服务支出</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31</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r>
            <w:tr w:rsidTr="00227C2C">
              <w:trPr>
                <w:trHeight w:val="308"/>
              </w:trPr>
              <w:tc>
                <w:tcPr>
                  <w:tcW w:w="3280"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二、政府性基金预算财政拨款</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2</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c>
                <w:tcPr>
                  <w:tcW w:w="3100"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二、外交支出</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32</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r>
            <w:tr w:rsidTr="00227C2C">
              <w:trPr>
                <w:trHeight w:val="308"/>
              </w:trPr>
              <w:tc>
                <w:tcPr>
                  <w:tcW w:w="3280"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3</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3100"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三、国防支出</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33</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r>
            <w:tr w:rsidTr="00227C2C">
              <w:trPr>
                <w:trHeight w:val="308"/>
              </w:trPr>
              <w:tc>
                <w:tcPr>
                  <w:tcW w:w="3280"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4</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3100"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四、公共安全支出</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34</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730.33</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r>
            <w:tr w:rsidTr="00227C2C">
              <w:trPr>
                <w:trHeight w:val="308"/>
              </w:trPr>
              <w:tc>
                <w:tcPr>
                  <w:tcW w:w="3280"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5</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3100"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五、教育支出</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35</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r>
            <w:tr w:rsidTr="00227C2C">
              <w:trPr>
                <w:trHeight w:val="308"/>
              </w:trPr>
              <w:tc>
                <w:tcPr>
                  <w:tcW w:w="3280"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6</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3100"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六、科学技术支出</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36</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r>
            <w:tr w:rsidTr="00227C2C">
              <w:trPr>
                <w:trHeight w:val="308"/>
              </w:trPr>
              <w:tc>
                <w:tcPr>
                  <w:tcW w:w="3280"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7</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3100"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七、文化体育与传媒支出</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37</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r>
            <w:tr w:rsidTr="00227C2C">
              <w:trPr>
                <w:trHeight w:val="308"/>
              </w:trPr>
              <w:tc>
                <w:tcPr>
                  <w:tcW w:w="3280"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8</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3100"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八、社会保障和就业支出</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38</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95.04</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r>
            <w:tr w:rsidTr="00227C2C">
              <w:trPr>
                <w:trHeight w:val="308"/>
              </w:trPr>
              <w:tc>
                <w:tcPr>
                  <w:tcW w:w="3280"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9</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3100"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九、医疗卫生与计划生育支出</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39</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r>
            <w:tr w:rsidTr="00227C2C">
              <w:trPr>
                <w:trHeight w:val="308"/>
              </w:trPr>
              <w:tc>
                <w:tcPr>
                  <w:tcW w:w="3280"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10</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3100"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十、节能环保支出</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40</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r>
            <w:tr w:rsidTr="00227C2C">
              <w:trPr>
                <w:trHeight w:val="308"/>
              </w:trPr>
              <w:tc>
                <w:tcPr>
                  <w:tcW w:w="3280"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11</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3100"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十一、城乡社区支出</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41</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r>
            <w:tr w:rsidTr="00227C2C">
              <w:trPr>
                <w:trHeight w:val="308"/>
              </w:trPr>
              <w:tc>
                <w:tcPr>
                  <w:tcW w:w="3280"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12</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3100"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十二、农林水支出</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42</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r>
            <w:tr w:rsidTr="00227C2C">
              <w:trPr>
                <w:trHeight w:val="308"/>
              </w:trPr>
              <w:tc>
                <w:tcPr>
                  <w:tcW w:w="3280"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13</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3100"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十三、交通运输支出</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43</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r>
            <w:tr w:rsidTr="00227C2C">
              <w:trPr>
                <w:trHeight w:val="308"/>
              </w:trPr>
              <w:tc>
                <w:tcPr>
                  <w:tcW w:w="3280"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14</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3100"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十四、资源勘探信息等支出</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44</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r>
            <w:tr w:rsidTr="00227C2C">
              <w:trPr>
                <w:trHeight w:val="308"/>
              </w:trPr>
              <w:tc>
                <w:tcPr>
                  <w:tcW w:w="3280"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15</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3100"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十五、商业服务业等支出</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45</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r>
            <w:tr w:rsidTr="00227C2C">
              <w:trPr>
                <w:trHeight w:val="308"/>
              </w:trPr>
              <w:tc>
                <w:tcPr>
                  <w:tcW w:w="3280"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16</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3100"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十六、金融支出</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46</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r>
            <w:tr w:rsidTr="00227C2C">
              <w:trPr>
                <w:trHeight w:val="308"/>
              </w:trPr>
              <w:tc>
                <w:tcPr>
                  <w:tcW w:w="3280"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17</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3100"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十七、援助其他地区支出</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47</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r>
            <w:tr w:rsidTr="00227C2C">
              <w:trPr>
                <w:trHeight w:val="308"/>
              </w:trPr>
              <w:tc>
                <w:tcPr>
                  <w:tcW w:w="3280"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18</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3100"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十八、国土海洋气象等支出</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48</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r>
            <w:tr w:rsidTr="00227C2C">
              <w:trPr>
                <w:trHeight w:val="308"/>
              </w:trPr>
              <w:tc>
                <w:tcPr>
                  <w:tcW w:w="3280"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19</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3100"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十九、住房保障支出</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49</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r>
            <w:tr w:rsidTr="00227C2C">
              <w:trPr>
                <w:trHeight w:val="308"/>
              </w:trPr>
              <w:tc>
                <w:tcPr>
                  <w:tcW w:w="3280"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20</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3100"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二十、粮油物资储备支出</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50</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r>
            <w:tr w:rsidTr="00227C2C">
              <w:trPr>
                <w:trHeight w:val="308"/>
              </w:trPr>
              <w:tc>
                <w:tcPr>
                  <w:tcW w:w="3280"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21</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3100"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二十一、其他支出</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51</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r>
            <w:tr w:rsidTr="00227C2C">
              <w:trPr>
                <w:trHeight w:val="308"/>
              </w:trPr>
              <w:tc>
                <w:tcPr>
                  <w:tcW w:w="3280"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22</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3100"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二十二、债务还本支出</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52</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r>
            <w:tr w:rsidTr="00227C2C">
              <w:trPr>
                <w:trHeight w:val="308"/>
              </w:trPr>
              <w:tc>
                <w:tcPr>
                  <w:tcW w:w="3280"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23</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3100"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二十三、债务付息支出</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53</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r>
            <w:tr w:rsidTr="00227C2C">
              <w:trPr>
                <w:trHeight w:val="308"/>
              </w:trPr>
              <w:tc>
                <w:tcPr>
                  <w:tcW w:w="3280"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b/>
                      <w:bCs/>
                      <w:color w:val="000000"/>
                      <w:kern w:val="0"/>
                      <w:sz w:val="18"/>
                      <w:szCs w:val="18"/>
                    </w:rPr>
                  </w:pPr>
                  <w:r w:rsidRPr="00227C2C">
                    <w:rPr>
                      <w:rFonts w:ascii="宋体" w:eastAsia="宋体" w:hAnsi="宋体" w:cs="Arial" w:hint="eastAsia"/>
                      <w:b/>
                      <w:bCs/>
                      <w:color w:val="000000"/>
                      <w:kern w:val="0"/>
                      <w:sz w:val="18"/>
                      <w:szCs w:val="18"/>
                    </w:rPr>
                    <w:t xml:space="preserve">本年收入合计</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24</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799.77</w:t>
                  </w:r>
                </w:p>
              </w:tc>
              <w:tc>
                <w:tcPr>
                  <w:tcW w:w="310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b/>
                      <w:bCs/>
                      <w:color w:val="000000"/>
                      <w:kern w:val="0"/>
                      <w:sz w:val="18"/>
                      <w:szCs w:val="18"/>
                    </w:rPr>
                  </w:pPr>
                  <w:r w:rsidRPr="00227C2C">
                    <w:rPr>
                      <w:rFonts w:ascii="宋体" w:eastAsia="宋体" w:hAnsi="宋体" w:cs="Arial" w:hint="eastAsia"/>
                      <w:b/>
                      <w:bCs/>
                      <w:color w:val="000000"/>
                      <w:kern w:val="0"/>
                      <w:sz w:val="18"/>
                      <w:szCs w:val="18"/>
                    </w:rPr>
                    <w:t xml:space="preserve">本年支出合计</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77</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825.37</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r>
            <w:tr w:rsidTr="00227C2C">
              <w:trPr>
                <w:trHeight w:val="308"/>
              </w:trPr>
              <w:tc>
                <w:tcPr>
                  <w:tcW w:w="3280"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25</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310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78</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r>
            <w:tr w:rsidTr="00227C2C">
              <w:trPr>
                <w:trHeight w:val="308"/>
              </w:trPr>
              <w:tc>
                <w:tcPr>
                  <w:tcW w:w="3280"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年初财政拨款结转和结余</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26</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45.99</w:t>
                  </w:r>
                </w:p>
              </w:tc>
              <w:tc>
                <w:tcPr>
                  <w:tcW w:w="3100"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年末财政拨款结转和结余</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79</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20.39</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r>
            <w:tr w:rsidTr="00227C2C">
              <w:trPr>
                <w:trHeight w:val="308"/>
              </w:trPr>
              <w:tc>
                <w:tcPr>
                  <w:tcW w:w="3280"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一、一般公共预算财政拨款</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27</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45.99</w:t>
                  </w:r>
                </w:p>
              </w:tc>
              <w:tc>
                <w:tcPr>
                  <w:tcW w:w="3100"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基本支出结转</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80</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20.39</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r>
            <w:tr w:rsidTr="00227C2C">
              <w:trPr>
                <w:trHeight w:val="308"/>
              </w:trPr>
              <w:tc>
                <w:tcPr>
                  <w:tcW w:w="3280"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二、政府性基金预算财政拨款</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28</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c>
                <w:tcPr>
                  <w:tcW w:w="3100"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项目支出结转和结余</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81</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r>
            <w:tr w:rsidTr="00227C2C">
              <w:trPr>
                <w:trHeight w:val="308"/>
              </w:trPr>
              <w:tc>
                <w:tcPr>
                  <w:tcW w:w="3280"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29</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3100"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82</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1680"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r>
            <w:tr w:rsidTr="00227C2C">
              <w:trPr>
                <w:trHeight w:val="308"/>
              </w:trPr>
              <w:tc>
                <w:tcPr>
                  <w:tcW w:w="3280" w:type="dxa"/>
                  <w:tcBorders>
                    <w:top w:val="nil"/>
                    <w:left w:val="single" w:sz="8" w:space="0" w:color="000000"/>
                    <w:bottom w:val="single" w:sz="8" w:space="0" w:color="000000"/>
                    <w:right w:val="single" w:sz="4" w:space="0" w:color="000000"/>
                  </w:tcBorders>
                  <w:shd w:val="clear" w:color="FFFFFF" w:fill="C0C0C0"/>
                  <w:noWrap w:val="1"/>
                  <w:vAlign w:val="center"/>
                  <w:hideMark/>
                </w:tcPr>
                <w:p>
                  <w:pPr>
                    <w:widowControl/>
                    <w:jc w:val="center"/>
                    <w:rPr>
                      <w:rFonts w:ascii="宋体" w:eastAsia="宋体" w:hAnsi="宋体" w:cs="Arial"/>
                      <w:b/>
                      <w:bCs/>
                      <w:color w:val="000000"/>
                      <w:kern w:val="0"/>
                      <w:sz w:val="18"/>
                      <w:szCs w:val="18"/>
                    </w:rPr>
                  </w:pPr>
                  <w:r w:rsidRPr="00227C2C">
                    <w:rPr>
                      <w:rFonts w:ascii="宋体" w:eastAsia="宋体" w:hAnsi="宋体" w:cs="Arial" w:hint="eastAsia"/>
                      <w:b/>
                      <w:bCs/>
                      <w:color w:val="000000"/>
                      <w:kern w:val="0"/>
                      <w:sz w:val="18"/>
                      <w:szCs w:val="18"/>
                    </w:rPr>
                    <w:t xml:space="preserve">总计</w:t>
                  </w:r>
                </w:p>
              </w:tc>
              <w:tc>
                <w:tcPr>
                  <w:tcW w:w="580" w:type="dxa"/>
                  <w:tcBorders>
                    <w:top w:val="nil"/>
                    <w:left w:val="nil"/>
                    <w:bottom w:val="single" w:sz="8"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30</w:t>
                  </w:r>
                </w:p>
              </w:tc>
              <w:tc>
                <w:tcPr>
                  <w:tcW w:w="1680" w:type="dxa"/>
                  <w:tcBorders>
                    <w:top w:val="nil"/>
                    <w:left w:val="nil"/>
                    <w:bottom w:val="single" w:sz="8"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845.77</w:t>
                  </w:r>
                </w:p>
              </w:tc>
              <w:tc>
                <w:tcPr>
                  <w:tcW w:w="3100" w:type="dxa"/>
                  <w:tcBorders>
                    <w:top w:val="nil"/>
                    <w:left w:val="nil"/>
                    <w:bottom w:val="single" w:sz="8" w:space="0" w:color="000000"/>
                    <w:right w:val="single" w:sz="4" w:space="0" w:color="000000"/>
                  </w:tcBorders>
                  <w:shd w:val="clear" w:color="FFFFFF" w:fill="C0C0C0"/>
                  <w:noWrap w:val="1"/>
                  <w:vAlign w:val="center"/>
                  <w:hideMark/>
                </w:tcPr>
                <w:p>
                  <w:pPr>
                    <w:widowControl/>
                    <w:jc w:val="center"/>
                    <w:rPr>
                      <w:rFonts w:ascii="宋体" w:eastAsia="宋体" w:hAnsi="宋体" w:cs="Arial"/>
                      <w:b/>
                      <w:bCs/>
                      <w:color w:val="000000"/>
                      <w:kern w:val="0"/>
                      <w:sz w:val="18"/>
                      <w:szCs w:val="18"/>
                    </w:rPr>
                  </w:pPr>
                  <w:r w:rsidRPr="00227C2C">
                    <w:rPr>
                      <w:rFonts w:ascii="宋体" w:eastAsia="宋体" w:hAnsi="宋体" w:cs="Arial" w:hint="eastAsia"/>
                      <w:b/>
                      <w:bCs/>
                      <w:color w:val="000000"/>
                      <w:kern w:val="0"/>
                      <w:sz w:val="18"/>
                      <w:szCs w:val="18"/>
                    </w:rPr>
                    <w:t xml:space="preserve">总计</w:t>
                  </w:r>
                </w:p>
              </w:tc>
              <w:tc>
                <w:tcPr>
                  <w:tcW w:w="580" w:type="dxa"/>
                  <w:tcBorders>
                    <w:top w:val="nil"/>
                    <w:left w:val="nil"/>
                    <w:bottom w:val="single" w:sz="8" w:space="0" w:color="000000"/>
                    <w:right w:val="single" w:sz="4" w:space="0" w:color="000000"/>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83</w:t>
                  </w:r>
                </w:p>
              </w:tc>
              <w:tc>
                <w:tcPr>
                  <w:tcW w:w="1680" w:type="dxa"/>
                  <w:tcBorders>
                    <w:top w:val="nil"/>
                    <w:left w:val="nil"/>
                    <w:bottom w:val="single" w:sz="8"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845.77</w:t>
                  </w:r>
                </w:p>
              </w:tc>
              <w:tc>
                <w:tcPr>
                  <w:tcW w:w="1680" w:type="dxa"/>
                  <w:tcBorders>
                    <w:top w:val="nil"/>
                    <w:left w:val="nil"/>
                    <w:bottom w:val="single" w:sz="8"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0.00</w:t>
                  </w:r>
                </w:p>
              </w:tc>
            </w:tr>
            <w:tr w:rsidTr="00227C2C">
              <w:trPr>
                <w:trHeight w:val="308"/>
              </w:trPr>
              <w:tc>
                <w:tcPr>
                  <w:tcW w:w="8640" w:type="dxa"/>
                  <w:gridSpan w:val="4"/>
                  <w:tcBorders>
                    <w:top w:val="single" w:sz="4" w:space="0" w:color="000000"/>
                    <w:left w:val="single" w:sz="8" w:space="0" w:color="000000"/>
                    <w:bottom w:val="nil"/>
                    <w:right w:val="nil"/>
                  </w:tcBorders>
                  <w:shd w:val="clear" w:color="auto" w:fill="auto"/>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注：本套决算报表中刷绿色单元格为自动取数生成，不需人工录入数据。</w:t>
                  </w:r>
                </w:p>
              </w:tc>
              <w:tc>
                <w:tcPr>
                  <w:tcW w:w="580" w:type="dxa"/>
                  <w:tcBorders>
                    <w:top w:val="single" w:sz="4" w:space="0" w:color="000000"/>
                    <w:left w:val="nil"/>
                    <w:bottom w:val="nil"/>
                    <w:right w:val="nil"/>
                  </w:tcBorders>
                  <w:shd w:val="clear" w:color="auto" w:fill="auto"/>
                  <w:noWrap w:val="1"/>
                  <w:vAlign w:val="center"/>
                  <w:hideMark/>
                </w:tcPr>
                <w:p>
                  <w:pPr>
                    <w:widowControl/>
                    <w:jc w:val="center"/>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1680" w:type="dxa"/>
                  <w:tcBorders>
                    <w:top w:val="single" w:sz="4" w:space="0" w:color="000000"/>
                    <w:left w:val="nil"/>
                    <w:bottom w:val="nil"/>
                    <w:right w:val="nil"/>
                  </w:tcBorders>
                  <w:shd w:val="clear" w:color="auto" w:fill="auto"/>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c>
                <w:tcPr>
                  <w:tcW w:w="1680" w:type="dxa"/>
                  <w:tcBorders>
                    <w:top w:val="single" w:sz="4" w:space="0" w:color="000000"/>
                    <w:left w:val="nil"/>
                    <w:bottom w:val="nil"/>
                    <w:right w:val="nil"/>
                  </w:tcBorders>
                  <w:shd w:val="clear" w:color="auto" w:fill="auto"/>
                  <w:noWrap w:val="1"/>
                  <w:vAlign w:val="center"/>
                  <w:hideMark/>
                </w:tcPr>
                <w:p>
                  <w:pPr>
                    <w:widowControl/>
                    <w:jc w:val="left"/>
                    <w:rPr>
                      <w:rFonts w:ascii="宋体" w:eastAsia="宋体" w:hAnsi="宋体" w:cs="Arial"/>
                      <w:color w:val="000000"/>
                      <w:kern w:val="0"/>
                      <w:sz w:val="18"/>
                      <w:szCs w:val="18"/>
                    </w:rPr>
                  </w:pPr>
                  <w:r w:rsidRPr="00227C2C">
                    <w:rPr>
                      <w:rFonts w:ascii="宋体" w:eastAsia="宋体" w:hAnsi="宋体" w:cs="Arial" w:hint="eastAsia"/>
                      <w:color w:val="000000"/>
                      <w:kern w:val="0"/>
                      <w:sz w:val="18"/>
                      <w:szCs w:val="18"/>
                    </w:rPr>
                    <w:t xml:space="preserve">　</w:t>
                  </w:r>
                </w:p>
              </w:tc>
            </w:tr>
          </w:tbl>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3132" w:firstLineChars="1300"/>
              <w:jc w:val="left"/>
              <w:rPr>
                <w:rFonts w:ascii="仿宋" w:eastAsia="仿宋" w:hAnsi="仿宋" w:cs="宋体"/>
                <w:b/>
                <w:color w:val="000000"/>
                <w:kern w:val="0"/>
                <w:sz w:val="24"/>
                <w:szCs w:val="24"/>
              </w:rPr>
            </w:pPr>
            <w:r w:rsidRPr="00B8768E">
              <w:rPr>
                <w:rFonts w:ascii="仿宋" w:eastAsia="仿宋" w:hAnsi="仿宋" w:cs="宋体" w:hint="eastAsia"/>
                <w:b/>
                <w:color w:val="000000"/>
                <w:kern w:val="0"/>
                <w:sz w:val="24"/>
                <w:szCs w:val="24"/>
              </w:rPr>
              <w:t xml:space="preserve">一般公共预算财政拨款支出决算表</w:t>
            </w:r>
          </w:p>
          <w:tbl>
            <w:tblPr>
              <w:tblStyle w:val="TableNormal"/>
              <w:tblW w:w="9534" w:type="dxa"/>
              <w:tblLook w:val="04A0" w:firstRow="1" w:lastRow="0" w:firstColumn="1" w:lastColumn="0" w:noHBand="0" w:noVBand="1"/>
            </w:tblPr>
            <w:tblGrid>
              <w:gridCol w:w="436"/>
              <w:gridCol w:w="436"/>
              <w:gridCol w:w="436"/>
              <w:gridCol w:w="3832"/>
              <w:gridCol w:w="1701"/>
              <w:gridCol w:w="1559"/>
              <w:gridCol w:w="1134"/>
            </w:tblGrid>
            <w:tr w:rsidTr="002C1C2B">
              <w:trPr>
                <w:trHeight w:val="255"/>
              </w:trPr>
              <w:tc>
                <w:tcPr>
                  <w:tcW w:w="436" w:type="dxa"/>
                  <w:tcBorders>
                    <w:top w:val="nil"/>
                    <w:left w:val="nil"/>
                    <w:bottom w:val="nil"/>
                    <w:right w:val="nil"/>
                  </w:tcBorders>
                  <w:shd w:val="clear" w:color="auto" w:fill="auto"/>
                  <w:noWrap w:val="1"/>
                  <w:vAlign w:val="bottom"/>
                  <w:hideMark/>
                </w:tcPr>
                <w:p>
                  <w:pPr>
                    <w:widowControl/>
                    <w:jc w:val="left"/>
                    <w:rPr>
                      <w:rFonts w:ascii="Arial" w:eastAsia="宋体" w:hAnsi="Arial" w:cs="Arial"/>
                      <w:color w:val="000000"/>
                      <w:kern w:val="0"/>
                      <w:sz w:val="18"/>
                      <w:szCs w:val="18"/>
                    </w:rPr>
                  </w:pPr>
                </w:p>
              </w:tc>
              <w:tc>
                <w:tcPr>
                  <w:tcW w:w="436" w:type="dxa"/>
                  <w:tcBorders>
                    <w:top w:val="nil"/>
                    <w:left w:val="nil"/>
                    <w:bottom w:val="nil"/>
                    <w:right w:val="nil"/>
                  </w:tcBorders>
                  <w:shd w:val="clear" w:color="auto" w:fill="auto"/>
                  <w:noWrap w:val="1"/>
                  <w:vAlign w:val="bottom"/>
                  <w:hideMark/>
                </w:tcPr>
                <w:p>
                  <w:pPr>
                    <w:widowControl/>
                    <w:jc w:val="left"/>
                    <w:rPr>
                      <w:rFonts w:ascii="Arial" w:eastAsia="宋体" w:hAnsi="Arial" w:cs="Arial"/>
                      <w:color w:val="000000"/>
                      <w:kern w:val="0"/>
                      <w:sz w:val="18"/>
                      <w:szCs w:val="18"/>
                    </w:rPr>
                  </w:pPr>
                </w:p>
              </w:tc>
              <w:tc>
                <w:tcPr>
                  <w:tcW w:w="436" w:type="dxa"/>
                  <w:tcBorders>
                    <w:top w:val="nil"/>
                    <w:left w:val="nil"/>
                    <w:bottom w:val="nil"/>
                    <w:right w:val="nil"/>
                  </w:tcBorders>
                  <w:shd w:val="clear" w:color="auto" w:fill="auto"/>
                  <w:noWrap w:val="1"/>
                  <w:vAlign w:val="bottom"/>
                  <w:hideMark/>
                </w:tcPr>
                <w:p>
                  <w:pPr>
                    <w:widowControl/>
                    <w:jc w:val="left"/>
                    <w:rPr>
                      <w:rFonts w:ascii="Arial" w:eastAsia="宋体" w:hAnsi="Arial" w:cs="Arial"/>
                      <w:color w:val="000000"/>
                      <w:kern w:val="0"/>
                      <w:sz w:val="18"/>
                      <w:szCs w:val="18"/>
                    </w:rPr>
                  </w:pPr>
                </w:p>
              </w:tc>
              <w:tc>
                <w:tcPr>
                  <w:tcW w:w="3832" w:type="dxa"/>
                  <w:tcBorders>
                    <w:top w:val="nil"/>
                    <w:left w:val="nil"/>
                    <w:bottom w:val="nil"/>
                    <w:right w:val="nil"/>
                  </w:tcBorders>
                  <w:shd w:val="clear" w:color="auto" w:fill="auto"/>
                  <w:noWrap w:val="1"/>
                  <w:vAlign w:val="bottom"/>
                  <w:hideMark/>
                </w:tcPr>
                <w:p>
                  <w:pPr>
                    <w:widowControl/>
                    <w:jc w:val="left"/>
                    <w:rPr>
                      <w:rFonts w:ascii="Arial" w:eastAsia="宋体" w:hAnsi="Arial" w:cs="Arial"/>
                      <w:color w:val="000000"/>
                      <w:kern w:val="0"/>
                      <w:sz w:val="18"/>
                      <w:szCs w:val="18"/>
                    </w:rPr>
                  </w:pPr>
                </w:p>
              </w:tc>
              <w:tc>
                <w:tcPr>
                  <w:tcW w:w="1701" w:type="dxa"/>
                  <w:tcBorders>
                    <w:top w:val="nil"/>
                    <w:left w:val="nil"/>
                    <w:bottom w:val="nil"/>
                    <w:right w:val="nil"/>
                  </w:tcBorders>
                  <w:shd w:val="clear" w:color="auto" w:fill="auto"/>
                  <w:noWrap w:val="1"/>
                  <w:vAlign w:val="bottom"/>
                  <w:hideMark/>
                </w:tcPr>
                <w:p>
                  <w:pPr>
                    <w:widowControl/>
                    <w:jc w:val="left"/>
                    <w:rPr>
                      <w:rFonts w:ascii="Arial" w:eastAsia="宋体" w:hAnsi="Arial" w:cs="Arial"/>
                      <w:color w:val="000000"/>
                      <w:kern w:val="0"/>
                      <w:sz w:val="18"/>
                      <w:szCs w:val="18"/>
                    </w:rPr>
                  </w:pPr>
                </w:p>
              </w:tc>
              <w:tc>
                <w:tcPr>
                  <w:tcW w:w="1559" w:type="dxa"/>
                  <w:tcBorders>
                    <w:top w:val="nil"/>
                    <w:left w:val="nil"/>
                    <w:bottom w:val="nil"/>
                    <w:right w:val="nil"/>
                  </w:tcBorders>
                  <w:shd w:val="clear" w:color="auto" w:fill="auto"/>
                  <w:noWrap w:val="1"/>
                  <w:vAlign w:val="bottom"/>
                  <w:hideMark/>
                </w:tcPr>
                <w:p>
                  <w:pPr>
                    <w:widowControl/>
                    <w:jc w:val="left"/>
                    <w:rPr>
                      <w:rFonts w:ascii="Arial" w:eastAsia="宋体" w:hAnsi="Arial" w:cs="Arial"/>
                      <w:color w:val="000000"/>
                      <w:kern w:val="0"/>
                      <w:sz w:val="18"/>
                      <w:szCs w:val="18"/>
                    </w:rPr>
                  </w:pPr>
                </w:p>
              </w:tc>
              <w:tc>
                <w:tcPr>
                  <w:tcW w:w="1134" w:type="dxa"/>
                  <w:tcBorders>
                    <w:top w:val="nil"/>
                    <w:left w:val="nil"/>
                    <w:bottom w:val="nil"/>
                    <w:right w:val="nil"/>
                  </w:tcBorders>
                  <w:shd w:val="clear" w:color="auto" w:fill="auto"/>
                  <w:noWrap w:val="1"/>
                  <w:vAlign w:val="bottom"/>
                  <w:hideMark/>
                </w:tcPr>
                <w:p>
                  <w:pPr>
                    <w:widowControl/>
                    <w:jc w:val="left"/>
                    <w:rPr>
                      <w:rFonts w:ascii="Arial" w:eastAsia="宋体" w:hAnsi="Arial" w:cs="Arial"/>
                      <w:color w:val="000000"/>
                      <w:kern w:val="0"/>
                      <w:sz w:val="18"/>
                      <w:szCs w:val="18"/>
                    </w:rPr>
                  </w:pPr>
                </w:p>
              </w:tc>
            </w:tr>
            <w:tr w:rsidTr="002C1C2B">
              <w:trPr>
                <w:trHeight w:val="300"/>
              </w:trPr>
              <w:tc>
                <w:tcPr>
                  <w:tcW w:w="436" w:type="dxa"/>
                  <w:tcBorders>
                    <w:top w:val="nil"/>
                    <w:left w:val="nil"/>
                    <w:bottom w:val="nil"/>
                    <w:right w:val="nil"/>
                  </w:tcBorders>
                  <w:shd w:val="clear" w:color="auto" w:fill="auto"/>
                  <w:noWrap w:val="1"/>
                  <w:vAlign w:val="bottom"/>
                  <w:hideMark/>
                </w:tcPr>
                <w:p>
                  <w:pPr>
                    <w:widowControl/>
                    <w:jc w:val="left"/>
                    <w:rPr>
                      <w:rFonts w:ascii="Arial" w:eastAsia="宋体" w:hAnsi="Arial" w:cs="Arial"/>
                      <w:color w:val="000000"/>
                      <w:kern w:val="0"/>
                      <w:sz w:val="18"/>
                      <w:szCs w:val="18"/>
                    </w:rPr>
                  </w:pPr>
                </w:p>
              </w:tc>
              <w:tc>
                <w:tcPr>
                  <w:tcW w:w="436" w:type="dxa"/>
                  <w:tcBorders>
                    <w:top w:val="nil"/>
                    <w:left w:val="nil"/>
                    <w:bottom w:val="nil"/>
                    <w:right w:val="nil"/>
                  </w:tcBorders>
                  <w:shd w:val="clear" w:color="auto" w:fill="auto"/>
                  <w:noWrap w:val="1"/>
                  <w:vAlign w:val="bottom"/>
                  <w:hideMark/>
                </w:tcPr>
                <w:p>
                  <w:pPr>
                    <w:widowControl/>
                    <w:jc w:val="left"/>
                    <w:rPr>
                      <w:rFonts w:ascii="Arial" w:eastAsia="宋体" w:hAnsi="Arial" w:cs="Arial"/>
                      <w:color w:val="000000"/>
                      <w:kern w:val="0"/>
                      <w:sz w:val="18"/>
                      <w:szCs w:val="18"/>
                    </w:rPr>
                  </w:pPr>
                </w:p>
              </w:tc>
              <w:tc>
                <w:tcPr>
                  <w:tcW w:w="436" w:type="dxa"/>
                  <w:tcBorders>
                    <w:top w:val="nil"/>
                    <w:left w:val="nil"/>
                    <w:bottom w:val="nil"/>
                    <w:right w:val="nil"/>
                  </w:tcBorders>
                  <w:shd w:val="clear" w:color="auto" w:fill="auto"/>
                  <w:noWrap w:val="1"/>
                  <w:vAlign w:val="bottom"/>
                  <w:hideMark/>
                </w:tcPr>
                <w:p>
                  <w:pPr>
                    <w:widowControl/>
                    <w:jc w:val="left"/>
                    <w:rPr>
                      <w:rFonts w:ascii="Arial" w:eastAsia="宋体" w:hAnsi="Arial" w:cs="Arial"/>
                      <w:color w:val="000000"/>
                      <w:kern w:val="0"/>
                      <w:sz w:val="18"/>
                      <w:szCs w:val="18"/>
                    </w:rPr>
                  </w:pPr>
                </w:p>
              </w:tc>
              <w:tc>
                <w:tcPr>
                  <w:tcW w:w="3832" w:type="dxa"/>
                  <w:tcBorders>
                    <w:top w:val="nil"/>
                    <w:left w:val="nil"/>
                    <w:bottom w:val="nil"/>
                    <w:right w:val="nil"/>
                  </w:tcBorders>
                  <w:shd w:val="clear" w:color="auto" w:fill="auto"/>
                  <w:noWrap w:val="1"/>
                  <w:vAlign w:val="bottom"/>
                  <w:hideMark/>
                </w:tcPr>
                <w:p>
                  <w:pPr>
                    <w:widowControl/>
                    <w:jc w:val="left"/>
                    <w:rPr>
                      <w:rFonts w:ascii="Arial" w:eastAsia="宋体" w:hAnsi="Arial" w:cs="Arial"/>
                      <w:color w:val="000000"/>
                      <w:kern w:val="0"/>
                      <w:sz w:val="18"/>
                      <w:szCs w:val="18"/>
                    </w:rPr>
                  </w:pPr>
                </w:p>
              </w:tc>
              <w:tc>
                <w:tcPr>
                  <w:tcW w:w="1701" w:type="dxa"/>
                  <w:tcBorders>
                    <w:top w:val="nil"/>
                    <w:left w:val="nil"/>
                    <w:bottom w:val="nil"/>
                    <w:right w:val="nil"/>
                  </w:tcBorders>
                  <w:shd w:val="clear" w:color="auto" w:fill="auto"/>
                  <w:noWrap w:val="1"/>
                  <w:vAlign w:val="bottom"/>
                  <w:hideMark/>
                </w:tcPr>
                <w:p>
                  <w:pPr>
                    <w:widowControl/>
                    <w:jc w:val="left"/>
                    <w:rPr>
                      <w:rFonts w:ascii="Arial" w:eastAsia="宋体" w:hAnsi="Arial" w:cs="Arial"/>
                      <w:color w:val="000000"/>
                      <w:kern w:val="0"/>
                      <w:sz w:val="18"/>
                      <w:szCs w:val="18"/>
                    </w:rPr>
                  </w:pPr>
                </w:p>
              </w:tc>
              <w:tc>
                <w:tcPr>
                  <w:tcW w:w="1559" w:type="dxa"/>
                  <w:tcBorders>
                    <w:top w:val="nil"/>
                    <w:left w:val="nil"/>
                    <w:bottom w:val="nil"/>
                    <w:right w:val="nil"/>
                  </w:tcBorders>
                  <w:shd w:val="clear" w:color="auto" w:fill="auto"/>
                  <w:noWrap w:val="1"/>
                  <w:vAlign w:val="bottom"/>
                  <w:hideMark/>
                </w:tcPr>
                <w:p>
                  <w:pPr>
                    <w:widowControl/>
                    <w:jc w:val="left"/>
                    <w:rPr>
                      <w:rFonts w:ascii="Arial" w:eastAsia="宋体" w:hAnsi="Arial" w:cs="Arial"/>
                      <w:color w:val="000000"/>
                      <w:kern w:val="0"/>
                      <w:sz w:val="18"/>
                      <w:szCs w:val="18"/>
                    </w:rPr>
                  </w:pPr>
                </w:p>
              </w:tc>
              <w:tc>
                <w:tcPr>
                  <w:tcW w:w="1134" w:type="dxa"/>
                  <w:tcBorders>
                    <w:top w:val="nil"/>
                    <w:left w:val="nil"/>
                    <w:bottom w:val="nil"/>
                    <w:right w:val="nil"/>
                  </w:tcBorders>
                  <w:shd w:val="clear" w:color="auto" w:fill="auto"/>
                  <w:noWrap w:val="1"/>
                  <w:vAlign w:val="bottom"/>
                  <w:hideMark/>
                </w:tcPr>
                <w:p>
                  <w:pPr>
                    <w:widowControl/>
                    <w:jc w:val="left"/>
                    <w:rPr>
                      <w:rFonts w:ascii="Arial" w:eastAsia="宋体" w:hAnsi="Arial" w:cs="Arial"/>
                      <w:color w:val="000000"/>
                      <w:kern w:val="0"/>
                      <w:sz w:val="18"/>
                      <w:szCs w:val="18"/>
                    </w:rPr>
                  </w:pPr>
                </w:p>
              </w:tc>
            </w:tr>
            <w:tr w:rsidTr="00AC15F5">
              <w:trPr>
                <w:trHeight w:val="315"/>
              </w:trPr>
              <w:tc>
                <w:tcPr>
                  <w:tcW w:w="8400" w:type="dxa"/>
                  <w:gridSpan w:val="6"/>
                  <w:tcBorders>
                    <w:top w:val="nil"/>
                    <w:left w:val="nil"/>
                    <w:bottom w:val="single" w:sz="4" w:space="0" w:color="auto"/>
                    <w:right w:val="nil"/>
                  </w:tcBorders>
                  <w:shd w:val="clear" w:color="auto" w:fill="auto"/>
                  <w:noWrap w:val="1"/>
                  <w:vAlign w:val="bottom"/>
                  <w:hideMark/>
                </w:tcPr>
                <w:p>
                  <w:pPr>
                    <w:widowControl/>
                    <w:ind w:left="360" w:hanging="360" w:hangingChars="200"/>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单位：化隆县司法局                                                                公开05表</w:t>
                  </w:r>
                </w:p>
                <w:p>
                  <w:pPr>
                    <w:widowControl/>
                    <w:jc w:val="right"/>
                    <w:rPr>
                      <w:rFonts w:ascii="Arial" w:eastAsia="宋体" w:hAnsi="Arial" w:cs="Arial"/>
                      <w:color w:val="000000"/>
                      <w:kern w:val="0"/>
                      <w:sz w:val="18"/>
                      <w:szCs w:val="18"/>
                    </w:rPr>
                  </w:pPr>
                  <w:r w:rsidRPr="001F528A">
                    <w:rPr>
                      <w:rFonts w:ascii="Arial" w:eastAsia="宋体" w:hAnsi="Arial" w:cs="Arial" w:hint="eastAsia"/>
                      <w:color w:val="000000"/>
                      <w:kern w:val="0"/>
                      <w:sz w:val="18"/>
                      <w:szCs w:val="18"/>
                    </w:rPr>
                    <w:t xml:space="preserve">                   </w:t>
                  </w:r>
                  <w:r w:rsidRPr="001F528A">
                    <w:rPr>
                      <w:rFonts w:ascii="Arial" w:eastAsia="宋体" w:hAnsi="Arial" w:cs="Arial" w:hint="eastAsia"/>
                      <w:color w:val="000000"/>
                      <w:kern w:val="0"/>
                      <w:sz w:val="18"/>
                      <w:szCs w:val="18"/>
                    </w:rPr>
                    <w:t xml:space="preserve">金额：万元</w:t>
                  </w:r>
                </w:p>
              </w:tc>
              <w:tc>
                <w:tcPr>
                  <w:tcW w:w="1134" w:type="dxa"/>
                  <w:tcBorders>
                    <w:top w:val="nil"/>
                    <w:left w:val="nil"/>
                    <w:bottom w:val="nil"/>
                    <w:right w:val="nil"/>
                  </w:tcBorders>
                  <w:shd w:val="clear" w:color="auto" w:fill="auto"/>
                  <w:noWrap w:val="1"/>
                  <w:vAlign w:val="bottom"/>
                  <w:hideMark/>
                </w:tcPr>
                <w:p>
                  <w:pPr>
                    <w:widowControl/>
                    <w:jc w:val="left"/>
                    <w:rPr>
                      <w:rFonts w:ascii="Arial" w:eastAsia="宋体" w:hAnsi="Arial" w:cs="Arial"/>
                      <w:color w:val="000000"/>
                      <w:kern w:val="0"/>
                      <w:sz w:val="18"/>
                      <w:szCs w:val="18"/>
                    </w:rPr>
                  </w:pPr>
                </w:p>
              </w:tc>
            </w:tr>
            <w:tr w:rsidTr="002C1C2B">
              <w:trPr>
                <w:trHeight w:val="312"/>
              </w:trPr>
              <w:tc>
                <w:tcPr>
                  <w:tcW w:w="1308" w:type="dxa"/>
                  <w:gridSpan w:val="3"/>
                  <w:vMerge w:val="restart"/>
                  <w:tcBorders>
                    <w:top w:val="single" w:sz="4" w:space="0" w:color="auto"/>
                    <w:left w:val="single" w:sz="4" w:space="0" w:color="auto"/>
                    <w:bottom w:val="single" w:sz="4" w:space="0" w:color="auto"/>
                    <w:right w:val="single" w:sz="4" w:space="0" w:color="auto"/>
                  </w:tcBorders>
                  <w:vAlign w:val="center"/>
                  <w:hideMark/>
                </w:tcPr>
                <w:p>
                  <w:pPr>
                    <w:widowControl/>
                    <w:jc w:val="center"/>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科目编码</w:t>
                  </w:r>
                </w:p>
              </w:tc>
              <w:tc>
                <w:tcPr>
                  <w:tcW w:w="3832" w:type="dxa"/>
                  <w:vMerge w:val="restart"/>
                  <w:tcBorders>
                    <w:top w:val="single" w:sz="4" w:space="0" w:color="auto"/>
                    <w:left w:val="single" w:sz="4" w:space="0" w:color="auto"/>
                    <w:bottom w:val="single" w:sz="4" w:space="0" w:color="auto"/>
                    <w:right w:val="single" w:sz="4" w:space="0" w:color="auto"/>
                  </w:tcBorders>
                  <w:vAlign w:val="center"/>
                  <w:hideMark/>
                </w:tcPr>
                <w:p>
                  <w:pPr>
                    <w:widowControl/>
                    <w:jc w:val="center"/>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科目名称</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pPr>
                    <w:widowControl/>
                    <w:jc w:val="center"/>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支出合计</w:t>
                  </w:r>
                </w:p>
              </w:tc>
              <w:tc>
                <w:tcPr>
                  <w:tcW w:w="1559" w:type="dxa"/>
                  <w:vMerge w:val="restart"/>
                  <w:tcBorders>
                    <w:top w:val="single" w:sz="4" w:space="0" w:color="auto"/>
                    <w:left w:val="single" w:sz="4" w:space="0" w:color="auto"/>
                    <w:bottom w:val="single" w:sz="4" w:space="0" w:color="auto"/>
                    <w:right w:val="single" w:sz="4" w:space="0" w:color="auto"/>
                  </w:tcBorders>
                  <w:shd w:val="clear" w:color="FFFFFF" w:fill="C0C0C0"/>
                  <w:vAlign w:val="center"/>
                  <w:hideMark/>
                </w:tcPr>
                <w:p>
                  <w:pPr>
                    <w:widowControl/>
                    <w:jc w:val="center"/>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基本支出</w:t>
                  </w:r>
                </w:p>
              </w:tc>
              <w:tc>
                <w:tcPr>
                  <w:tcW w:w="1134" w:type="dxa"/>
                  <w:vMerge w:val="restart"/>
                  <w:tcBorders>
                    <w:top w:val="nil"/>
                    <w:left w:val="single" w:sz="4" w:space="0" w:color="auto"/>
                    <w:bottom w:val="single" w:sz="4" w:space="0" w:color="000000"/>
                    <w:right w:val="single" w:sz="4" w:space="0" w:color="000000"/>
                  </w:tcBorders>
                  <w:shd w:val="clear" w:color="FFFFFF" w:fill="C0C0C0"/>
                  <w:vAlign w:val="center"/>
                  <w:hideMark/>
                </w:tcPr>
                <w:p>
                  <w:pPr>
                    <w:widowControl/>
                    <w:jc w:val="center"/>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项目支出</w:t>
                  </w:r>
                </w:p>
              </w:tc>
            </w:tr>
            <w:tr w:rsidTr="002C1C2B">
              <w:trPr>
                <w:trHeight w:val="615"/>
              </w:trPr>
              <w:tc>
                <w:tcPr>
                  <w:tcW w:w="1308" w:type="dxa"/>
                  <w:gridSpan w:val="3"/>
                  <w:vMerge/>
                  <w:tcBorders>
                    <w:top w:val="single" w:sz="4" w:space="0" w:color="auto"/>
                    <w:left w:val="single" w:sz="4" w:space="0" w:color="auto"/>
                    <w:bottom w:val="single" w:sz="4" w:space="0" w:color="auto"/>
                    <w:right w:val="single" w:sz="4" w:space="0" w:color="auto"/>
                  </w:tcBorders>
                  <w:vAlign w:val="center"/>
                  <w:hideMark/>
                </w:tcPr>
                <w:p>
                  <w:pPr>
                    <w:widowControl/>
                    <w:jc w:val="center"/>
                    <w:rPr>
                      <w:rFonts w:ascii="宋体" w:eastAsia="宋体" w:hAnsi="宋体" w:cs="Arial"/>
                      <w:color w:val="000000"/>
                      <w:kern w:val="0"/>
                      <w:sz w:val="18"/>
                      <w:szCs w:val="18"/>
                    </w:rPr>
                  </w:pPr>
                </w:p>
              </w:tc>
              <w:tc>
                <w:tcPr>
                  <w:tcW w:w="3832" w:type="dxa"/>
                  <w:vMerge/>
                  <w:tcBorders>
                    <w:top w:val="single" w:sz="4" w:space="0" w:color="auto"/>
                    <w:left w:val="single" w:sz="4" w:space="0" w:color="auto"/>
                    <w:bottom w:val="single" w:sz="4" w:space="0" w:color="auto"/>
                    <w:right w:val="single" w:sz="4" w:space="0" w:color="auto"/>
                  </w:tcBorders>
                  <w:vAlign w:val="center"/>
                  <w:hideMark/>
                </w:tcPr>
                <w:p>
                  <w:pPr>
                    <w:widowControl/>
                    <w:jc w:val="center"/>
                    <w:rPr>
                      <w:rFonts w:ascii="宋体" w:eastAsia="宋体" w:hAnsi="宋体" w:cs="Arial"/>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pPr>
                    <w:widowControl/>
                    <w:jc w:val="center"/>
                    <w:rPr>
                      <w:rFonts w:ascii="宋体" w:eastAsia="宋体" w:hAnsi="宋体" w:cs="Arial"/>
                      <w:color w:val="000000"/>
                      <w:kern w:val="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pPr>
                    <w:widowControl/>
                    <w:jc w:val="center"/>
                    <w:rPr>
                      <w:rFonts w:ascii="宋体" w:eastAsia="宋体" w:hAnsi="宋体" w:cs="Arial"/>
                      <w:color w:val="000000"/>
                      <w:kern w:val="0"/>
                      <w:sz w:val="18"/>
                      <w:szCs w:val="18"/>
                    </w:rPr>
                  </w:pPr>
                </w:p>
              </w:tc>
              <w:tc>
                <w:tcPr>
                  <w:tcW w:w="1134" w:type="dxa"/>
                  <w:vMerge/>
                  <w:tcBorders>
                    <w:top w:val="nil"/>
                    <w:left w:val="single" w:sz="4" w:space="0" w:color="auto"/>
                    <w:bottom w:val="single" w:sz="4" w:space="0" w:color="000000"/>
                    <w:right w:val="single" w:sz="4" w:space="0" w:color="000000"/>
                  </w:tcBorders>
                  <w:vAlign w:val="center"/>
                  <w:hideMark/>
                </w:tcPr>
                <w:p>
                  <w:pPr>
                    <w:widowControl/>
                    <w:jc w:val="center"/>
                    <w:rPr>
                      <w:rFonts w:ascii="宋体" w:eastAsia="宋体" w:hAnsi="宋体" w:cs="Arial"/>
                      <w:color w:val="000000"/>
                      <w:kern w:val="0"/>
                      <w:sz w:val="18"/>
                      <w:szCs w:val="18"/>
                    </w:rPr>
                  </w:pPr>
                </w:p>
              </w:tc>
            </w:tr>
            <w:tr w:rsidTr="002C1C2B">
              <w:trPr>
                <w:trHeight w:val="620"/>
              </w:trPr>
              <w:tc>
                <w:tcPr>
                  <w:tcW w:w="436" w:type="dxa"/>
                  <w:tcBorders>
                    <w:top w:val="single" w:sz="4" w:space="0" w:color="auto"/>
                    <w:left w:val="single" w:sz="4" w:space="0" w:color="auto"/>
                    <w:bottom w:val="single" w:sz="4" w:space="0" w:color="auto"/>
                    <w:right w:val="single" w:sz="4" w:space="0" w:color="auto"/>
                  </w:tcBorders>
                  <w:shd w:val="clear" w:color="FFFFFF" w:fill="C0C0C0"/>
                  <w:vAlign w:val="center"/>
                  <w:hideMark/>
                </w:tcPr>
                <w:p>
                  <w:pPr>
                    <w:widowControl/>
                    <w:jc w:val="center"/>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类</w:t>
                  </w:r>
                </w:p>
              </w:tc>
              <w:tc>
                <w:tcPr>
                  <w:tcW w:w="436" w:type="dxa"/>
                  <w:tcBorders>
                    <w:top w:val="single" w:sz="4" w:space="0" w:color="auto"/>
                    <w:left w:val="single" w:sz="4" w:space="0" w:color="auto"/>
                    <w:bottom w:val="single" w:sz="4" w:space="0" w:color="auto"/>
                    <w:right w:val="single" w:sz="4" w:space="0" w:color="auto"/>
                  </w:tcBorders>
                  <w:shd w:val="clear" w:color="FFFFFF" w:fill="C0C0C0"/>
                  <w:vAlign w:val="center"/>
                  <w:hideMark/>
                </w:tcPr>
                <w:p>
                  <w:pPr>
                    <w:widowControl/>
                    <w:jc w:val="center"/>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款</w:t>
                  </w:r>
                </w:p>
              </w:tc>
              <w:tc>
                <w:tcPr>
                  <w:tcW w:w="436" w:type="dxa"/>
                  <w:tcBorders>
                    <w:top w:val="single" w:sz="4" w:space="0" w:color="auto"/>
                    <w:left w:val="single" w:sz="4" w:space="0" w:color="auto"/>
                    <w:bottom w:val="single" w:sz="4" w:space="0" w:color="auto"/>
                    <w:right w:val="single" w:sz="4" w:space="0" w:color="auto"/>
                  </w:tcBorders>
                  <w:shd w:val="clear" w:color="FFFFFF" w:fill="C0C0C0"/>
                  <w:vAlign w:val="center"/>
                  <w:hideMark/>
                </w:tcPr>
                <w:p>
                  <w:pPr>
                    <w:widowControl/>
                    <w:jc w:val="center"/>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项</w:t>
                  </w:r>
                </w:p>
              </w:tc>
              <w:tc>
                <w:tcPr>
                  <w:tcW w:w="3832" w:type="dxa"/>
                  <w:tcBorders>
                    <w:top w:val="single" w:sz="4" w:space="0" w:color="auto"/>
                    <w:left w:val="single" w:sz="4" w:space="0" w:color="auto"/>
                    <w:bottom w:val="single" w:sz="4" w:space="0" w:color="auto"/>
                    <w:right w:val="single" w:sz="4" w:space="0" w:color="auto"/>
                  </w:tcBorders>
                  <w:shd w:val="clear" w:color="FFFFFF" w:fill="C0C0C0"/>
                  <w:vAlign w:val="center"/>
                  <w:hideMark/>
                </w:tcPr>
                <w:p>
                  <w:pPr>
                    <w:ind w:firstLine="180" w:firstLineChars="100"/>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合计</w:t>
                  </w:r>
                </w:p>
              </w:tc>
              <w:tc>
                <w:tcPr>
                  <w:tcW w:w="1701" w:type="dxa"/>
                  <w:tcBorders>
                    <w:top w:val="single" w:sz="4" w:space="0" w:color="auto"/>
                    <w:left w:val="single" w:sz="4" w:space="0" w:color="auto"/>
                    <w:bottom w:val="single" w:sz="4" w:space="0" w:color="auto"/>
                    <w:right w:val="single" w:sz="4" w:space="0" w:color="auto"/>
                  </w:tcBorders>
                  <w:shd w:val="clear" w:color="FFFFFF" w:fill="C0C0C0"/>
                  <w:noWrap w:val="1"/>
                  <w:vAlign w:val="center"/>
                  <w:hideMark/>
                </w:tcPr>
                <w:p>
                  <w:pPr>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825.37</w:t>
                  </w:r>
                </w:p>
              </w:tc>
              <w:tc>
                <w:tcPr>
                  <w:tcW w:w="1559" w:type="dxa"/>
                  <w:tcBorders>
                    <w:top w:val="single" w:sz="4" w:space="0" w:color="auto"/>
                    <w:left w:val="single" w:sz="4" w:space="0" w:color="auto"/>
                    <w:bottom w:val="single" w:sz="4" w:space="0" w:color="auto"/>
                    <w:right w:val="single" w:sz="4" w:space="0" w:color="auto"/>
                  </w:tcBorders>
                  <w:shd w:val="clear" w:color="FFFFFF" w:fill="C0C0C0"/>
                  <w:noWrap w:val="1"/>
                  <w:vAlign w:val="center"/>
                  <w:hideMark/>
                </w:tcPr>
                <w:p>
                  <w:pPr>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825.37</w:t>
                  </w:r>
                </w:p>
              </w:tc>
              <w:tc>
                <w:tcPr>
                  <w:tcW w:w="1134" w:type="dxa"/>
                  <w:tcBorders>
                    <w:top w:val="nil"/>
                    <w:left w:val="single" w:sz="4" w:space="0" w:color="auto"/>
                    <w:right w:val="single" w:sz="4" w:space="0" w:color="000000"/>
                  </w:tcBorders>
                  <w:shd w:val="clear" w:color="FFFFFF" w:fill="C0C0C0"/>
                  <w:noWrap w:val="1"/>
                  <w:vAlign w:val="center"/>
                  <w:hideMark/>
                </w:tcPr>
                <w:p>
                  <w:pPr>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r>
            <w:tr w:rsidTr="002C1C2B">
              <w:trPr>
                <w:trHeight w:val="308"/>
              </w:trPr>
              <w:tc>
                <w:tcPr>
                  <w:tcW w:w="1308" w:type="dxa"/>
                  <w:gridSpan w:val="3"/>
                  <w:tcBorders>
                    <w:top w:val="single" w:sz="4" w:space="0" w:color="auto"/>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204</w:t>
                  </w:r>
                </w:p>
              </w:tc>
              <w:tc>
                <w:tcPr>
                  <w:tcW w:w="3832" w:type="dxa"/>
                  <w:tcBorders>
                    <w:top w:val="single" w:sz="4" w:space="0" w:color="auto"/>
                    <w:left w:val="nil"/>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公共安全支出</w:t>
                  </w:r>
                </w:p>
              </w:tc>
              <w:tc>
                <w:tcPr>
                  <w:tcW w:w="1701" w:type="dxa"/>
                  <w:tcBorders>
                    <w:top w:val="single" w:sz="4" w:space="0" w:color="auto"/>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730.33</w:t>
                  </w:r>
                </w:p>
              </w:tc>
              <w:tc>
                <w:tcPr>
                  <w:tcW w:w="1559" w:type="dxa"/>
                  <w:tcBorders>
                    <w:top w:val="single" w:sz="4" w:space="0" w:color="auto"/>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730.33</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r>
            <w:tr w:rsidTr="002C1C2B">
              <w:trPr>
                <w:trHeight w:val="308"/>
              </w:trPr>
              <w:tc>
                <w:tcPr>
                  <w:tcW w:w="1308"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20406</w:t>
                  </w:r>
                </w:p>
              </w:tc>
              <w:tc>
                <w:tcPr>
                  <w:tcW w:w="3832"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司法</w:t>
                  </w:r>
                </w:p>
              </w:tc>
              <w:tc>
                <w:tcPr>
                  <w:tcW w:w="170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730.33</w:t>
                  </w:r>
                </w:p>
              </w:tc>
              <w:tc>
                <w:tcPr>
                  <w:tcW w:w="155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730.33</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r>
            <w:tr w:rsidTr="002C1C2B">
              <w:trPr>
                <w:trHeight w:val="308"/>
              </w:trPr>
              <w:tc>
                <w:tcPr>
                  <w:tcW w:w="1308"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2040601</w:t>
                  </w:r>
                </w:p>
              </w:tc>
              <w:tc>
                <w:tcPr>
                  <w:tcW w:w="3832"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  行政运行</w:t>
                  </w:r>
                </w:p>
              </w:tc>
              <w:tc>
                <w:tcPr>
                  <w:tcW w:w="170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594.76</w:t>
                  </w:r>
                </w:p>
              </w:tc>
              <w:tc>
                <w:tcPr>
                  <w:tcW w:w="155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594.76</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r>
            <w:tr w:rsidTr="002C1C2B">
              <w:trPr>
                <w:trHeight w:val="308"/>
              </w:trPr>
              <w:tc>
                <w:tcPr>
                  <w:tcW w:w="1308"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2040607</w:t>
                  </w:r>
                </w:p>
              </w:tc>
              <w:tc>
                <w:tcPr>
                  <w:tcW w:w="3832"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  法律援助</w:t>
                  </w:r>
                </w:p>
              </w:tc>
              <w:tc>
                <w:tcPr>
                  <w:tcW w:w="170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9.04</w:t>
                  </w:r>
                </w:p>
              </w:tc>
              <w:tc>
                <w:tcPr>
                  <w:tcW w:w="155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9.04</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r>
            <w:tr w:rsidTr="002C1C2B">
              <w:trPr>
                <w:trHeight w:val="308"/>
              </w:trPr>
              <w:tc>
                <w:tcPr>
                  <w:tcW w:w="1308"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2040699</w:t>
                  </w:r>
                </w:p>
              </w:tc>
              <w:tc>
                <w:tcPr>
                  <w:tcW w:w="3832"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  其他司法支出</w:t>
                  </w:r>
                </w:p>
              </w:tc>
              <w:tc>
                <w:tcPr>
                  <w:tcW w:w="170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126.52</w:t>
                  </w:r>
                </w:p>
              </w:tc>
              <w:tc>
                <w:tcPr>
                  <w:tcW w:w="155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126.52</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r>
            <w:tr w:rsidTr="002C1C2B">
              <w:trPr>
                <w:trHeight w:val="308"/>
              </w:trPr>
              <w:tc>
                <w:tcPr>
                  <w:tcW w:w="1308"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208</w:t>
                  </w:r>
                </w:p>
              </w:tc>
              <w:tc>
                <w:tcPr>
                  <w:tcW w:w="3832"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社会保障和就业支出</w:t>
                  </w:r>
                </w:p>
              </w:tc>
              <w:tc>
                <w:tcPr>
                  <w:tcW w:w="170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95.04</w:t>
                  </w:r>
                </w:p>
              </w:tc>
              <w:tc>
                <w:tcPr>
                  <w:tcW w:w="155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95.04</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r>
            <w:tr w:rsidTr="002C1C2B">
              <w:trPr>
                <w:trHeight w:val="308"/>
              </w:trPr>
              <w:tc>
                <w:tcPr>
                  <w:tcW w:w="1308"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20805</w:t>
                  </w:r>
                </w:p>
              </w:tc>
              <w:tc>
                <w:tcPr>
                  <w:tcW w:w="3832"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行政事业单位离退休</w:t>
                  </w:r>
                </w:p>
              </w:tc>
              <w:tc>
                <w:tcPr>
                  <w:tcW w:w="170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95.04</w:t>
                  </w:r>
                </w:p>
              </w:tc>
              <w:tc>
                <w:tcPr>
                  <w:tcW w:w="155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95.04</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r>
            <w:tr w:rsidTr="002C1C2B">
              <w:trPr>
                <w:trHeight w:val="308"/>
              </w:trPr>
              <w:tc>
                <w:tcPr>
                  <w:tcW w:w="1308" w:type="dxa"/>
                  <w:gridSpan w:val="3"/>
                  <w:tcBorders>
                    <w:top w:val="single" w:sz="4" w:space="0" w:color="000000"/>
                    <w:left w:val="single" w:sz="8" w:space="0" w:color="000000"/>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2080501</w:t>
                  </w:r>
                </w:p>
              </w:tc>
              <w:tc>
                <w:tcPr>
                  <w:tcW w:w="3832" w:type="dxa"/>
                  <w:tcBorders>
                    <w:top w:val="nil"/>
                    <w:left w:val="nil"/>
                    <w:bottom w:val="single" w:sz="4" w:space="0" w:color="000000"/>
                    <w:right w:val="single" w:sz="4" w:space="0" w:color="000000"/>
                  </w:tcBorders>
                  <w:shd w:val="clear" w:color="auto" w:fill="auto"/>
                  <w:noWrap w:val="1"/>
                  <w:vAlign w:val="center"/>
                  <w:hideMark/>
                </w:tcPr>
                <w:p>
                  <w:pPr>
                    <w:widowControl/>
                    <w:jc w:val="lef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  归口管理的行政单位离退休</w:t>
                  </w:r>
                </w:p>
              </w:tc>
              <w:tc>
                <w:tcPr>
                  <w:tcW w:w="170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95.04</w:t>
                  </w:r>
                </w:p>
              </w:tc>
              <w:tc>
                <w:tcPr>
                  <w:tcW w:w="1559"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95.04</w:t>
                  </w:r>
                </w:p>
              </w:tc>
              <w:tc>
                <w:tcPr>
                  <w:tcW w:w="1134"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eastAsia="宋体" w:hAnsi="宋体" w:cs="Arial"/>
                      <w:color w:val="000000"/>
                      <w:kern w:val="0"/>
                      <w:sz w:val="18"/>
                      <w:szCs w:val="18"/>
                    </w:rPr>
                  </w:pPr>
                  <w:r w:rsidRPr="001F528A">
                    <w:rPr>
                      <w:rFonts w:ascii="宋体" w:eastAsia="宋体" w:hAnsi="宋体" w:cs="Arial" w:hint="eastAsia"/>
                      <w:color w:val="000000"/>
                      <w:kern w:val="0"/>
                      <w:sz w:val="18"/>
                      <w:szCs w:val="18"/>
                    </w:rPr>
                    <w:t xml:space="preserve">0.00</w:t>
                  </w:r>
                </w:p>
              </w:tc>
            </w:tr>
          </w:tbl>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center"/>
              <w:rPr>
                <w:rFonts w:ascii="仿宋" w:eastAsia="仿宋" w:hAnsi="仿宋" w:cs="宋体"/>
                <w:b/>
                <w:color w:val="000000"/>
                <w:kern w:val="0"/>
                <w:sz w:val="24"/>
                <w:szCs w:val="24"/>
              </w:rPr>
            </w:pPr>
            <w:r w:rsidRPr="00164AAD">
              <w:rPr>
                <w:rFonts w:ascii="仿宋" w:eastAsia="仿宋" w:hAnsi="仿宋" w:cs="宋体" w:hint="eastAsia"/>
                <w:b/>
                <w:color w:val="000000"/>
                <w:kern w:val="0"/>
                <w:sz w:val="24"/>
                <w:szCs w:val="24"/>
              </w:rPr>
              <w:t xml:space="preserve">一般公共预算财政拨款基本支出决算表</w:t>
            </w:r>
          </w:p>
          <w:p>
            <w:pPr>
              <w:widowControl/>
              <w:spacing w:line="495" w:lineRule="atLeast"/>
              <w:ind w:firstLine="480"/>
              <w:jc w:val="right"/>
              <w:rPr>
                <w:rFonts w:ascii="仿宋" w:eastAsia="仿宋" w:hAnsi="仿宋" w:cs="宋体"/>
                <w:b/>
                <w:color w:val="000000"/>
                <w:kern w:val="0"/>
                <w:sz w:val="24"/>
                <w:szCs w:val="24"/>
              </w:rPr>
            </w:pPr>
            <w:r>
              <w:rPr>
                <w:rFonts w:ascii="仿宋" w:eastAsia="仿宋" w:hAnsi="仿宋" w:cs="宋体" w:hint="eastAsia"/>
                <w:b/>
                <w:color w:val="000000"/>
                <w:kern w:val="0"/>
                <w:sz w:val="24"/>
                <w:szCs w:val="24"/>
              </w:rPr>
              <w:t xml:space="preserve">公开06表</w:t>
            </w:r>
          </w:p>
          <w:p>
            <w:pPr>
              <w:widowControl/>
              <w:spacing w:line="495" w:lineRule="atLeast"/>
              <w:ind w:firstLine="480"/>
              <w:jc w:val="left"/>
              <w:rPr>
                <w:rFonts w:ascii="仿宋" w:eastAsia="仿宋" w:hAnsi="仿宋" w:cs="宋体"/>
                <w:b/>
                <w:color w:val="000000"/>
                <w:kern w:val="0"/>
                <w:sz w:val="24"/>
                <w:szCs w:val="24"/>
              </w:rPr>
            </w:pPr>
            <w:r>
              <w:rPr>
                <w:rFonts w:ascii="仿宋" w:eastAsia="仿宋" w:hAnsi="仿宋" w:cs="宋体" w:hint="eastAsia"/>
                <w:b/>
                <w:color w:val="000000"/>
                <w:kern w:val="0"/>
                <w:sz w:val="24"/>
                <w:szCs w:val="24"/>
              </w:rPr>
              <w:t xml:space="preserve">单位</w:t>
            </w:r>
            <w:r w:rsidR="00164AAD">
              <w:rPr>
                <w:rFonts w:ascii="仿宋" w:eastAsia="仿宋" w:hAnsi="仿宋" w:cs="宋体" w:hint="eastAsia"/>
                <w:b/>
                <w:color w:val="000000"/>
                <w:kern w:val="0"/>
                <w:sz w:val="24"/>
                <w:szCs w:val="24"/>
              </w:rPr>
              <w:t xml:space="preserve">：化隆县司法局                                                  单位：万元</w:t>
            </w:r>
          </w:p>
          <w:tbl>
            <w:tblPr>
              <w:tblStyle w:val="TableNormal"/>
              <w:tblW w:w="9710" w:type="dxa"/>
              <w:tblInd w:w="93" w:type="dxa"/>
              <w:tblLook w:val="04A0" w:firstRow="1" w:lastRow="0" w:firstColumn="1" w:lastColumn="0" w:noHBand="0" w:noVBand="1"/>
            </w:tblPr>
            <w:tblGrid>
              <w:gridCol w:w="650"/>
              <w:gridCol w:w="218"/>
              <w:gridCol w:w="284"/>
              <w:gridCol w:w="290"/>
              <w:gridCol w:w="531"/>
              <w:gridCol w:w="238"/>
              <w:gridCol w:w="875"/>
              <w:gridCol w:w="649"/>
              <w:gridCol w:w="1463"/>
              <w:gridCol w:w="1059"/>
              <w:gridCol w:w="649"/>
              <w:gridCol w:w="685"/>
              <w:gridCol w:w="1058"/>
              <w:gridCol w:w="225"/>
              <w:gridCol w:w="257"/>
              <w:gridCol w:w="290"/>
              <w:gridCol w:w="289"/>
            </w:tblGrid>
            <w:tr w:rsidTr="002C1C2B">
              <w:trPr>
                <w:trHeight w:hRule="exact" w:val="340"/>
              </w:trPr>
              <w:tc>
                <w:tcPr>
                  <w:tcW w:w="2954" w:type="dxa"/>
                  <w:gridSpan w:val="7"/>
                  <w:tcBorders>
                    <w:top w:val="single" w:sz="8" w:space="0" w:color="000000"/>
                    <w:left w:val="single" w:sz="8" w:space="0" w:color="000000"/>
                    <w:bottom w:val="single" w:sz="4" w:space="0" w:color="000000"/>
                    <w:right w:val="single" w:sz="4" w:space="0" w:color="000000"/>
                  </w:tcBorders>
                  <w:shd w:val="clear" w:color="FFFFFF" w:fill="C0C0C0"/>
                  <w:vAlign w:val="center"/>
                  <w:hideMark/>
                </w:tcPr>
                <w:p>
                  <w:pPr>
                    <w:widowControl/>
                    <w:jc w:val="center"/>
                    <w:rPr>
                      <w:rFonts w:ascii="宋体" w:hAnsi="宋体" w:cs="Arial"/>
                      <w:color w:val="000000"/>
                      <w:kern w:val="0"/>
                      <w:sz w:val="18"/>
                      <w:szCs w:val="18"/>
                    </w:rPr>
                  </w:pPr>
                  <w:r w:rsidRPr="004258AD">
                    <w:rPr>
                      <w:rFonts w:ascii="宋体" w:hAnsi="宋体" w:cs="Arial" w:hint="eastAsia"/>
                      <w:color w:val="000000"/>
                      <w:kern w:val="0"/>
                      <w:sz w:val="18"/>
                      <w:szCs w:val="18"/>
                    </w:rPr>
                    <w:t xml:space="preserve">人员经费</w:t>
                  </w:r>
                </w:p>
              </w:tc>
              <w:tc>
                <w:tcPr>
                  <w:tcW w:w="6756" w:type="dxa"/>
                  <w:gridSpan w:val="10"/>
                  <w:tcBorders>
                    <w:top w:val="single" w:sz="8" w:space="0" w:color="000000"/>
                    <w:left w:val="nil"/>
                    <w:bottom w:val="single" w:sz="4" w:space="0" w:color="000000"/>
                    <w:right w:val="single" w:sz="8" w:space="0" w:color="000000"/>
                  </w:tcBorders>
                  <w:shd w:val="clear" w:color="FFFFFF" w:fill="C0C0C0"/>
                  <w:vAlign w:val="center"/>
                  <w:hideMark/>
                </w:tcPr>
                <w:p>
                  <w:pPr>
                    <w:widowControl/>
                    <w:jc w:val="center"/>
                    <w:rPr>
                      <w:rFonts w:ascii="宋体" w:hAnsi="宋体" w:cs="Arial"/>
                      <w:color w:val="000000"/>
                      <w:kern w:val="0"/>
                      <w:sz w:val="18"/>
                      <w:szCs w:val="18"/>
                    </w:rPr>
                  </w:pPr>
                  <w:r w:rsidRPr="004258AD">
                    <w:rPr>
                      <w:rFonts w:ascii="宋体" w:hAnsi="宋体" w:cs="Arial" w:hint="eastAsia"/>
                      <w:color w:val="000000"/>
                      <w:kern w:val="0"/>
                      <w:sz w:val="18"/>
                      <w:szCs w:val="18"/>
                    </w:rPr>
                    <w:t xml:space="preserve">公用经费</w:t>
                  </w:r>
                </w:p>
              </w:tc>
            </w:tr>
            <w:tr w:rsidTr="002C1C2B">
              <w:trPr>
                <w:trHeight w:val="312"/>
              </w:trPr>
              <w:tc>
                <w:tcPr>
                  <w:tcW w:w="644" w:type="dxa"/>
                  <w:vMerge w:val="restart"/>
                  <w:tcBorders>
                    <w:top w:val="nil"/>
                    <w:left w:val="single" w:sz="8" w:space="0" w:color="000000"/>
                    <w:bottom w:val="single" w:sz="4" w:space="0" w:color="000000"/>
                    <w:right w:val="single" w:sz="4" w:space="0" w:color="000000"/>
                  </w:tcBorders>
                  <w:shd w:val="clear" w:color="FFFFFF" w:fill="C0C0C0"/>
                  <w:vAlign w:val="center"/>
                  <w:hideMark/>
                </w:tcPr>
                <w:p>
                  <w:pPr>
                    <w:widowControl/>
                    <w:jc w:val="center"/>
                    <w:rPr>
                      <w:rFonts w:ascii="宋体" w:hAnsi="宋体" w:cs="Arial"/>
                      <w:color w:val="000000"/>
                      <w:kern w:val="0"/>
                      <w:sz w:val="18"/>
                      <w:szCs w:val="18"/>
                    </w:rPr>
                  </w:pPr>
                  <w:r w:rsidRPr="004258AD">
                    <w:rPr>
                      <w:rFonts w:ascii="宋体" w:hAnsi="宋体" w:cs="Arial" w:hint="eastAsia"/>
                      <w:color w:val="000000"/>
                      <w:kern w:val="0"/>
                      <w:sz w:val="18"/>
                      <w:szCs w:val="18"/>
                    </w:rPr>
                    <w:t xml:space="preserve">科目编码</w:t>
                  </w:r>
                </w:p>
              </w:tc>
              <w:tc>
                <w:tcPr>
                  <w:tcW w:w="1579" w:type="dxa"/>
                  <w:gridSpan w:val="5"/>
                  <w:vMerge w:val="restart"/>
                  <w:tcBorders>
                    <w:top w:val="nil"/>
                    <w:left w:val="nil"/>
                    <w:bottom w:val="single" w:sz="4" w:space="0" w:color="000000"/>
                    <w:right w:val="single" w:sz="4" w:space="0" w:color="000000"/>
                  </w:tcBorders>
                  <w:shd w:val="clear" w:color="FFFFFF" w:fill="C0C0C0"/>
                  <w:vAlign w:val="center"/>
                  <w:hideMark/>
                </w:tcPr>
                <w:p>
                  <w:pPr>
                    <w:widowControl/>
                    <w:jc w:val="center"/>
                    <w:rPr>
                      <w:rFonts w:ascii="宋体" w:hAnsi="宋体" w:cs="Arial"/>
                      <w:color w:val="000000"/>
                      <w:kern w:val="0"/>
                      <w:sz w:val="18"/>
                      <w:szCs w:val="18"/>
                    </w:rPr>
                  </w:pPr>
                  <w:r w:rsidRPr="004258AD">
                    <w:rPr>
                      <w:rFonts w:ascii="宋体" w:hAnsi="宋体" w:cs="Arial" w:hint="eastAsia"/>
                      <w:color w:val="000000"/>
                      <w:kern w:val="0"/>
                      <w:sz w:val="18"/>
                      <w:szCs w:val="18"/>
                    </w:rPr>
                    <w:t xml:space="preserve">科目名称</w:t>
                  </w:r>
                </w:p>
              </w:tc>
              <w:tc>
                <w:tcPr>
                  <w:tcW w:w="731" w:type="dxa"/>
                  <w:vMerge w:val="restart"/>
                  <w:tcBorders>
                    <w:top w:val="nil"/>
                    <w:left w:val="nil"/>
                    <w:bottom w:val="single" w:sz="4" w:space="0" w:color="000000"/>
                    <w:right w:val="single" w:sz="4" w:space="0" w:color="000000"/>
                  </w:tcBorders>
                  <w:shd w:val="clear" w:color="FFFFFF" w:fill="C0C0C0"/>
                  <w:vAlign w:val="center"/>
                  <w:hideMark/>
                </w:tcPr>
                <w:p>
                  <w:pPr>
                    <w:widowControl/>
                    <w:jc w:val="center"/>
                    <w:rPr>
                      <w:rFonts w:ascii="宋体" w:hAnsi="宋体" w:cs="Arial"/>
                      <w:color w:val="000000"/>
                      <w:kern w:val="0"/>
                      <w:sz w:val="18"/>
                      <w:szCs w:val="18"/>
                    </w:rPr>
                  </w:pPr>
                  <w:r w:rsidRPr="004258AD">
                    <w:rPr>
                      <w:rFonts w:ascii="宋体" w:hAnsi="宋体" w:cs="Arial" w:hint="eastAsia"/>
                      <w:color w:val="000000"/>
                      <w:kern w:val="0"/>
                      <w:sz w:val="18"/>
                      <w:szCs w:val="18"/>
                    </w:rPr>
                    <w:t xml:space="preserve">金额</w:t>
                  </w:r>
                </w:p>
              </w:tc>
              <w:tc>
                <w:tcPr>
                  <w:tcW w:w="645" w:type="dxa"/>
                  <w:vMerge w:val="restart"/>
                  <w:tcBorders>
                    <w:top w:val="nil"/>
                    <w:left w:val="nil"/>
                    <w:bottom w:val="single" w:sz="4" w:space="0" w:color="000000"/>
                    <w:right w:val="single" w:sz="4" w:space="0" w:color="000000"/>
                  </w:tcBorders>
                  <w:shd w:val="clear" w:color="FFFFFF" w:fill="C0C0C0"/>
                  <w:vAlign w:val="center"/>
                  <w:hideMark/>
                </w:tcPr>
                <w:p>
                  <w:pPr>
                    <w:widowControl/>
                    <w:jc w:val="center"/>
                    <w:rPr>
                      <w:rFonts w:ascii="宋体" w:hAnsi="宋体" w:cs="Arial"/>
                      <w:color w:val="000000"/>
                      <w:kern w:val="0"/>
                      <w:sz w:val="18"/>
                      <w:szCs w:val="18"/>
                    </w:rPr>
                  </w:pPr>
                  <w:r w:rsidRPr="004258AD">
                    <w:rPr>
                      <w:rFonts w:ascii="宋体" w:hAnsi="宋体" w:cs="Arial" w:hint="eastAsia"/>
                      <w:color w:val="000000"/>
                      <w:kern w:val="0"/>
                      <w:sz w:val="18"/>
                      <w:szCs w:val="18"/>
                    </w:rPr>
                    <w:t xml:space="preserve">科目编码</w:t>
                  </w:r>
                </w:p>
              </w:tc>
              <w:tc>
                <w:tcPr>
                  <w:tcW w:w="1511" w:type="dxa"/>
                  <w:vMerge w:val="restart"/>
                  <w:tcBorders>
                    <w:top w:val="nil"/>
                    <w:left w:val="nil"/>
                    <w:bottom w:val="single" w:sz="4" w:space="0" w:color="000000"/>
                    <w:right w:val="single" w:sz="4" w:space="0" w:color="000000"/>
                  </w:tcBorders>
                  <w:shd w:val="clear" w:color="FFFFFF" w:fill="C0C0C0"/>
                  <w:vAlign w:val="center"/>
                  <w:hideMark/>
                </w:tcPr>
                <w:p>
                  <w:pPr>
                    <w:widowControl/>
                    <w:jc w:val="center"/>
                    <w:rPr>
                      <w:rFonts w:ascii="宋体" w:hAnsi="宋体" w:cs="Arial"/>
                      <w:color w:val="000000"/>
                      <w:kern w:val="0"/>
                      <w:sz w:val="18"/>
                      <w:szCs w:val="18"/>
                    </w:rPr>
                  </w:pPr>
                  <w:r w:rsidRPr="004258AD">
                    <w:rPr>
                      <w:rFonts w:ascii="宋体" w:hAnsi="宋体" w:cs="Arial" w:hint="eastAsia"/>
                      <w:color w:val="000000"/>
                      <w:kern w:val="0"/>
                      <w:sz w:val="18"/>
                      <w:szCs w:val="18"/>
                    </w:rPr>
                    <w:t xml:space="preserve">科目名称</w:t>
                  </w:r>
                </w:p>
              </w:tc>
              <w:tc>
                <w:tcPr>
                  <w:tcW w:w="1092" w:type="dxa"/>
                  <w:vMerge w:val="restart"/>
                  <w:tcBorders>
                    <w:top w:val="nil"/>
                    <w:left w:val="nil"/>
                    <w:bottom w:val="single" w:sz="4" w:space="0" w:color="000000"/>
                    <w:right w:val="single" w:sz="4" w:space="0" w:color="000000"/>
                  </w:tcBorders>
                  <w:shd w:val="clear" w:color="FFFFFF" w:fill="C0C0C0"/>
                  <w:vAlign w:val="center"/>
                  <w:hideMark/>
                </w:tcPr>
                <w:p>
                  <w:pPr>
                    <w:widowControl/>
                    <w:jc w:val="center"/>
                    <w:rPr>
                      <w:rFonts w:ascii="宋体" w:hAnsi="宋体" w:cs="Arial"/>
                      <w:color w:val="000000"/>
                      <w:kern w:val="0"/>
                      <w:sz w:val="18"/>
                      <w:szCs w:val="18"/>
                    </w:rPr>
                  </w:pPr>
                  <w:r w:rsidRPr="004258AD">
                    <w:rPr>
                      <w:rFonts w:ascii="宋体" w:hAnsi="宋体" w:cs="Arial" w:hint="eastAsia"/>
                      <w:color w:val="000000"/>
                      <w:kern w:val="0"/>
                      <w:sz w:val="18"/>
                      <w:szCs w:val="18"/>
                    </w:rPr>
                    <w:t xml:space="preserve">金额</w:t>
                  </w:r>
                </w:p>
              </w:tc>
              <w:tc>
                <w:tcPr>
                  <w:tcW w:w="645" w:type="dxa"/>
                  <w:vMerge w:val="restart"/>
                  <w:tcBorders>
                    <w:top w:val="nil"/>
                    <w:left w:val="nil"/>
                    <w:bottom w:val="single" w:sz="4" w:space="0" w:color="000000"/>
                    <w:right w:val="single" w:sz="4" w:space="0" w:color="000000"/>
                  </w:tcBorders>
                  <w:shd w:val="clear" w:color="FFFFFF" w:fill="C0C0C0"/>
                  <w:vAlign w:val="center"/>
                  <w:hideMark/>
                </w:tcPr>
                <w:p>
                  <w:pPr>
                    <w:widowControl/>
                    <w:jc w:val="center"/>
                    <w:rPr>
                      <w:rFonts w:ascii="宋体" w:hAnsi="宋体" w:cs="Arial"/>
                      <w:color w:val="000000"/>
                      <w:kern w:val="0"/>
                      <w:sz w:val="18"/>
                      <w:szCs w:val="18"/>
                    </w:rPr>
                  </w:pPr>
                  <w:r w:rsidRPr="004258AD">
                    <w:rPr>
                      <w:rFonts w:ascii="宋体" w:hAnsi="宋体" w:cs="Arial" w:hint="eastAsia"/>
                      <w:color w:val="000000"/>
                      <w:kern w:val="0"/>
                      <w:sz w:val="18"/>
                      <w:szCs w:val="18"/>
                    </w:rPr>
                    <w:t xml:space="preserve">科目编码</w:t>
                  </w:r>
                </w:p>
              </w:tc>
              <w:tc>
                <w:tcPr>
                  <w:tcW w:w="1794" w:type="dxa"/>
                  <w:gridSpan w:val="2"/>
                  <w:vMerge w:val="restart"/>
                  <w:tcBorders>
                    <w:top w:val="nil"/>
                    <w:left w:val="nil"/>
                    <w:bottom w:val="single" w:sz="4" w:space="0" w:color="000000"/>
                    <w:right w:val="single" w:sz="4" w:space="0" w:color="000000"/>
                  </w:tcBorders>
                  <w:shd w:val="clear" w:color="FFFFFF" w:fill="C0C0C0"/>
                  <w:vAlign w:val="center"/>
                  <w:hideMark/>
                </w:tcPr>
                <w:p>
                  <w:pPr>
                    <w:widowControl/>
                    <w:jc w:val="center"/>
                    <w:rPr>
                      <w:rFonts w:ascii="宋体" w:hAnsi="宋体" w:cs="Arial"/>
                      <w:color w:val="000000"/>
                      <w:kern w:val="0"/>
                      <w:sz w:val="18"/>
                      <w:szCs w:val="18"/>
                    </w:rPr>
                  </w:pPr>
                  <w:r w:rsidRPr="004258AD">
                    <w:rPr>
                      <w:rFonts w:ascii="宋体" w:hAnsi="宋体" w:cs="Arial" w:hint="eastAsia"/>
                      <w:color w:val="000000"/>
                      <w:kern w:val="0"/>
                      <w:sz w:val="18"/>
                      <w:szCs w:val="18"/>
                    </w:rPr>
                    <w:t xml:space="preserve">科目名称</w:t>
                  </w:r>
                </w:p>
              </w:tc>
              <w:tc>
                <w:tcPr>
                  <w:tcW w:w="1069" w:type="dxa"/>
                  <w:gridSpan w:val="4"/>
                  <w:vMerge w:val="restart"/>
                  <w:tcBorders>
                    <w:top w:val="nil"/>
                    <w:left w:val="nil"/>
                    <w:bottom w:val="single" w:sz="4" w:space="0" w:color="000000"/>
                    <w:right w:val="single" w:sz="8" w:space="0" w:color="000000"/>
                  </w:tcBorders>
                  <w:shd w:val="clear" w:color="FFFFFF" w:fill="C0C0C0"/>
                  <w:vAlign w:val="center"/>
                  <w:hideMark/>
                </w:tcPr>
                <w:p>
                  <w:pPr>
                    <w:widowControl/>
                    <w:jc w:val="center"/>
                    <w:rPr>
                      <w:rFonts w:ascii="宋体" w:hAnsi="宋体" w:cs="Arial"/>
                      <w:color w:val="000000"/>
                      <w:kern w:val="0"/>
                      <w:sz w:val="18"/>
                      <w:szCs w:val="18"/>
                    </w:rPr>
                  </w:pPr>
                  <w:r w:rsidRPr="004258AD">
                    <w:rPr>
                      <w:rFonts w:ascii="宋体" w:hAnsi="宋体" w:cs="Arial" w:hint="eastAsia"/>
                      <w:color w:val="000000"/>
                      <w:kern w:val="0"/>
                      <w:sz w:val="18"/>
                      <w:szCs w:val="18"/>
                    </w:rPr>
                    <w:t xml:space="preserve">金额</w:t>
                  </w:r>
                </w:p>
              </w:tc>
            </w:tr>
            <w:tr w:rsidTr="002C1C2B">
              <w:trPr>
                <w:trHeight w:hRule="exact" w:val="340"/>
              </w:trPr>
              <w:tc>
                <w:tcPr>
                  <w:tcW w:w="644" w:type="dxa"/>
                  <w:vMerge/>
                  <w:tcBorders>
                    <w:top w:val="nil"/>
                    <w:left w:val="single" w:sz="8" w:space="0" w:color="000000"/>
                    <w:bottom w:val="single" w:sz="4" w:space="0" w:color="000000"/>
                    <w:right w:val="single" w:sz="4" w:space="0" w:color="000000"/>
                  </w:tcBorders>
                  <w:vAlign w:val="center"/>
                  <w:hideMark/>
                </w:tcPr>
                <w:p>
                  <w:pPr>
                    <w:widowControl/>
                    <w:jc w:val="left"/>
                    <w:rPr>
                      <w:rFonts w:ascii="宋体" w:hAnsi="宋体" w:cs="Arial"/>
                      <w:color w:val="000000"/>
                      <w:kern w:val="0"/>
                      <w:sz w:val="18"/>
                      <w:szCs w:val="18"/>
                    </w:rPr>
                  </w:pPr>
                </w:p>
              </w:tc>
              <w:tc>
                <w:tcPr>
                  <w:tcW w:w="1579" w:type="dxa"/>
                  <w:gridSpan w:val="5"/>
                  <w:vMerge/>
                  <w:tcBorders>
                    <w:top w:val="nil"/>
                    <w:left w:val="nil"/>
                    <w:bottom w:val="single" w:sz="4" w:space="0" w:color="000000"/>
                    <w:right w:val="single" w:sz="4" w:space="0" w:color="000000"/>
                  </w:tcBorders>
                  <w:vAlign w:val="center"/>
                  <w:hideMark/>
                </w:tcPr>
                <w:p>
                  <w:pPr>
                    <w:widowControl/>
                    <w:jc w:val="left"/>
                    <w:rPr>
                      <w:rFonts w:ascii="宋体" w:hAnsi="宋体" w:cs="Arial"/>
                      <w:color w:val="000000"/>
                      <w:kern w:val="0"/>
                      <w:sz w:val="18"/>
                      <w:szCs w:val="18"/>
                    </w:rPr>
                  </w:pPr>
                </w:p>
              </w:tc>
              <w:tc>
                <w:tcPr>
                  <w:tcW w:w="731" w:type="dxa"/>
                  <w:vMerge/>
                  <w:tcBorders>
                    <w:top w:val="nil"/>
                    <w:left w:val="nil"/>
                    <w:bottom w:val="single" w:sz="4" w:space="0" w:color="000000"/>
                    <w:right w:val="single" w:sz="4" w:space="0" w:color="000000"/>
                  </w:tcBorders>
                  <w:vAlign w:val="center"/>
                  <w:hideMark/>
                </w:tcPr>
                <w:p>
                  <w:pPr>
                    <w:widowControl/>
                    <w:jc w:val="left"/>
                    <w:rPr>
                      <w:rFonts w:ascii="宋体" w:hAnsi="宋体" w:cs="Arial"/>
                      <w:color w:val="000000"/>
                      <w:kern w:val="0"/>
                      <w:sz w:val="18"/>
                      <w:szCs w:val="18"/>
                    </w:rPr>
                  </w:pPr>
                </w:p>
              </w:tc>
              <w:tc>
                <w:tcPr>
                  <w:tcW w:w="645" w:type="dxa"/>
                  <w:vMerge/>
                  <w:tcBorders>
                    <w:top w:val="nil"/>
                    <w:left w:val="nil"/>
                    <w:bottom w:val="single" w:sz="4" w:space="0" w:color="000000"/>
                    <w:right w:val="single" w:sz="4" w:space="0" w:color="000000"/>
                  </w:tcBorders>
                  <w:vAlign w:val="center"/>
                  <w:hideMark/>
                </w:tcPr>
                <w:p>
                  <w:pPr>
                    <w:widowControl/>
                    <w:jc w:val="left"/>
                    <w:rPr>
                      <w:rFonts w:ascii="宋体" w:hAnsi="宋体" w:cs="Arial"/>
                      <w:color w:val="000000"/>
                      <w:kern w:val="0"/>
                      <w:sz w:val="18"/>
                      <w:szCs w:val="18"/>
                    </w:rPr>
                  </w:pPr>
                </w:p>
              </w:tc>
              <w:tc>
                <w:tcPr>
                  <w:tcW w:w="1511" w:type="dxa"/>
                  <w:vMerge/>
                  <w:tcBorders>
                    <w:top w:val="nil"/>
                    <w:left w:val="nil"/>
                    <w:bottom w:val="single" w:sz="4" w:space="0" w:color="000000"/>
                    <w:right w:val="single" w:sz="4" w:space="0" w:color="000000"/>
                  </w:tcBorders>
                  <w:vAlign w:val="center"/>
                  <w:hideMark/>
                </w:tcPr>
                <w:p>
                  <w:pPr>
                    <w:widowControl/>
                    <w:jc w:val="left"/>
                    <w:rPr>
                      <w:rFonts w:ascii="宋体" w:hAnsi="宋体" w:cs="Arial"/>
                      <w:color w:val="000000"/>
                      <w:kern w:val="0"/>
                      <w:sz w:val="18"/>
                      <w:szCs w:val="18"/>
                    </w:rPr>
                  </w:pPr>
                </w:p>
              </w:tc>
              <w:tc>
                <w:tcPr>
                  <w:tcW w:w="1092" w:type="dxa"/>
                  <w:vMerge/>
                  <w:tcBorders>
                    <w:top w:val="nil"/>
                    <w:left w:val="nil"/>
                    <w:bottom w:val="single" w:sz="4" w:space="0" w:color="000000"/>
                    <w:right w:val="single" w:sz="4" w:space="0" w:color="000000"/>
                  </w:tcBorders>
                  <w:vAlign w:val="center"/>
                  <w:hideMark/>
                </w:tcPr>
                <w:p>
                  <w:pPr>
                    <w:widowControl/>
                    <w:jc w:val="left"/>
                    <w:rPr>
                      <w:rFonts w:ascii="宋体" w:hAnsi="宋体" w:cs="Arial"/>
                      <w:color w:val="000000"/>
                      <w:kern w:val="0"/>
                      <w:sz w:val="18"/>
                      <w:szCs w:val="18"/>
                    </w:rPr>
                  </w:pPr>
                </w:p>
              </w:tc>
              <w:tc>
                <w:tcPr>
                  <w:tcW w:w="645" w:type="dxa"/>
                  <w:vMerge/>
                  <w:tcBorders>
                    <w:top w:val="nil"/>
                    <w:left w:val="nil"/>
                    <w:bottom w:val="single" w:sz="4" w:space="0" w:color="000000"/>
                    <w:right w:val="single" w:sz="4" w:space="0" w:color="000000"/>
                  </w:tcBorders>
                  <w:vAlign w:val="center"/>
                  <w:hideMark/>
                </w:tcPr>
                <w:p>
                  <w:pPr>
                    <w:widowControl/>
                    <w:jc w:val="left"/>
                    <w:rPr>
                      <w:rFonts w:ascii="宋体" w:hAnsi="宋体" w:cs="Arial"/>
                      <w:color w:val="000000"/>
                      <w:kern w:val="0"/>
                      <w:sz w:val="18"/>
                      <w:szCs w:val="18"/>
                    </w:rPr>
                  </w:pPr>
                </w:p>
              </w:tc>
              <w:tc>
                <w:tcPr>
                  <w:tcW w:w="1794" w:type="dxa"/>
                  <w:gridSpan w:val="2"/>
                  <w:vMerge/>
                  <w:tcBorders>
                    <w:top w:val="nil"/>
                    <w:left w:val="nil"/>
                    <w:bottom w:val="single" w:sz="4" w:space="0" w:color="000000"/>
                    <w:right w:val="single" w:sz="4" w:space="0" w:color="000000"/>
                  </w:tcBorders>
                  <w:vAlign w:val="center"/>
                  <w:hideMark/>
                </w:tcPr>
                <w:p>
                  <w:pPr>
                    <w:widowControl/>
                    <w:jc w:val="left"/>
                    <w:rPr>
                      <w:rFonts w:ascii="宋体" w:hAnsi="宋体" w:cs="Arial"/>
                      <w:color w:val="000000"/>
                      <w:kern w:val="0"/>
                      <w:sz w:val="18"/>
                      <w:szCs w:val="18"/>
                    </w:rPr>
                  </w:pPr>
                </w:p>
              </w:tc>
              <w:tc>
                <w:tcPr>
                  <w:tcW w:w="1069" w:type="dxa"/>
                  <w:gridSpan w:val="4"/>
                  <w:vMerge/>
                  <w:tcBorders>
                    <w:top w:val="nil"/>
                    <w:left w:val="nil"/>
                    <w:bottom w:val="single" w:sz="4" w:space="0" w:color="000000"/>
                    <w:right w:val="single" w:sz="8" w:space="0" w:color="000000"/>
                  </w:tcBorders>
                  <w:vAlign w:val="center"/>
                  <w:hideMark/>
                </w:tcPr>
                <w:p>
                  <w:pPr>
                    <w:widowControl/>
                    <w:jc w:val="left"/>
                    <w:rPr>
                      <w:rFonts w:ascii="宋体" w:hAnsi="宋体" w:cs="Arial"/>
                      <w:color w:val="000000"/>
                      <w:kern w:val="0"/>
                      <w:sz w:val="18"/>
                      <w:szCs w:val="18"/>
                    </w:rPr>
                  </w:pPr>
                </w:p>
              </w:tc>
            </w:tr>
            <w:tr w:rsidTr="002C1C2B">
              <w:trPr>
                <w:trHeight w:hRule="exact" w:val="340"/>
              </w:trPr>
              <w:tc>
                <w:tcPr>
                  <w:tcW w:w="644"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301</w:t>
                  </w:r>
                </w:p>
              </w:tc>
              <w:tc>
                <w:tcPr>
                  <w:tcW w:w="1579" w:type="dxa"/>
                  <w:gridSpan w:val="5"/>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工资福利支出</w:t>
                  </w:r>
                </w:p>
              </w:tc>
              <w:tc>
                <w:tcPr>
                  <w:tcW w:w="731" w:type="dxa"/>
                  <w:tcBorders>
                    <w:top w:val="nil"/>
                    <w:left w:val="nil"/>
                    <w:bottom w:val="single" w:sz="4" w:space="0" w:color="000000"/>
                    <w:right w:val="single" w:sz="4" w:space="0" w:color="000000"/>
                  </w:tcBorders>
                  <w:shd w:val="clear" w:color="auto" w:fill="auto"/>
                  <w:noWrap w:val="1"/>
                  <w:vAlign w:val="center"/>
                  <w:hideMark/>
                </w:tcPr>
                <w:p>
                  <w:pPr>
                    <w:jc w:val="right"/>
                    <w:rPr>
                      <w:rFonts w:ascii="宋体" w:eastAsia="宋体" w:hAnsi="宋体" w:cs="Arial"/>
                      <w:color w:val="000000"/>
                      <w:sz w:val="18"/>
                      <w:szCs w:val="18"/>
                    </w:rPr>
                  </w:pPr>
                  <w:r>
                    <w:rPr>
                      <w:rFonts w:cs="Arial" w:hint="eastAsia"/>
                      <w:color w:val="000000"/>
                      <w:sz w:val="18"/>
                      <w:szCs w:val="18"/>
                    </w:rPr>
                    <w:t xml:space="preserve">550.31</w:t>
                  </w:r>
                  <w:r w:rsidRPr="004258AD" w:rsidR="003D549B">
                    <w:rPr>
                      <w:rFonts w:cs="Arial" w:hint="eastAsia"/>
                      <w:color w:val="000000"/>
                      <w:sz w:val="18"/>
                      <w:szCs w:val="18"/>
                    </w:rPr>
                    <w:t xml:space="preserve">00</w:t>
                  </w:r>
                </w:p>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5</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302</w:t>
                  </w:r>
                </w:p>
              </w:tc>
              <w:tc>
                <w:tcPr>
                  <w:tcW w:w="1511"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商品和服务支出</w:t>
                  </w:r>
                </w:p>
              </w:tc>
              <w:tc>
                <w:tcPr>
                  <w:tcW w:w="1092" w:type="dxa"/>
                  <w:tcBorders>
                    <w:top w:val="nil"/>
                    <w:left w:val="nil"/>
                    <w:bottom w:val="single" w:sz="4" w:space="0" w:color="000000"/>
                    <w:right w:val="single" w:sz="4" w:space="0" w:color="000000"/>
                  </w:tcBorders>
                  <w:shd w:val="clear" w:color="auto" w:fill="auto"/>
                  <w:noWrap w:val="1"/>
                  <w:vAlign w:val="center"/>
                  <w:hideMark/>
                </w:tcPr>
                <w:p>
                  <w:pPr>
                    <w:jc w:val="right"/>
                    <w:rPr>
                      <w:rFonts w:ascii="宋体" w:eastAsia="宋体" w:hAnsi="宋体" w:cs="Arial"/>
                      <w:color w:val="000000"/>
                      <w:sz w:val="18"/>
                      <w:szCs w:val="18"/>
                    </w:rPr>
                  </w:pPr>
                  <w:r>
                    <w:rPr>
                      <w:rFonts w:cs="Arial" w:hint="eastAsia"/>
                      <w:color w:val="000000"/>
                      <w:sz w:val="18"/>
                      <w:szCs w:val="18"/>
                    </w:rPr>
                    <w:t xml:space="preserve">176.58</w:t>
                  </w:r>
                </w:p>
                <w:p>
                  <w:pPr>
                    <w:widowControl/>
                    <w:jc w:val="right"/>
                    <w:rPr>
                      <w:rFonts w:ascii="宋体" w:hAnsi="宋体" w:cs="Arial"/>
                      <w:color w:val="000000"/>
                      <w:kern w:val="0"/>
                      <w:sz w:val="18"/>
                      <w:szCs w:val="18"/>
                    </w:rPr>
                  </w:pP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310</w:t>
                  </w:r>
                </w:p>
              </w:tc>
              <w:tc>
                <w:tcPr>
                  <w:tcW w:w="1794" w:type="dxa"/>
                  <w:gridSpan w:val="2"/>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其他资本性支出</w:t>
                  </w:r>
                </w:p>
              </w:tc>
              <w:tc>
                <w:tcPr>
                  <w:tcW w:w="1069" w:type="dxa"/>
                  <w:gridSpan w:val="4"/>
                  <w:tcBorders>
                    <w:top w:val="nil"/>
                    <w:left w:val="nil"/>
                    <w:bottom w:val="single" w:sz="4" w:space="0" w:color="000000"/>
                    <w:right w:val="single" w:sz="8" w:space="0" w:color="000000"/>
                  </w:tcBorders>
                  <w:shd w:val="clear" w:color="auto" w:fill="auto"/>
                  <w:noWrap w:val="1"/>
                  <w:vAlign w:val="center"/>
                  <w:hideMark/>
                </w:tcPr>
                <w:p>
                  <w:pPr>
                    <w:jc w:val="right"/>
                    <w:rPr>
                      <w:rFonts w:ascii="宋体" w:eastAsia="宋体" w:hAnsi="宋体" w:cs="Arial"/>
                      <w:color w:val="000000"/>
                      <w:sz w:val="18"/>
                      <w:szCs w:val="18"/>
                    </w:rPr>
                  </w:pPr>
                  <w:r>
                    <w:rPr>
                      <w:rFonts w:cs="Arial" w:hint="eastAsia"/>
                      <w:color w:val="000000"/>
                      <w:sz w:val="18"/>
                      <w:szCs w:val="18"/>
                    </w:rPr>
                    <w:t xml:space="preserve">10.93</w:t>
                  </w:r>
                </w:p>
                <w:p>
                  <w:pPr>
                    <w:widowControl/>
                    <w:jc w:val="right"/>
                    <w:rPr>
                      <w:rFonts w:ascii="宋体" w:hAnsi="宋体" w:cs="Arial"/>
                      <w:color w:val="000000"/>
                      <w:kern w:val="0"/>
                      <w:sz w:val="18"/>
                      <w:szCs w:val="18"/>
                    </w:rPr>
                  </w:pPr>
                </w:p>
              </w:tc>
            </w:tr>
            <w:tr w:rsidTr="002C1C2B">
              <w:trPr>
                <w:trHeight w:hRule="exact" w:val="340"/>
              </w:trPr>
              <w:tc>
                <w:tcPr>
                  <w:tcW w:w="644"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30101</w:t>
                  </w:r>
                </w:p>
              </w:tc>
              <w:tc>
                <w:tcPr>
                  <w:tcW w:w="1579" w:type="dxa"/>
                  <w:gridSpan w:val="5"/>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基本工资</w:t>
                  </w:r>
                </w:p>
              </w:tc>
              <w:tc>
                <w:tcPr>
                  <w:tcW w:w="731" w:type="dxa"/>
                  <w:tcBorders>
                    <w:top w:val="nil"/>
                    <w:left w:val="nil"/>
                    <w:bottom w:val="single" w:sz="4" w:space="0" w:color="000000"/>
                    <w:right w:val="single" w:sz="4" w:space="0" w:color="000000"/>
                  </w:tcBorders>
                  <w:shd w:val="clear" w:color="auto" w:fill="auto"/>
                  <w:noWrap w:val="1"/>
                  <w:vAlign w:val="center"/>
                  <w:hideMark/>
                </w:tcPr>
                <w:p>
                  <w:pPr>
                    <w:jc w:val="right"/>
                    <w:rPr>
                      <w:rFonts w:ascii="宋体" w:eastAsia="宋体" w:hAnsi="宋体" w:cs="Arial"/>
                      <w:color w:val="000000"/>
                      <w:sz w:val="18"/>
                      <w:szCs w:val="18"/>
                    </w:rPr>
                  </w:pPr>
                  <w:r>
                    <w:rPr>
                      <w:rFonts w:cs="Arial" w:hint="eastAsia"/>
                      <w:color w:val="000000"/>
                      <w:sz w:val="18"/>
                      <w:szCs w:val="18"/>
                    </w:rPr>
                    <w:t xml:space="preserve">111.23</w:t>
                  </w:r>
                  <w:r w:rsidRPr="004258AD" w:rsidR="003D549B">
                    <w:rPr>
                      <w:rFonts w:cs="Arial" w:hint="eastAsia"/>
                      <w:color w:val="000000"/>
                      <w:sz w:val="18"/>
                      <w:szCs w:val="18"/>
                    </w:rPr>
                    <w:t xml:space="preserve">00</w:t>
                  </w:r>
                </w:p>
                <w:p>
                  <w:pPr>
                    <w:widowControl/>
                    <w:jc w:val="right"/>
                    <w:rPr>
                      <w:rFonts w:ascii="宋体" w:hAnsi="宋体" w:cs="Arial"/>
                      <w:color w:val="000000"/>
                      <w:kern w:val="0"/>
                      <w:sz w:val="18"/>
                      <w:szCs w:val="18"/>
                    </w:rPr>
                  </w:pP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30201</w:t>
                  </w:r>
                </w:p>
              </w:tc>
              <w:tc>
                <w:tcPr>
                  <w:tcW w:w="1511"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办公费</w:t>
                  </w:r>
                </w:p>
              </w:tc>
              <w:tc>
                <w:tcPr>
                  <w:tcW w:w="1092"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44.23</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31001</w:t>
                  </w:r>
                </w:p>
              </w:tc>
              <w:tc>
                <w:tcPr>
                  <w:tcW w:w="1794" w:type="dxa"/>
                  <w:gridSpan w:val="2"/>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房屋建筑物购建</w:t>
                  </w:r>
                </w:p>
              </w:tc>
              <w:tc>
                <w:tcPr>
                  <w:tcW w:w="1069" w:type="dxa"/>
                  <w:gridSpan w:val="4"/>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r>
            <w:tr w:rsidTr="002C1C2B">
              <w:trPr>
                <w:trHeight w:hRule="exact" w:val="340"/>
              </w:trPr>
              <w:tc>
                <w:tcPr>
                  <w:tcW w:w="644"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30102</w:t>
                  </w:r>
                </w:p>
              </w:tc>
              <w:tc>
                <w:tcPr>
                  <w:tcW w:w="1579" w:type="dxa"/>
                  <w:gridSpan w:val="5"/>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津贴补贴</w:t>
                  </w:r>
                </w:p>
              </w:tc>
              <w:tc>
                <w:tcPr>
                  <w:tcW w:w="731" w:type="dxa"/>
                  <w:tcBorders>
                    <w:top w:val="nil"/>
                    <w:left w:val="nil"/>
                    <w:bottom w:val="single" w:sz="4" w:space="0" w:color="000000"/>
                    <w:right w:val="single" w:sz="4" w:space="0" w:color="000000"/>
                  </w:tcBorders>
                  <w:shd w:val="clear" w:color="auto" w:fill="auto"/>
                  <w:noWrap w:val="1"/>
                  <w:vAlign w:val="center"/>
                  <w:hideMark/>
                </w:tcPr>
                <w:p>
                  <w:pPr>
                    <w:jc w:val="right"/>
                    <w:rPr>
                      <w:rFonts w:ascii="宋体" w:eastAsia="宋体" w:hAnsi="宋体" w:cs="Arial"/>
                      <w:color w:val="000000"/>
                      <w:sz w:val="18"/>
                      <w:szCs w:val="18"/>
                    </w:rPr>
                  </w:pPr>
                  <w:r>
                    <w:rPr>
                      <w:rFonts w:cs="Arial" w:hint="eastAsia"/>
                      <w:color w:val="000000"/>
                      <w:sz w:val="18"/>
                      <w:szCs w:val="18"/>
                    </w:rPr>
                    <w:t xml:space="preserve">309.83</w:t>
                  </w:r>
                  <w:r w:rsidRPr="004258AD" w:rsidR="003D549B">
                    <w:rPr>
                      <w:rFonts w:cs="Arial" w:hint="eastAsia"/>
                      <w:color w:val="000000"/>
                      <w:sz w:val="18"/>
                      <w:szCs w:val="18"/>
                    </w:rPr>
                    <w:t xml:space="preserve">00</w:t>
                  </w:r>
                </w:p>
                <w:p>
                  <w:pPr>
                    <w:widowControl/>
                    <w:jc w:val="right"/>
                    <w:rPr>
                      <w:rFonts w:ascii="宋体" w:hAnsi="宋体" w:cs="Arial"/>
                      <w:color w:val="000000"/>
                      <w:kern w:val="0"/>
                      <w:sz w:val="18"/>
                      <w:szCs w:val="18"/>
                    </w:rPr>
                  </w:pP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30202</w:t>
                  </w:r>
                </w:p>
              </w:tc>
              <w:tc>
                <w:tcPr>
                  <w:tcW w:w="1511"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印刷费</w:t>
                  </w:r>
                </w:p>
              </w:tc>
              <w:tc>
                <w:tcPr>
                  <w:tcW w:w="1092"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34.04</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31002</w:t>
                  </w:r>
                </w:p>
              </w:tc>
              <w:tc>
                <w:tcPr>
                  <w:tcW w:w="1794" w:type="dxa"/>
                  <w:gridSpan w:val="2"/>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办公设备购置</w:t>
                  </w:r>
                </w:p>
              </w:tc>
              <w:tc>
                <w:tcPr>
                  <w:tcW w:w="1069" w:type="dxa"/>
                  <w:gridSpan w:val="4"/>
                  <w:tcBorders>
                    <w:top w:val="nil"/>
                    <w:left w:val="nil"/>
                    <w:bottom w:val="single" w:sz="4" w:space="0" w:color="000000"/>
                    <w:right w:val="single" w:sz="8" w:space="0" w:color="000000"/>
                  </w:tcBorders>
                  <w:shd w:val="clear" w:color="auto" w:fill="auto"/>
                  <w:noWrap w:val="1"/>
                  <w:vAlign w:val="center"/>
                  <w:hideMark/>
                </w:tcPr>
                <w:p>
                  <w:pPr>
                    <w:jc w:val="right"/>
                    <w:rPr>
                      <w:rFonts w:ascii="宋体" w:eastAsia="宋体" w:hAnsi="宋体" w:cs="Arial"/>
                      <w:color w:val="000000"/>
                      <w:sz w:val="18"/>
                      <w:szCs w:val="18"/>
                    </w:rPr>
                  </w:pPr>
                  <w:r>
                    <w:rPr>
                      <w:rFonts w:cs="Arial" w:hint="eastAsia"/>
                      <w:color w:val="000000"/>
                      <w:sz w:val="18"/>
                      <w:szCs w:val="18"/>
                    </w:rPr>
                    <w:t xml:space="preserve">10.93</w:t>
                  </w:r>
                </w:p>
                <w:p>
                  <w:pPr>
                    <w:widowControl/>
                    <w:jc w:val="right"/>
                    <w:rPr>
                      <w:rFonts w:ascii="宋体" w:hAnsi="宋体" w:cs="Arial"/>
                      <w:color w:val="000000"/>
                      <w:kern w:val="0"/>
                      <w:sz w:val="18"/>
                      <w:szCs w:val="18"/>
                    </w:rPr>
                  </w:pPr>
                </w:p>
              </w:tc>
            </w:tr>
            <w:tr w:rsidTr="002C1C2B">
              <w:trPr>
                <w:trHeight w:hRule="exact" w:val="340"/>
              </w:trPr>
              <w:tc>
                <w:tcPr>
                  <w:tcW w:w="644"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30103</w:t>
                  </w:r>
                </w:p>
              </w:tc>
              <w:tc>
                <w:tcPr>
                  <w:tcW w:w="1579" w:type="dxa"/>
                  <w:gridSpan w:val="5"/>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奖金</w:t>
                  </w:r>
                </w:p>
              </w:tc>
              <w:tc>
                <w:tcPr>
                  <w:tcW w:w="731" w:type="dxa"/>
                  <w:tcBorders>
                    <w:top w:val="nil"/>
                    <w:left w:val="nil"/>
                    <w:bottom w:val="single" w:sz="4" w:space="0" w:color="000000"/>
                    <w:right w:val="single" w:sz="4" w:space="0" w:color="000000"/>
                  </w:tcBorders>
                  <w:shd w:val="clear" w:color="auto" w:fill="auto"/>
                  <w:noWrap w:val="1"/>
                  <w:vAlign w:val="center"/>
                  <w:hideMark/>
                </w:tcPr>
                <w:p>
                  <w:pPr>
                    <w:jc w:val="right"/>
                    <w:rPr>
                      <w:rFonts w:ascii="宋体" w:eastAsia="宋体" w:hAnsi="宋体" w:cs="Arial"/>
                      <w:color w:val="000000"/>
                      <w:sz w:val="18"/>
                      <w:szCs w:val="18"/>
                    </w:rPr>
                  </w:pPr>
                  <w:r>
                    <w:rPr>
                      <w:rFonts w:cs="Arial" w:hint="eastAsia"/>
                      <w:color w:val="000000"/>
                      <w:sz w:val="18"/>
                      <w:szCs w:val="18"/>
                    </w:rPr>
                    <w:t xml:space="preserve">84.76</w:t>
                  </w:r>
                </w:p>
                <w:p>
                  <w:pPr>
                    <w:widowControl/>
                    <w:jc w:val="right"/>
                    <w:rPr>
                      <w:rFonts w:ascii="宋体" w:hAnsi="宋体" w:cs="Arial"/>
                      <w:color w:val="000000"/>
                      <w:kern w:val="0"/>
                      <w:sz w:val="18"/>
                      <w:szCs w:val="18"/>
                    </w:rPr>
                  </w:pP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30203</w:t>
                  </w:r>
                </w:p>
              </w:tc>
              <w:tc>
                <w:tcPr>
                  <w:tcW w:w="1511"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咨询费</w:t>
                  </w:r>
                </w:p>
              </w:tc>
              <w:tc>
                <w:tcPr>
                  <w:tcW w:w="1092"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31003</w:t>
                  </w:r>
                </w:p>
              </w:tc>
              <w:tc>
                <w:tcPr>
                  <w:tcW w:w="1794" w:type="dxa"/>
                  <w:gridSpan w:val="2"/>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专用设备购置</w:t>
                  </w:r>
                </w:p>
              </w:tc>
              <w:tc>
                <w:tcPr>
                  <w:tcW w:w="1069" w:type="dxa"/>
                  <w:gridSpan w:val="4"/>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r>
            <w:tr w:rsidTr="002C1C2B">
              <w:trPr>
                <w:trHeight w:hRule="exact" w:val="340"/>
              </w:trPr>
              <w:tc>
                <w:tcPr>
                  <w:tcW w:w="644"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30104</w:t>
                  </w:r>
                </w:p>
              </w:tc>
              <w:tc>
                <w:tcPr>
                  <w:tcW w:w="1579" w:type="dxa"/>
                  <w:gridSpan w:val="5"/>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其他社会保障缴费</w:t>
                  </w:r>
                </w:p>
              </w:tc>
              <w:tc>
                <w:tcPr>
                  <w:tcW w:w="731" w:type="dxa"/>
                  <w:tcBorders>
                    <w:top w:val="nil"/>
                    <w:left w:val="nil"/>
                    <w:bottom w:val="single" w:sz="4" w:space="0" w:color="000000"/>
                    <w:right w:val="single" w:sz="4" w:space="0" w:color="000000"/>
                  </w:tcBorders>
                  <w:shd w:val="clear" w:color="auto" w:fill="auto"/>
                  <w:noWrap w:val="1"/>
                  <w:vAlign w:val="center"/>
                  <w:hideMark/>
                </w:tcPr>
                <w:p>
                  <w:pPr>
                    <w:jc w:val="right"/>
                    <w:rPr>
                      <w:rFonts w:ascii="宋体" w:eastAsia="宋体" w:hAnsi="宋体" w:cs="Arial"/>
                      <w:color w:val="000000"/>
                      <w:sz w:val="18"/>
                      <w:szCs w:val="18"/>
                    </w:rPr>
                  </w:pPr>
                  <w:r>
                    <w:rPr>
                      <w:rFonts w:cs="Arial" w:hint="eastAsia"/>
                      <w:color w:val="000000"/>
                      <w:sz w:val="18"/>
                      <w:szCs w:val="18"/>
                    </w:rPr>
                    <w:t xml:space="preserve">0.65</w:t>
                  </w:r>
                </w:p>
                <w:p>
                  <w:pPr>
                    <w:widowControl/>
                    <w:jc w:val="right"/>
                    <w:rPr>
                      <w:rFonts w:ascii="宋体" w:hAnsi="宋体" w:cs="Arial"/>
                      <w:color w:val="000000"/>
                      <w:kern w:val="0"/>
                      <w:sz w:val="18"/>
                      <w:szCs w:val="18"/>
                    </w:rPr>
                  </w:pP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30204</w:t>
                  </w:r>
                </w:p>
              </w:tc>
              <w:tc>
                <w:tcPr>
                  <w:tcW w:w="1511"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手续费</w:t>
                  </w:r>
                </w:p>
              </w:tc>
              <w:tc>
                <w:tcPr>
                  <w:tcW w:w="1092"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0.03</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31005</w:t>
                  </w:r>
                </w:p>
              </w:tc>
              <w:tc>
                <w:tcPr>
                  <w:tcW w:w="1794" w:type="dxa"/>
                  <w:gridSpan w:val="2"/>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基础设施建设</w:t>
                  </w:r>
                </w:p>
              </w:tc>
              <w:tc>
                <w:tcPr>
                  <w:tcW w:w="1069" w:type="dxa"/>
                  <w:gridSpan w:val="4"/>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r>
            <w:tr w:rsidTr="002C1C2B">
              <w:trPr>
                <w:trHeight w:hRule="exact" w:val="340"/>
              </w:trPr>
              <w:tc>
                <w:tcPr>
                  <w:tcW w:w="644"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30106</w:t>
                  </w:r>
                </w:p>
              </w:tc>
              <w:tc>
                <w:tcPr>
                  <w:tcW w:w="1579" w:type="dxa"/>
                  <w:gridSpan w:val="5"/>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伙食补助费</w:t>
                  </w:r>
                </w:p>
              </w:tc>
              <w:tc>
                <w:tcPr>
                  <w:tcW w:w="73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30205</w:t>
                  </w:r>
                </w:p>
              </w:tc>
              <w:tc>
                <w:tcPr>
                  <w:tcW w:w="1511"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水费</w:t>
                  </w:r>
                </w:p>
              </w:tc>
              <w:tc>
                <w:tcPr>
                  <w:tcW w:w="1092"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0.25</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31006</w:t>
                  </w:r>
                </w:p>
              </w:tc>
              <w:tc>
                <w:tcPr>
                  <w:tcW w:w="1794" w:type="dxa"/>
                  <w:gridSpan w:val="2"/>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大型修缮</w:t>
                  </w:r>
                </w:p>
              </w:tc>
              <w:tc>
                <w:tcPr>
                  <w:tcW w:w="1069" w:type="dxa"/>
                  <w:gridSpan w:val="4"/>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r>
            <w:tr w:rsidTr="002C1C2B">
              <w:trPr>
                <w:trHeight w:hRule="exact" w:val="340"/>
              </w:trPr>
              <w:tc>
                <w:tcPr>
                  <w:tcW w:w="644"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30107</w:t>
                  </w:r>
                </w:p>
              </w:tc>
              <w:tc>
                <w:tcPr>
                  <w:tcW w:w="1579" w:type="dxa"/>
                  <w:gridSpan w:val="5"/>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绩效工资</w:t>
                  </w:r>
                </w:p>
              </w:tc>
              <w:tc>
                <w:tcPr>
                  <w:tcW w:w="73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30206</w:t>
                  </w:r>
                </w:p>
              </w:tc>
              <w:tc>
                <w:tcPr>
                  <w:tcW w:w="1511"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电费</w:t>
                  </w:r>
                </w:p>
              </w:tc>
              <w:tc>
                <w:tcPr>
                  <w:tcW w:w="1092" w:type="dxa"/>
                  <w:tcBorders>
                    <w:top w:val="nil"/>
                    <w:left w:val="nil"/>
                    <w:bottom w:val="single" w:sz="4" w:space="0" w:color="000000"/>
                    <w:right w:val="single" w:sz="4" w:space="0" w:color="000000"/>
                  </w:tcBorders>
                  <w:shd w:val="clear" w:color="auto" w:fill="auto"/>
                  <w:noWrap w:val="1"/>
                  <w:vAlign w:val="center"/>
                  <w:hideMark/>
                </w:tcPr>
                <w:p>
                  <w:pPr>
                    <w:jc w:val="right"/>
                    <w:rPr>
                      <w:rFonts w:ascii="宋体" w:eastAsia="宋体" w:hAnsi="宋体" w:cs="Arial"/>
                      <w:color w:val="000000"/>
                      <w:sz w:val="18"/>
                      <w:szCs w:val="18"/>
                    </w:rPr>
                  </w:pPr>
                  <w:r>
                    <w:rPr>
                      <w:rFonts w:cs="Arial" w:hint="eastAsia"/>
                      <w:color w:val="000000"/>
                      <w:sz w:val="18"/>
                      <w:szCs w:val="18"/>
                    </w:rPr>
                    <w:t xml:space="preserve">0.78</w:t>
                  </w:r>
                </w:p>
                <w:p>
                  <w:pPr>
                    <w:widowControl/>
                    <w:jc w:val="right"/>
                    <w:rPr>
                      <w:rFonts w:ascii="宋体" w:hAnsi="宋体" w:cs="Arial"/>
                      <w:color w:val="000000"/>
                      <w:kern w:val="0"/>
                      <w:sz w:val="18"/>
                      <w:szCs w:val="18"/>
                    </w:rPr>
                  </w:pP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31007</w:t>
                  </w:r>
                </w:p>
              </w:tc>
              <w:tc>
                <w:tcPr>
                  <w:tcW w:w="1794" w:type="dxa"/>
                  <w:gridSpan w:val="2"/>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信息网络及软件购置更新</w:t>
                  </w:r>
                </w:p>
              </w:tc>
              <w:tc>
                <w:tcPr>
                  <w:tcW w:w="1069" w:type="dxa"/>
                  <w:gridSpan w:val="4"/>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r>
            <w:tr w:rsidTr="002C1C2B">
              <w:trPr>
                <w:trHeight w:hRule="exact" w:val="340"/>
              </w:trPr>
              <w:tc>
                <w:tcPr>
                  <w:tcW w:w="644"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30108</w:t>
                  </w:r>
                </w:p>
              </w:tc>
              <w:tc>
                <w:tcPr>
                  <w:tcW w:w="1579" w:type="dxa"/>
                  <w:gridSpan w:val="5"/>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机关事业单位基本养老保险缴费</w:t>
                  </w:r>
                </w:p>
              </w:tc>
              <w:tc>
                <w:tcPr>
                  <w:tcW w:w="73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30207</w:t>
                  </w:r>
                </w:p>
              </w:tc>
              <w:tc>
                <w:tcPr>
                  <w:tcW w:w="1511"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邮电费</w:t>
                  </w:r>
                </w:p>
              </w:tc>
              <w:tc>
                <w:tcPr>
                  <w:tcW w:w="1092" w:type="dxa"/>
                  <w:tcBorders>
                    <w:top w:val="nil"/>
                    <w:left w:val="nil"/>
                    <w:bottom w:val="single" w:sz="4" w:space="0" w:color="000000"/>
                    <w:right w:val="single" w:sz="4" w:space="0" w:color="000000"/>
                  </w:tcBorders>
                  <w:shd w:val="clear" w:color="auto" w:fill="auto"/>
                  <w:noWrap w:val="1"/>
                  <w:vAlign w:val="center"/>
                  <w:hideMark/>
                </w:tcPr>
                <w:p>
                  <w:pPr>
                    <w:jc w:val="right"/>
                    <w:rPr>
                      <w:rFonts w:ascii="宋体" w:eastAsia="宋体" w:hAnsi="宋体" w:cs="Arial"/>
                      <w:color w:val="000000"/>
                      <w:sz w:val="18"/>
                      <w:szCs w:val="18"/>
                    </w:rPr>
                  </w:pPr>
                  <w:r>
                    <w:rPr>
                      <w:rFonts w:cs="Arial" w:hint="eastAsia"/>
                      <w:color w:val="000000"/>
                      <w:sz w:val="18"/>
                      <w:szCs w:val="18"/>
                    </w:rPr>
                    <w:t xml:space="preserve">3.38</w:t>
                  </w:r>
                </w:p>
                <w:p>
                  <w:pPr>
                    <w:widowControl/>
                    <w:jc w:val="right"/>
                    <w:rPr>
                      <w:rFonts w:ascii="宋体" w:hAnsi="宋体" w:cs="Arial"/>
                      <w:color w:val="000000"/>
                      <w:kern w:val="0"/>
                      <w:sz w:val="18"/>
                      <w:szCs w:val="18"/>
                    </w:rPr>
                  </w:pP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31008</w:t>
                  </w:r>
                </w:p>
              </w:tc>
              <w:tc>
                <w:tcPr>
                  <w:tcW w:w="1794" w:type="dxa"/>
                  <w:gridSpan w:val="2"/>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物资储备</w:t>
                  </w:r>
                </w:p>
              </w:tc>
              <w:tc>
                <w:tcPr>
                  <w:tcW w:w="1069" w:type="dxa"/>
                  <w:gridSpan w:val="4"/>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r>
            <w:tr w:rsidTr="002C1C2B">
              <w:trPr>
                <w:trHeight w:hRule="exact" w:val="340"/>
              </w:trPr>
              <w:tc>
                <w:tcPr>
                  <w:tcW w:w="644"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30109</w:t>
                  </w:r>
                </w:p>
              </w:tc>
              <w:tc>
                <w:tcPr>
                  <w:tcW w:w="1579" w:type="dxa"/>
                  <w:gridSpan w:val="5"/>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职业年金缴费</w:t>
                  </w:r>
                </w:p>
              </w:tc>
              <w:tc>
                <w:tcPr>
                  <w:tcW w:w="73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30208</w:t>
                  </w:r>
                </w:p>
              </w:tc>
              <w:tc>
                <w:tcPr>
                  <w:tcW w:w="1511"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取暖费</w:t>
                  </w:r>
                </w:p>
              </w:tc>
              <w:tc>
                <w:tcPr>
                  <w:tcW w:w="1092" w:type="dxa"/>
                  <w:tcBorders>
                    <w:top w:val="nil"/>
                    <w:left w:val="nil"/>
                    <w:bottom w:val="single" w:sz="4" w:space="0" w:color="000000"/>
                    <w:right w:val="single" w:sz="4" w:space="0" w:color="000000"/>
                  </w:tcBorders>
                  <w:shd w:val="clear" w:color="auto" w:fill="auto"/>
                  <w:noWrap w:val="1"/>
                  <w:vAlign w:val="center"/>
                  <w:hideMark/>
                </w:tcPr>
                <w:p>
                  <w:pPr>
                    <w:jc w:val="right"/>
                    <w:rPr>
                      <w:rFonts w:ascii="宋体" w:eastAsia="宋体" w:hAnsi="宋体" w:cs="Arial"/>
                      <w:color w:val="000000"/>
                      <w:sz w:val="18"/>
                      <w:szCs w:val="18"/>
                    </w:rPr>
                  </w:pPr>
                  <w:r>
                    <w:rPr>
                      <w:rFonts w:cs="Arial" w:hint="eastAsia"/>
                      <w:color w:val="000000"/>
                      <w:sz w:val="18"/>
                      <w:szCs w:val="18"/>
                    </w:rPr>
                    <w:t xml:space="preserve">1.19</w:t>
                  </w:r>
                </w:p>
                <w:p>
                  <w:pPr>
                    <w:widowControl/>
                    <w:jc w:val="right"/>
                    <w:rPr>
                      <w:rFonts w:ascii="宋体" w:hAnsi="宋体" w:cs="Arial"/>
                      <w:color w:val="000000"/>
                      <w:kern w:val="0"/>
                      <w:sz w:val="18"/>
                      <w:szCs w:val="18"/>
                    </w:rPr>
                  </w:pP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31009</w:t>
                  </w:r>
                </w:p>
              </w:tc>
              <w:tc>
                <w:tcPr>
                  <w:tcW w:w="1794" w:type="dxa"/>
                  <w:gridSpan w:val="2"/>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土地补偿</w:t>
                  </w:r>
                </w:p>
              </w:tc>
              <w:tc>
                <w:tcPr>
                  <w:tcW w:w="1069" w:type="dxa"/>
                  <w:gridSpan w:val="4"/>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r>
            <w:tr w:rsidTr="002C1C2B">
              <w:trPr>
                <w:trHeight w:hRule="exact" w:val="340"/>
              </w:trPr>
              <w:tc>
                <w:tcPr>
                  <w:tcW w:w="644"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30199</w:t>
                  </w:r>
                </w:p>
              </w:tc>
              <w:tc>
                <w:tcPr>
                  <w:tcW w:w="1579" w:type="dxa"/>
                  <w:gridSpan w:val="5"/>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其他工资福利支出</w:t>
                  </w:r>
                </w:p>
              </w:tc>
              <w:tc>
                <w:tcPr>
                  <w:tcW w:w="73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43.83</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30209</w:t>
                  </w:r>
                </w:p>
              </w:tc>
              <w:tc>
                <w:tcPr>
                  <w:tcW w:w="1511"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物业管理费</w:t>
                  </w:r>
                </w:p>
              </w:tc>
              <w:tc>
                <w:tcPr>
                  <w:tcW w:w="1092" w:type="dxa"/>
                  <w:tcBorders>
                    <w:top w:val="nil"/>
                    <w:left w:val="nil"/>
                    <w:bottom w:val="single" w:sz="4" w:space="0" w:color="000000"/>
                    <w:right w:val="single" w:sz="4" w:space="0" w:color="000000"/>
                  </w:tcBorders>
                  <w:shd w:val="clear" w:color="auto" w:fill="auto"/>
                  <w:noWrap w:val="1"/>
                  <w:vAlign w:val="center"/>
                  <w:hideMark/>
                </w:tcPr>
                <w:p>
                  <w:pPr>
                    <w:jc w:val="right"/>
                    <w:rPr>
                      <w:rFonts w:ascii="宋体" w:eastAsia="宋体" w:hAnsi="宋体" w:cs="Arial"/>
                      <w:color w:val="000000"/>
                      <w:sz w:val="18"/>
                      <w:szCs w:val="18"/>
                    </w:rPr>
                  </w:pPr>
                  <w:r>
                    <w:rPr>
                      <w:rFonts w:cs="Arial" w:hint="eastAsia"/>
                      <w:color w:val="000000"/>
                      <w:sz w:val="18"/>
                      <w:szCs w:val="18"/>
                    </w:rPr>
                    <w:t xml:space="preserve">0.26</w:t>
                  </w:r>
                </w:p>
                <w:p>
                  <w:pPr>
                    <w:widowControl/>
                    <w:jc w:val="right"/>
                    <w:rPr>
                      <w:rFonts w:ascii="宋体" w:hAnsi="宋体" w:cs="Arial"/>
                      <w:color w:val="000000"/>
                      <w:kern w:val="0"/>
                      <w:sz w:val="18"/>
                      <w:szCs w:val="18"/>
                    </w:rPr>
                  </w:pP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31010</w:t>
                  </w:r>
                </w:p>
              </w:tc>
              <w:tc>
                <w:tcPr>
                  <w:tcW w:w="1794" w:type="dxa"/>
                  <w:gridSpan w:val="2"/>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安置补助</w:t>
                  </w:r>
                </w:p>
              </w:tc>
              <w:tc>
                <w:tcPr>
                  <w:tcW w:w="1069" w:type="dxa"/>
                  <w:gridSpan w:val="4"/>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r>
            <w:tr w:rsidTr="002C1C2B">
              <w:trPr>
                <w:trHeight w:hRule="exact" w:val="340"/>
              </w:trPr>
              <w:tc>
                <w:tcPr>
                  <w:tcW w:w="644"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303</w:t>
                  </w:r>
                </w:p>
              </w:tc>
              <w:tc>
                <w:tcPr>
                  <w:tcW w:w="1579" w:type="dxa"/>
                  <w:gridSpan w:val="5"/>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对个人和家庭的补助</w:t>
                  </w:r>
                </w:p>
              </w:tc>
              <w:tc>
                <w:tcPr>
                  <w:tcW w:w="73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30211</w:t>
                  </w:r>
                </w:p>
              </w:tc>
              <w:tc>
                <w:tcPr>
                  <w:tcW w:w="1511"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差旅费</w:t>
                  </w:r>
                </w:p>
              </w:tc>
              <w:tc>
                <w:tcPr>
                  <w:tcW w:w="1092" w:type="dxa"/>
                  <w:tcBorders>
                    <w:top w:val="nil"/>
                    <w:left w:val="nil"/>
                    <w:bottom w:val="single" w:sz="4" w:space="0" w:color="000000"/>
                    <w:right w:val="single" w:sz="4" w:space="0" w:color="000000"/>
                  </w:tcBorders>
                  <w:shd w:val="clear" w:color="auto" w:fill="auto"/>
                  <w:noWrap w:val="1"/>
                  <w:vAlign w:val="center"/>
                  <w:hideMark/>
                </w:tcPr>
                <w:p>
                  <w:pPr>
                    <w:jc w:val="right"/>
                    <w:rPr>
                      <w:rFonts w:ascii="宋体" w:eastAsia="宋体" w:hAnsi="宋体" w:cs="Arial"/>
                      <w:color w:val="000000"/>
                      <w:sz w:val="18"/>
                      <w:szCs w:val="18"/>
                    </w:rPr>
                  </w:pPr>
                  <w:r>
                    <w:rPr>
                      <w:rFonts w:cs="Arial" w:hint="eastAsia"/>
                      <w:color w:val="000000"/>
                      <w:sz w:val="18"/>
                      <w:szCs w:val="18"/>
                    </w:rPr>
                    <w:t xml:space="preserve">20.69</w:t>
                  </w:r>
                  <w:r w:rsidRPr="004258AD" w:rsidR="004258AD">
                    <w:rPr>
                      <w:rFonts w:cs="Arial" w:hint="eastAsia"/>
                      <w:color w:val="000000"/>
                      <w:sz w:val="18"/>
                      <w:szCs w:val="18"/>
                    </w:rPr>
                    <w:t xml:space="preserve">0</w:t>
                  </w:r>
                </w:p>
                <w:p>
                  <w:pPr>
                    <w:widowControl/>
                    <w:jc w:val="right"/>
                    <w:rPr>
                      <w:rFonts w:ascii="宋体" w:hAnsi="宋体" w:cs="Arial"/>
                      <w:color w:val="000000"/>
                      <w:kern w:val="0"/>
                      <w:sz w:val="18"/>
                      <w:szCs w:val="18"/>
                    </w:rPr>
                  </w:pP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31011</w:t>
                  </w:r>
                </w:p>
              </w:tc>
              <w:tc>
                <w:tcPr>
                  <w:tcW w:w="1794" w:type="dxa"/>
                  <w:gridSpan w:val="2"/>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地上附着物和青苗补偿</w:t>
                  </w:r>
                </w:p>
              </w:tc>
              <w:tc>
                <w:tcPr>
                  <w:tcW w:w="1069" w:type="dxa"/>
                  <w:gridSpan w:val="4"/>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r>
            <w:tr w:rsidTr="002C1C2B">
              <w:trPr>
                <w:trHeight w:hRule="exact" w:val="340"/>
              </w:trPr>
              <w:tc>
                <w:tcPr>
                  <w:tcW w:w="644"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30301</w:t>
                  </w:r>
                </w:p>
              </w:tc>
              <w:tc>
                <w:tcPr>
                  <w:tcW w:w="1579" w:type="dxa"/>
                  <w:gridSpan w:val="5"/>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离休费</w:t>
                  </w:r>
                </w:p>
              </w:tc>
              <w:tc>
                <w:tcPr>
                  <w:tcW w:w="73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30212</w:t>
                  </w:r>
                </w:p>
              </w:tc>
              <w:tc>
                <w:tcPr>
                  <w:tcW w:w="1511"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因公出国（境）费用</w:t>
                  </w:r>
                </w:p>
              </w:tc>
              <w:tc>
                <w:tcPr>
                  <w:tcW w:w="1092"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31012</w:t>
                  </w:r>
                </w:p>
              </w:tc>
              <w:tc>
                <w:tcPr>
                  <w:tcW w:w="1794" w:type="dxa"/>
                  <w:gridSpan w:val="2"/>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拆迁补偿</w:t>
                  </w:r>
                </w:p>
              </w:tc>
              <w:tc>
                <w:tcPr>
                  <w:tcW w:w="1069" w:type="dxa"/>
                  <w:gridSpan w:val="4"/>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r>
            <w:tr w:rsidTr="002C1C2B">
              <w:trPr>
                <w:trHeight w:hRule="exact" w:val="340"/>
              </w:trPr>
              <w:tc>
                <w:tcPr>
                  <w:tcW w:w="644"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30302</w:t>
                  </w:r>
                </w:p>
              </w:tc>
              <w:tc>
                <w:tcPr>
                  <w:tcW w:w="1579" w:type="dxa"/>
                  <w:gridSpan w:val="5"/>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退休费</w:t>
                  </w:r>
                </w:p>
              </w:tc>
              <w:tc>
                <w:tcPr>
                  <w:tcW w:w="73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30213</w:t>
                  </w:r>
                </w:p>
              </w:tc>
              <w:tc>
                <w:tcPr>
                  <w:tcW w:w="1511"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维修(护)费</w:t>
                  </w:r>
                </w:p>
              </w:tc>
              <w:tc>
                <w:tcPr>
                  <w:tcW w:w="1092" w:type="dxa"/>
                  <w:tcBorders>
                    <w:top w:val="nil"/>
                    <w:left w:val="nil"/>
                    <w:bottom w:val="single" w:sz="4" w:space="0" w:color="000000"/>
                    <w:right w:val="single" w:sz="4" w:space="0" w:color="000000"/>
                  </w:tcBorders>
                  <w:shd w:val="clear" w:color="auto" w:fill="auto"/>
                  <w:noWrap w:val="1"/>
                  <w:vAlign w:val="center"/>
                  <w:hideMark/>
                </w:tcPr>
                <w:p>
                  <w:pPr>
                    <w:jc w:val="right"/>
                    <w:rPr>
                      <w:rFonts w:ascii="宋体" w:eastAsia="宋体" w:hAnsi="宋体" w:cs="Arial"/>
                      <w:color w:val="000000"/>
                      <w:sz w:val="18"/>
                      <w:szCs w:val="18"/>
                    </w:rPr>
                  </w:pPr>
                  <w:r>
                    <w:rPr>
                      <w:rFonts w:cs="Arial" w:hint="eastAsia"/>
                      <w:color w:val="000000"/>
                      <w:sz w:val="18"/>
                      <w:szCs w:val="18"/>
                    </w:rPr>
                    <w:t xml:space="preserve">7.86</w:t>
                  </w:r>
                </w:p>
                <w:p>
                  <w:pPr>
                    <w:widowControl/>
                    <w:jc w:val="right"/>
                    <w:rPr>
                      <w:rFonts w:ascii="宋体" w:hAnsi="宋体" w:cs="Arial"/>
                      <w:color w:val="000000"/>
                      <w:kern w:val="0"/>
                      <w:sz w:val="18"/>
                      <w:szCs w:val="18"/>
                    </w:rPr>
                  </w:pP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31013</w:t>
                  </w:r>
                </w:p>
              </w:tc>
              <w:tc>
                <w:tcPr>
                  <w:tcW w:w="1794" w:type="dxa"/>
                  <w:gridSpan w:val="2"/>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公务用车购置</w:t>
                  </w:r>
                </w:p>
              </w:tc>
              <w:tc>
                <w:tcPr>
                  <w:tcW w:w="1069" w:type="dxa"/>
                  <w:gridSpan w:val="4"/>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r>
            <w:tr w:rsidTr="002C1C2B">
              <w:trPr>
                <w:trHeight w:hRule="exact" w:val="340"/>
              </w:trPr>
              <w:tc>
                <w:tcPr>
                  <w:tcW w:w="644"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30303</w:t>
                  </w:r>
                </w:p>
              </w:tc>
              <w:tc>
                <w:tcPr>
                  <w:tcW w:w="1579" w:type="dxa"/>
                  <w:gridSpan w:val="5"/>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退职（役）费</w:t>
                  </w:r>
                </w:p>
              </w:tc>
              <w:tc>
                <w:tcPr>
                  <w:tcW w:w="73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30214</w:t>
                  </w:r>
                </w:p>
              </w:tc>
              <w:tc>
                <w:tcPr>
                  <w:tcW w:w="1511"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租赁费</w:t>
                  </w:r>
                </w:p>
              </w:tc>
              <w:tc>
                <w:tcPr>
                  <w:tcW w:w="1092"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31019</w:t>
                  </w:r>
                </w:p>
              </w:tc>
              <w:tc>
                <w:tcPr>
                  <w:tcW w:w="1794" w:type="dxa"/>
                  <w:gridSpan w:val="2"/>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其他交通工具购置</w:t>
                  </w:r>
                </w:p>
              </w:tc>
              <w:tc>
                <w:tcPr>
                  <w:tcW w:w="1069" w:type="dxa"/>
                  <w:gridSpan w:val="4"/>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r>
            <w:tr w:rsidTr="002C1C2B">
              <w:trPr>
                <w:trHeight w:hRule="exact" w:val="340"/>
              </w:trPr>
              <w:tc>
                <w:tcPr>
                  <w:tcW w:w="644"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30304</w:t>
                  </w:r>
                </w:p>
              </w:tc>
              <w:tc>
                <w:tcPr>
                  <w:tcW w:w="1579" w:type="dxa"/>
                  <w:gridSpan w:val="5"/>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抚恤金</w:t>
                  </w:r>
                </w:p>
              </w:tc>
              <w:tc>
                <w:tcPr>
                  <w:tcW w:w="73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30215</w:t>
                  </w:r>
                </w:p>
              </w:tc>
              <w:tc>
                <w:tcPr>
                  <w:tcW w:w="1511"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会议费</w:t>
                  </w:r>
                </w:p>
              </w:tc>
              <w:tc>
                <w:tcPr>
                  <w:tcW w:w="1092" w:type="dxa"/>
                  <w:tcBorders>
                    <w:top w:val="nil"/>
                    <w:left w:val="nil"/>
                    <w:bottom w:val="single" w:sz="4" w:space="0" w:color="000000"/>
                    <w:right w:val="single" w:sz="4" w:space="0" w:color="000000"/>
                  </w:tcBorders>
                  <w:shd w:val="clear" w:color="auto" w:fill="auto"/>
                  <w:noWrap w:val="1"/>
                  <w:vAlign w:val="center"/>
                  <w:hideMark/>
                </w:tcPr>
                <w:p>
                  <w:pPr>
                    <w:jc w:val="right"/>
                    <w:rPr>
                      <w:rFonts w:ascii="宋体" w:eastAsia="宋体" w:hAnsi="宋体" w:cs="Arial"/>
                      <w:color w:val="000000"/>
                      <w:sz w:val="18"/>
                      <w:szCs w:val="18"/>
                    </w:rPr>
                  </w:pPr>
                  <w:r>
                    <w:rPr>
                      <w:rFonts w:cs="Arial" w:hint="eastAsia"/>
                      <w:color w:val="000000"/>
                      <w:sz w:val="18"/>
                      <w:szCs w:val="18"/>
                    </w:rPr>
                    <w:t xml:space="preserve">0.11</w:t>
                  </w:r>
                </w:p>
                <w:p>
                  <w:pPr>
                    <w:widowControl/>
                    <w:jc w:val="right"/>
                    <w:rPr>
                      <w:rFonts w:ascii="宋体" w:hAnsi="宋体" w:cs="Arial"/>
                      <w:color w:val="000000"/>
                      <w:kern w:val="0"/>
                      <w:sz w:val="18"/>
                      <w:szCs w:val="18"/>
                    </w:rPr>
                  </w:pP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31020</w:t>
                  </w:r>
                </w:p>
              </w:tc>
              <w:tc>
                <w:tcPr>
                  <w:tcW w:w="1794" w:type="dxa"/>
                  <w:gridSpan w:val="2"/>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产权参股</w:t>
                  </w:r>
                </w:p>
              </w:tc>
              <w:tc>
                <w:tcPr>
                  <w:tcW w:w="1069" w:type="dxa"/>
                  <w:gridSpan w:val="4"/>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r>
            <w:tr w:rsidTr="002C1C2B">
              <w:trPr>
                <w:trHeight w:hRule="exact" w:val="340"/>
              </w:trPr>
              <w:tc>
                <w:tcPr>
                  <w:tcW w:w="644"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30305</w:t>
                  </w:r>
                </w:p>
              </w:tc>
              <w:tc>
                <w:tcPr>
                  <w:tcW w:w="1579" w:type="dxa"/>
                  <w:gridSpan w:val="5"/>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生活补助</w:t>
                  </w:r>
                </w:p>
              </w:tc>
              <w:tc>
                <w:tcPr>
                  <w:tcW w:w="73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30216</w:t>
                  </w:r>
                </w:p>
              </w:tc>
              <w:tc>
                <w:tcPr>
                  <w:tcW w:w="1511"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培训费</w:t>
                  </w:r>
                </w:p>
              </w:tc>
              <w:tc>
                <w:tcPr>
                  <w:tcW w:w="1092" w:type="dxa"/>
                  <w:tcBorders>
                    <w:top w:val="nil"/>
                    <w:left w:val="nil"/>
                    <w:bottom w:val="single" w:sz="4" w:space="0" w:color="000000"/>
                    <w:right w:val="single" w:sz="4" w:space="0" w:color="000000"/>
                  </w:tcBorders>
                  <w:shd w:val="clear" w:color="auto" w:fill="auto"/>
                  <w:noWrap w:val="1"/>
                  <w:vAlign w:val="center"/>
                  <w:hideMark/>
                </w:tcPr>
                <w:p>
                  <w:pPr>
                    <w:jc w:val="right"/>
                    <w:rPr>
                      <w:rFonts w:ascii="宋体" w:eastAsia="宋体" w:hAnsi="宋体" w:cs="Arial"/>
                      <w:color w:val="000000"/>
                      <w:sz w:val="18"/>
                      <w:szCs w:val="18"/>
                    </w:rPr>
                  </w:pPr>
                  <w:r>
                    <w:rPr>
                      <w:rFonts w:cs="Arial" w:hint="eastAsia"/>
                      <w:color w:val="000000"/>
                      <w:sz w:val="18"/>
                      <w:szCs w:val="18"/>
                    </w:rPr>
                    <w:t xml:space="preserve">6.00</w:t>
                  </w:r>
                </w:p>
                <w:p>
                  <w:pPr>
                    <w:widowControl/>
                    <w:jc w:val="right"/>
                    <w:rPr>
                      <w:rFonts w:ascii="宋体" w:hAnsi="宋体" w:cs="Arial"/>
                      <w:color w:val="000000"/>
                      <w:kern w:val="0"/>
                      <w:sz w:val="18"/>
                      <w:szCs w:val="18"/>
                    </w:rPr>
                  </w:pP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31099</w:t>
                  </w:r>
                </w:p>
              </w:tc>
              <w:tc>
                <w:tcPr>
                  <w:tcW w:w="1794" w:type="dxa"/>
                  <w:gridSpan w:val="2"/>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其他资本性支出</w:t>
                  </w:r>
                </w:p>
              </w:tc>
              <w:tc>
                <w:tcPr>
                  <w:tcW w:w="1069" w:type="dxa"/>
                  <w:gridSpan w:val="4"/>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r>
            <w:tr w:rsidTr="002C1C2B">
              <w:trPr>
                <w:trHeight w:hRule="exact" w:val="340"/>
              </w:trPr>
              <w:tc>
                <w:tcPr>
                  <w:tcW w:w="644"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30306</w:t>
                  </w:r>
                </w:p>
              </w:tc>
              <w:tc>
                <w:tcPr>
                  <w:tcW w:w="1579" w:type="dxa"/>
                  <w:gridSpan w:val="5"/>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救济费</w:t>
                  </w:r>
                </w:p>
              </w:tc>
              <w:tc>
                <w:tcPr>
                  <w:tcW w:w="73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30217</w:t>
                  </w:r>
                </w:p>
              </w:tc>
              <w:tc>
                <w:tcPr>
                  <w:tcW w:w="1511"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公务接待费</w:t>
                  </w:r>
                </w:p>
              </w:tc>
              <w:tc>
                <w:tcPr>
                  <w:tcW w:w="1092" w:type="dxa"/>
                  <w:tcBorders>
                    <w:top w:val="nil"/>
                    <w:left w:val="nil"/>
                    <w:bottom w:val="single" w:sz="4" w:space="0" w:color="000000"/>
                    <w:right w:val="single" w:sz="4" w:space="0" w:color="000000"/>
                  </w:tcBorders>
                  <w:shd w:val="clear" w:color="auto" w:fill="auto"/>
                  <w:noWrap w:val="1"/>
                  <w:vAlign w:val="center"/>
                  <w:hideMark/>
                </w:tcPr>
                <w:p>
                  <w:pPr>
                    <w:jc w:val="right"/>
                    <w:rPr>
                      <w:rFonts w:ascii="宋体" w:eastAsia="宋体" w:hAnsi="宋体" w:cs="Arial"/>
                      <w:color w:val="000000"/>
                      <w:sz w:val="18"/>
                      <w:szCs w:val="18"/>
                    </w:rPr>
                  </w:pPr>
                  <w:r>
                    <w:rPr>
                      <w:rFonts w:cs="Arial" w:hint="eastAsia"/>
                      <w:color w:val="000000"/>
                      <w:sz w:val="18"/>
                      <w:szCs w:val="18"/>
                    </w:rPr>
                    <w:t xml:space="preserve">5.80</w:t>
                  </w:r>
                </w:p>
                <w:p>
                  <w:pPr>
                    <w:widowControl/>
                    <w:jc w:val="right"/>
                    <w:rPr>
                      <w:rFonts w:ascii="宋体" w:hAnsi="宋体" w:cs="Arial"/>
                      <w:color w:val="000000"/>
                      <w:kern w:val="0"/>
                      <w:sz w:val="18"/>
                      <w:szCs w:val="18"/>
                    </w:rPr>
                  </w:pP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304</w:t>
                  </w:r>
                </w:p>
              </w:tc>
              <w:tc>
                <w:tcPr>
                  <w:tcW w:w="1794" w:type="dxa"/>
                  <w:gridSpan w:val="2"/>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对企事业单位的补贴</w:t>
                  </w:r>
                </w:p>
              </w:tc>
              <w:tc>
                <w:tcPr>
                  <w:tcW w:w="1069" w:type="dxa"/>
                  <w:gridSpan w:val="4"/>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r>
            <w:tr w:rsidTr="002C1C2B">
              <w:trPr>
                <w:trHeight w:hRule="exact" w:val="340"/>
              </w:trPr>
              <w:tc>
                <w:tcPr>
                  <w:tcW w:w="644"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30307</w:t>
                  </w:r>
                </w:p>
              </w:tc>
              <w:tc>
                <w:tcPr>
                  <w:tcW w:w="1579" w:type="dxa"/>
                  <w:gridSpan w:val="5"/>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医疗费</w:t>
                  </w:r>
                </w:p>
              </w:tc>
              <w:tc>
                <w:tcPr>
                  <w:tcW w:w="73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30218</w:t>
                  </w:r>
                </w:p>
              </w:tc>
              <w:tc>
                <w:tcPr>
                  <w:tcW w:w="1511"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专用材料费</w:t>
                  </w:r>
                </w:p>
              </w:tc>
              <w:tc>
                <w:tcPr>
                  <w:tcW w:w="1092"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30401</w:t>
                  </w:r>
                </w:p>
              </w:tc>
              <w:tc>
                <w:tcPr>
                  <w:tcW w:w="1794" w:type="dxa"/>
                  <w:gridSpan w:val="2"/>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企业政策性补贴</w:t>
                  </w:r>
                </w:p>
              </w:tc>
              <w:tc>
                <w:tcPr>
                  <w:tcW w:w="1069" w:type="dxa"/>
                  <w:gridSpan w:val="4"/>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r>
            <w:tr w:rsidTr="002C1C2B">
              <w:trPr>
                <w:trHeight w:hRule="exact" w:val="340"/>
              </w:trPr>
              <w:tc>
                <w:tcPr>
                  <w:tcW w:w="644"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30308</w:t>
                  </w:r>
                </w:p>
              </w:tc>
              <w:tc>
                <w:tcPr>
                  <w:tcW w:w="1579" w:type="dxa"/>
                  <w:gridSpan w:val="5"/>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助学金</w:t>
                  </w:r>
                </w:p>
              </w:tc>
              <w:tc>
                <w:tcPr>
                  <w:tcW w:w="73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30224</w:t>
                  </w:r>
                </w:p>
              </w:tc>
              <w:tc>
                <w:tcPr>
                  <w:tcW w:w="1511"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被装购置费</w:t>
                  </w:r>
                </w:p>
              </w:tc>
              <w:tc>
                <w:tcPr>
                  <w:tcW w:w="1092" w:type="dxa"/>
                  <w:tcBorders>
                    <w:top w:val="nil"/>
                    <w:left w:val="nil"/>
                    <w:bottom w:val="single" w:sz="4" w:space="0" w:color="000000"/>
                    <w:right w:val="single" w:sz="4" w:space="0" w:color="000000"/>
                  </w:tcBorders>
                  <w:shd w:val="clear" w:color="auto" w:fill="auto"/>
                  <w:noWrap w:val="1"/>
                  <w:vAlign w:val="center"/>
                  <w:hideMark/>
                </w:tcPr>
                <w:p>
                  <w:pPr>
                    <w:jc w:val="right"/>
                    <w:rPr>
                      <w:rFonts w:ascii="宋体" w:eastAsia="宋体" w:hAnsi="宋体" w:cs="Arial"/>
                      <w:color w:val="000000"/>
                      <w:sz w:val="18"/>
                      <w:szCs w:val="18"/>
                    </w:rPr>
                  </w:pPr>
                  <w:r>
                    <w:rPr>
                      <w:rFonts w:cs="Arial" w:hint="eastAsia"/>
                      <w:color w:val="000000"/>
                      <w:sz w:val="18"/>
                      <w:szCs w:val="18"/>
                    </w:rPr>
                    <w:t xml:space="preserve">5.02</w:t>
                  </w:r>
                </w:p>
                <w:p>
                  <w:pPr>
                    <w:widowControl/>
                    <w:jc w:val="right"/>
                    <w:rPr>
                      <w:rFonts w:ascii="宋体" w:hAnsi="宋体" w:cs="Arial"/>
                      <w:color w:val="000000"/>
                      <w:kern w:val="0"/>
                      <w:sz w:val="18"/>
                      <w:szCs w:val="18"/>
                    </w:rPr>
                  </w:pP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30402</w:t>
                  </w:r>
                </w:p>
              </w:tc>
              <w:tc>
                <w:tcPr>
                  <w:tcW w:w="1794" w:type="dxa"/>
                  <w:gridSpan w:val="2"/>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事业单位补贴</w:t>
                  </w:r>
                </w:p>
              </w:tc>
              <w:tc>
                <w:tcPr>
                  <w:tcW w:w="1069" w:type="dxa"/>
                  <w:gridSpan w:val="4"/>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r>
            <w:tr w:rsidTr="002C1C2B">
              <w:trPr>
                <w:trHeight w:hRule="exact" w:val="340"/>
              </w:trPr>
              <w:tc>
                <w:tcPr>
                  <w:tcW w:w="644"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30309</w:t>
                  </w:r>
                </w:p>
              </w:tc>
              <w:tc>
                <w:tcPr>
                  <w:tcW w:w="1579" w:type="dxa"/>
                  <w:gridSpan w:val="5"/>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奖励金</w:t>
                  </w:r>
                </w:p>
              </w:tc>
              <w:tc>
                <w:tcPr>
                  <w:tcW w:w="73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30225</w:t>
                  </w:r>
                </w:p>
              </w:tc>
              <w:tc>
                <w:tcPr>
                  <w:tcW w:w="1511"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专用燃料费</w:t>
                  </w:r>
                </w:p>
              </w:tc>
              <w:tc>
                <w:tcPr>
                  <w:tcW w:w="1092"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30403</w:t>
                  </w:r>
                </w:p>
              </w:tc>
              <w:tc>
                <w:tcPr>
                  <w:tcW w:w="1794" w:type="dxa"/>
                  <w:gridSpan w:val="2"/>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财政贴息</w:t>
                  </w:r>
                </w:p>
              </w:tc>
              <w:tc>
                <w:tcPr>
                  <w:tcW w:w="1069" w:type="dxa"/>
                  <w:gridSpan w:val="4"/>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r>
            <w:tr w:rsidTr="002C1C2B">
              <w:trPr>
                <w:trHeight w:hRule="exact" w:val="340"/>
              </w:trPr>
              <w:tc>
                <w:tcPr>
                  <w:tcW w:w="644"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30310</w:t>
                  </w:r>
                </w:p>
              </w:tc>
              <w:tc>
                <w:tcPr>
                  <w:tcW w:w="1579" w:type="dxa"/>
                  <w:gridSpan w:val="5"/>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生产补贴</w:t>
                  </w:r>
                </w:p>
              </w:tc>
              <w:tc>
                <w:tcPr>
                  <w:tcW w:w="73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30226</w:t>
                  </w:r>
                </w:p>
              </w:tc>
              <w:tc>
                <w:tcPr>
                  <w:tcW w:w="1511"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劳务费</w:t>
                  </w:r>
                </w:p>
              </w:tc>
              <w:tc>
                <w:tcPr>
                  <w:tcW w:w="1092" w:type="dxa"/>
                  <w:tcBorders>
                    <w:top w:val="nil"/>
                    <w:left w:val="nil"/>
                    <w:bottom w:val="single" w:sz="4" w:space="0" w:color="000000"/>
                    <w:right w:val="single" w:sz="4" w:space="0" w:color="000000"/>
                  </w:tcBorders>
                  <w:shd w:val="clear" w:color="auto" w:fill="auto"/>
                  <w:noWrap w:val="1"/>
                  <w:vAlign w:val="center"/>
                  <w:hideMark/>
                </w:tcPr>
                <w:p>
                  <w:pPr>
                    <w:jc w:val="right"/>
                    <w:rPr>
                      <w:rFonts w:ascii="宋体" w:eastAsia="宋体" w:hAnsi="宋体" w:cs="Arial"/>
                      <w:color w:val="000000"/>
                      <w:sz w:val="18"/>
                      <w:szCs w:val="18"/>
                    </w:rPr>
                  </w:pPr>
                  <w:r>
                    <w:rPr>
                      <w:rFonts w:cs="Arial" w:hint="eastAsia"/>
                      <w:color w:val="000000"/>
                      <w:sz w:val="18"/>
                      <w:szCs w:val="18"/>
                    </w:rPr>
                    <w:t xml:space="preserve">4.75</w:t>
                  </w:r>
                </w:p>
                <w:p>
                  <w:pPr>
                    <w:widowControl/>
                    <w:jc w:val="right"/>
                    <w:rPr>
                      <w:rFonts w:ascii="宋体" w:hAnsi="宋体" w:cs="Arial"/>
                      <w:color w:val="000000"/>
                      <w:kern w:val="0"/>
                      <w:sz w:val="18"/>
                      <w:szCs w:val="18"/>
                    </w:rPr>
                  </w:pP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30499</w:t>
                  </w:r>
                </w:p>
              </w:tc>
              <w:tc>
                <w:tcPr>
                  <w:tcW w:w="1794" w:type="dxa"/>
                  <w:gridSpan w:val="2"/>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其他对企事业单位的补贴</w:t>
                  </w:r>
                </w:p>
              </w:tc>
              <w:tc>
                <w:tcPr>
                  <w:tcW w:w="1069" w:type="dxa"/>
                  <w:gridSpan w:val="4"/>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r>
            <w:tr w:rsidTr="002C1C2B">
              <w:trPr>
                <w:trHeight w:hRule="exact" w:val="340"/>
              </w:trPr>
              <w:tc>
                <w:tcPr>
                  <w:tcW w:w="644"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30311</w:t>
                  </w:r>
                </w:p>
              </w:tc>
              <w:tc>
                <w:tcPr>
                  <w:tcW w:w="1579" w:type="dxa"/>
                  <w:gridSpan w:val="5"/>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住房公积金</w:t>
                  </w:r>
                </w:p>
              </w:tc>
              <w:tc>
                <w:tcPr>
                  <w:tcW w:w="73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30227</w:t>
                  </w:r>
                </w:p>
              </w:tc>
              <w:tc>
                <w:tcPr>
                  <w:tcW w:w="1511"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委托业务费</w:t>
                  </w:r>
                </w:p>
              </w:tc>
              <w:tc>
                <w:tcPr>
                  <w:tcW w:w="1092"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307</w:t>
                  </w:r>
                </w:p>
              </w:tc>
              <w:tc>
                <w:tcPr>
                  <w:tcW w:w="1794" w:type="dxa"/>
                  <w:gridSpan w:val="2"/>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债务利息支出</w:t>
                  </w:r>
                </w:p>
              </w:tc>
              <w:tc>
                <w:tcPr>
                  <w:tcW w:w="1069" w:type="dxa"/>
                  <w:gridSpan w:val="4"/>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r>
            <w:tr w:rsidTr="002C1C2B">
              <w:trPr>
                <w:trHeight w:hRule="exact" w:val="340"/>
              </w:trPr>
              <w:tc>
                <w:tcPr>
                  <w:tcW w:w="644"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30312</w:t>
                  </w:r>
                </w:p>
              </w:tc>
              <w:tc>
                <w:tcPr>
                  <w:tcW w:w="1579" w:type="dxa"/>
                  <w:gridSpan w:val="5"/>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提租补贴</w:t>
                  </w:r>
                </w:p>
              </w:tc>
              <w:tc>
                <w:tcPr>
                  <w:tcW w:w="73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30228</w:t>
                  </w:r>
                </w:p>
              </w:tc>
              <w:tc>
                <w:tcPr>
                  <w:tcW w:w="1511"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工会经费</w:t>
                  </w:r>
                </w:p>
              </w:tc>
              <w:tc>
                <w:tcPr>
                  <w:tcW w:w="1092"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30701</w:t>
                  </w:r>
                </w:p>
              </w:tc>
              <w:tc>
                <w:tcPr>
                  <w:tcW w:w="1794" w:type="dxa"/>
                  <w:gridSpan w:val="2"/>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国内债务付息</w:t>
                  </w:r>
                </w:p>
              </w:tc>
              <w:tc>
                <w:tcPr>
                  <w:tcW w:w="1069" w:type="dxa"/>
                  <w:gridSpan w:val="4"/>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r>
            <w:tr w:rsidTr="002C1C2B">
              <w:trPr>
                <w:trHeight w:hRule="exact" w:val="340"/>
              </w:trPr>
              <w:tc>
                <w:tcPr>
                  <w:tcW w:w="644"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30313</w:t>
                  </w:r>
                </w:p>
              </w:tc>
              <w:tc>
                <w:tcPr>
                  <w:tcW w:w="1579" w:type="dxa"/>
                  <w:gridSpan w:val="5"/>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购房补贴</w:t>
                  </w:r>
                </w:p>
              </w:tc>
              <w:tc>
                <w:tcPr>
                  <w:tcW w:w="73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30229</w:t>
                  </w:r>
                </w:p>
              </w:tc>
              <w:tc>
                <w:tcPr>
                  <w:tcW w:w="1511"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福利费</w:t>
                  </w:r>
                </w:p>
              </w:tc>
              <w:tc>
                <w:tcPr>
                  <w:tcW w:w="1092"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30707</w:t>
                  </w:r>
                </w:p>
              </w:tc>
              <w:tc>
                <w:tcPr>
                  <w:tcW w:w="1794" w:type="dxa"/>
                  <w:gridSpan w:val="2"/>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国外债务付息</w:t>
                  </w:r>
                </w:p>
              </w:tc>
              <w:tc>
                <w:tcPr>
                  <w:tcW w:w="1069" w:type="dxa"/>
                  <w:gridSpan w:val="4"/>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r>
            <w:tr w:rsidTr="002C1C2B">
              <w:trPr>
                <w:trHeight w:hRule="exact" w:val="340"/>
              </w:trPr>
              <w:tc>
                <w:tcPr>
                  <w:tcW w:w="644"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30314</w:t>
                  </w:r>
                </w:p>
              </w:tc>
              <w:tc>
                <w:tcPr>
                  <w:tcW w:w="1579" w:type="dxa"/>
                  <w:gridSpan w:val="5"/>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采暖补贴</w:t>
                  </w:r>
                </w:p>
              </w:tc>
              <w:tc>
                <w:tcPr>
                  <w:tcW w:w="73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30231</w:t>
                  </w:r>
                </w:p>
              </w:tc>
              <w:tc>
                <w:tcPr>
                  <w:tcW w:w="1511"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公务用车运行维护费</w:t>
                  </w:r>
                </w:p>
              </w:tc>
              <w:tc>
                <w:tcPr>
                  <w:tcW w:w="1092" w:type="dxa"/>
                  <w:tcBorders>
                    <w:top w:val="nil"/>
                    <w:left w:val="nil"/>
                    <w:bottom w:val="single" w:sz="4" w:space="0" w:color="000000"/>
                    <w:right w:val="single" w:sz="4" w:space="0" w:color="000000"/>
                  </w:tcBorders>
                  <w:shd w:val="clear" w:color="auto" w:fill="auto"/>
                  <w:noWrap w:val="1"/>
                  <w:vAlign w:val="center"/>
                  <w:hideMark/>
                </w:tcPr>
                <w:p>
                  <w:pPr>
                    <w:jc w:val="right"/>
                    <w:rPr>
                      <w:rFonts w:ascii="宋体" w:eastAsia="宋体" w:hAnsi="宋体" w:cs="Arial"/>
                      <w:color w:val="000000"/>
                      <w:sz w:val="18"/>
                      <w:szCs w:val="18"/>
                    </w:rPr>
                  </w:pPr>
                  <w:r>
                    <w:rPr>
                      <w:rFonts w:cs="Arial" w:hint="eastAsia"/>
                      <w:color w:val="000000"/>
                      <w:sz w:val="18"/>
                      <w:szCs w:val="18"/>
                    </w:rPr>
                    <w:t xml:space="preserve">14.50</w:t>
                  </w:r>
                </w:p>
                <w:p>
                  <w:pPr>
                    <w:widowControl/>
                    <w:jc w:val="right"/>
                    <w:rPr>
                      <w:rFonts w:ascii="宋体" w:hAnsi="宋体" w:cs="Arial"/>
                      <w:color w:val="000000"/>
                      <w:kern w:val="0"/>
                      <w:sz w:val="18"/>
                      <w:szCs w:val="18"/>
                    </w:rPr>
                  </w:pP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399</w:t>
                  </w:r>
                </w:p>
              </w:tc>
              <w:tc>
                <w:tcPr>
                  <w:tcW w:w="1794" w:type="dxa"/>
                  <w:gridSpan w:val="2"/>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其他支出</w:t>
                  </w:r>
                </w:p>
              </w:tc>
              <w:tc>
                <w:tcPr>
                  <w:tcW w:w="1069" w:type="dxa"/>
                  <w:gridSpan w:val="4"/>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r>
            <w:tr w:rsidTr="002C1C2B">
              <w:trPr>
                <w:trHeight w:hRule="exact" w:val="340"/>
              </w:trPr>
              <w:tc>
                <w:tcPr>
                  <w:tcW w:w="644" w:type="dxa"/>
                  <w:tcBorders>
                    <w:top w:val="nil"/>
                    <w:left w:val="single" w:sz="8" w:space="0" w:color="000000"/>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30315</w:t>
                  </w:r>
                </w:p>
              </w:tc>
              <w:tc>
                <w:tcPr>
                  <w:tcW w:w="1579" w:type="dxa"/>
                  <w:gridSpan w:val="5"/>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物业服务补贴</w:t>
                  </w:r>
                </w:p>
              </w:tc>
              <w:tc>
                <w:tcPr>
                  <w:tcW w:w="731"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30239</w:t>
                  </w:r>
                </w:p>
              </w:tc>
              <w:tc>
                <w:tcPr>
                  <w:tcW w:w="1511"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其他交通费用</w:t>
                  </w:r>
                </w:p>
              </w:tc>
              <w:tc>
                <w:tcPr>
                  <w:tcW w:w="1092" w:type="dxa"/>
                  <w:tcBorders>
                    <w:top w:val="nil"/>
                    <w:left w:val="nil"/>
                    <w:bottom w:val="single" w:sz="4" w:space="0" w:color="000000"/>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c>
                <w:tcPr>
                  <w:tcW w:w="645" w:type="dxa"/>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39906</w:t>
                  </w:r>
                </w:p>
              </w:tc>
              <w:tc>
                <w:tcPr>
                  <w:tcW w:w="1794" w:type="dxa"/>
                  <w:gridSpan w:val="2"/>
                  <w:tcBorders>
                    <w:top w:val="nil"/>
                    <w:left w:val="nil"/>
                    <w:bottom w:val="single" w:sz="4" w:space="0" w:color="000000"/>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赠与</w:t>
                  </w:r>
                </w:p>
              </w:tc>
              <w:tc>
                <w:tcPr>
                  <w:tcW w:w="1069" w:type="dxa"/>
                  <w:gridSpan w:val="4"/>
                  <w:tcBorders>
                    <w:top w:val="nil"/>
                    <w:left w:val="nil"/>
                    <w:bottom w:val="single" w:sz="4" w:space="0" w:color="000000"/>
                    <w:right w:val="single" w:sz="8"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r>
            <w:tr w:rsidTr="002C1C2B">
              <w:trPr>
                <w:trHeight w:hRule="exact" w:val="340"/>
              </w:trPr>
              <w:tc>
                <w:tcPr>
                  <w:tcW w:w="644" w:type="dxa"/>
                  <w:tcBorders>
                    <w:top w:val="nil"/>
                    <w:left w:val="single" w:sz="8" w:space="0" w:color="000000"/>
                    <w:bottom w:val="single" w:sz="4" w:space="0" w:color="auto"/>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30399</w:t>
                  </w:r>
                </w:p>
              </w:tc>
              <w:tc>
                <w:tcPr>
                  <w:tcW w:w="1579" w:type="dxa"/>
                  <w:gridSpan w:val="5"/>
                  <w:tcBorders>
                    <w:top w:val="nil"/>
                    <w:left w:val="nil"/>
                    <w:bottom w:val="single" w:sz="4" w:space="0" w:color="auto"/>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其他对个人和家庭的补助支出</w:t>
                  </w:r>
                </w:p>
              </w:tc>
              <w:tc>
                <w:tcPr>
                  <w:tcW w:w="731" w:type="dxa"/>
                  <w:tcBorders>
                    <w:top w:val="nil"/>
                    <w:left w:val="nil"/>
                    <w:bottom w:val="single" w:sz="4" w:space="0" w:color="auto"/>
                    <w:right w:val="single" w:sz="4"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0.00</w:t>
                  </w:r>
                </w:p>
              </w:tc>
              <w:tc>
                <w:tcPr>
                  <w:tcW w:w="645" w:type="dxa"/>
                  <w:tcBorders>
                    <w:top w:val="nil"/>
                    <w:left w:val="nil"/>
                    <w:bottom w:val="single" w:sz="4" w:space="0" w:color="auto"/>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30240</w:t>
                  </w:r>
                </w:p>
              </w:tc>
              <w:tc>
                <w:tcPr>
                  <w:tcW w:w="1511" w:type="dxa"/>
                  <w:tcBorders>
                    <w:top w:val="nil"/>
                    <w:left w:val="nil"/>
                    <w:bottom w:val="single" w:sz="4" w:space="0" w:color="auto"/>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税金及附加费用</w:t>
                  </w:r>
                </w:p>
              </w:tc>
              <w:tc>
                <w:tcPr>
                  <w:tcW w:w="1092" w:type="dxa"/>
                  <w:tcBorders>
                    <w:top w:val="nil"/>
                    <w:left w:val="nil"/>
                    <w:bottom w:val="single" w:sz="4" w:space="0" w:color="auto"/>
                    <w:right w:val="single" w:sz="4" w:space="0" w:color="000000"/>
                  </w:tcBorders>
                  <w:shd w:val="clear" w:color="auto" w:fill="auto"/>
                  <w:noWrap w:val="1"/>
                  <w:vAlign w:val="center"/>
                  <w:hideMark/>
                </w:tcPr>
                <w:p>
                  <w:pPr>
                    <w:jc w:val="right"/>
                    <w:rPr>
                      <w:rFonts w:ascii="宋体" w:eastAsia="宋体" w:hAnsi="宋体" w:cs="Arial"/>
                      <w:color w:val="000000"/>
                      <w:sz w:val="18"/>
                      <w:szCs w:val="18"/>
                    </w:rPr>
                  </w:pPr>
                  <w:r>
                    <w:rPr>
                      <w:rFonts w:cs="Arial" w:hint="eastAsia"/>
                      <w:color w:val="000000"/>
                      <w:sz w:val="18"/>
                      <w:szCs w:val="18"/>
                    </w:rPr>
                    <w:t xml:space="preserve">0.20</w:t>
                  </w:r>
                </w:p>
                <w:p>
                  <w:pPr>
                    <w:widowControl/>
                    <w:jc w:val="right"/>
                    <w:rPr>
                      <w:rFonts w:ascii="宋体" w:hAnsi="宋体" w:cs="Arial"/>
                      <w:color w:val="000000"/>
                      <w:kern w:val="0"/>
                      <w:sz w:val="18"/>
                      <w:szCs w:val="18"/>
                    </w:rPr>
                  </w:pPr>
                </w:p>
              </w:tc>
              <w:tc>
                <w:tcPr>
                  <w:tcW w:w="645" w:type="dxa"/>
                  <w:tcBorders>
                    <w:top w:val="nil"/>
                    <w:left w:val="nil"/>
                    <w:bottom w:val="single" w:sz="4" w:space="0" w:color="auto"/>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w:t>
                  </w:r>
                </w:p>
              </w:tc>
              <w:tc>
                <w:tcPr>
                  <w:tcW w:w="1794" w:type="dxa"/>
                  <w:gridSpan w:val="2"/>
                  <w:tcBorders>
                    <w:top w:val="nil"/>
                    <w:left w:val="nil"/>
                    <w:bottom w:val="single" w:sz="4" w:space="0" w:color="auto"/>
                    <w:right w:val="single" w:sz="4" w:space="0" w:color="000000"/>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w:t>
                  </w:r>
                </w:p>
              </w:tc>
              <w:tc>
                <w:tcPr>
                  <w:tcW w:w="1069" w:type="dxa"/>
                  <w:gridSpan w:val="4"/>
                  <w:tcBorders>
                    <w:top w:val="nil"/>
                    <w:left w:val="nil"/>
                    <w:bottom w:val="single" w:sz="4" w:space="0" w:color="auto"/>
                    <w:right w:val="single" w:sz="8" w:space="0" w:color="000000"/>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　</w:t>
                  </w:r>
                </w:p>
              </w:tc>
            </w:tr>
            <w:tr w:rsidTr="002C1C2B">
              <w:trPr>
                <w:trHeight w:hRule="exact" w:val="340"/>
              </w:trPr>
              <w:tc>
                <w:tcPr>
                  <w:tcW w:w="644" w:type="dxa"/>
                  <w:tcBorders>
                    <w:top w:val="single" w:sz="4" w:space="0" w:color="auto"/>
                    <w:left w:val="single" w:sz="4" w:space="0" w:color="auto"/>
                    <w:bottom w:val="single" w:sz="4" w:space="0" w:color="auto"/>
                    <w:right w:val="single" w:sz="4" w:space="0" w:color="auto"/>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w:t>
                  </w:r>
                </w:p>
              </w:tc>
              <w:tc>
                <w:tcPr>
                  <w:tcW w:w="1579" w:type="dxa"/>
                  <w:gridSpan w:val="5"/>
                  <w:tcBorders>
                    <w:top w:val="single" w:sz="4" w:space="0" w:color="auto"/>
                    <w:left w:val="single" w:sz="4" w:space="0" w:color="auto"/>
                    <w:bottom w:val="single" w:sz="4" w:space="0" w:color="auto"/>
                    <w:right w:val="single" w:sz="4" w:space="0" w:color="auto"/>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　</w:t>
                  </w:r>
                </w:p>
              </w:tc>
              <w:tc>
                <w:tcPr>
                  <w:tcW w:w="645" w:type="dxa"/>
                  <w:tcBorders>
                    <w:top w:val="single" w:sz="4" w:space="0" w:color="auto"/>
                    <w:left w:val="single" w:sz="4" w:space="0" w:color="auto"/>
                    <w:bottom w:val="single" w:sz="4" w:space="0" w:color="auto"/>
                    <w:right w:val="single" w:sz="4" w:space="0" w:color="auto"/>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30299</w:t>
                  </w:r>
                </w:p>
              </w:tc>
              <w:tc>
                <w:tcPr>
                  <w:tcW w:w="1511" w:type="dxa"/>
                  <w:tcBorders>
                    <w:top w:val="single" w:sz="4" w:space="0" w:color="auto"/>
                    <w:left w:val="single" w:sz="4" w:space="0" w:color="auto"/>
                    <w:bottom w:val="single" w:sz="4" w:space="0" w:color="auto"/>
                    <w:right w:val="single" w:sz="4" w:space="0" w:color="auto"/>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其他商品和服务支出</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jc w:val="right"/>
                    <w:rPr>
                      <w:rFonts w:ascii="宋体" w:eastAsia="宋体" w:hAnsi="宋体" w:cs="Arial"/>
                      <w:color w:val="000000"/>
                      <w:sz w:val="18"/>
                      <w:szCs w:val="18"/>
                    </w:rPr>
                  </w:pPr>
                  <w:r>
                    <w:rPr>
                      <w:rFonts w:cs="Arial" w:hint="eastAsia"/>
                      <w:color w:val="000000"/>
                      <w:sz w:val="18"/>
                      <w:szCs w:val="18"/>
                    </w:rPr>
                    <w:t xml:space="preserve">27.42</w:t>
                  </w:r>
                </w:p>
                <w:p>
                  <w:pPr>
                    <w:widowControl/>
                    <w:jc w:val="right"/>
                    <w:rPr>
                      <w:rFonts w:ascii="宋体" w:hAnsi="宋体" w:cs="Arial"/>
                      <w:color w:val="000000"/>
                      <w:kern w:val="0"/>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w:t>
                  </w:r>
                </w:p>
              </w:tc>
              <w:tc>
                <w:tcPr>
                  <w:tcW w:w="1794" w:type="dxa"/>
                  <w:gridSpan w:val="2"/>
                  <w:tcBorders>
                    <w:top w:val="single" w:sz="4" w:space="0" w:color="auto"/>
                    <w:left w:val="single" w:sz="4" w:space="0" w:color="auto"/>
                    <w:bottom w:val="single" w:sz="4" w:space="0" w:color="auto"/>
                    <w:right w:val="single" w:sz="4" w:space="0" w:color="auto"/>
                  </w:tcBorders>
                  <w:shd w:val="clear" w:color="FFFFFF" w:fill="C0C0C0"/>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　</w:t>
                  </w:r>
                </w:p>
              </w:tc>
              <w:tc>
                <w:tcPr>
                  <w:tcW w:w="1069" w:type="dxa"/>
                  <w:gridSpan w:val="4"/>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right"/>
                    <w:rPr>
                      <w:rFonts w:ascii="宋体" w:hAnsi="宋体" w:cs="Arial"/>
                      <w:color w:val="000000"/>
                      <w:kern w:val="0"/>
                      <w:sz w:val="18"/>
                      <w:szCs w:val="18"/>
                    </w:rPr>
                  </w:pPr>
                  <w:r w:rsidRPr="004258AD">
                    <w:rPr>
                      <w:rFonts w:ascii="宋体" w:hAnsi="宋体" w:cs="Arial" w:hint="eastAsia"/>
                      <w:color w:val="000000"/>
                      <w:kern w:val="0"/>
                      <w:sz w:val="18"/>
                      <w:szCs w:val="18"/>
                    </w:rPr>
                    <w:t xml:space="preserve">　</w:t>
                  </w:r>
                </w:p>
              </w:tc>
            </w:tr>
            <w:tr w:rsidTr="002C1C2B">
              <w:trPr>
                <w:trHeight w:hRule="exact" w:val="340"/>
              </w:trPr>
              <w:tc>
                <w:tcPr>
                  <w:tcW w:w="2223" w:type="dxa"/>
                  <w:gridSpan w:val="6"/>
                  <w:tcBorders>
                    <w:top w:val="single" w:sz="4" w:space="0" w:color="auto"/>
                    <w:left w:val="single" w:sz="4" w:space="0" w:color="auto"/>
                    <w:bottom w:val="single" w:sz="4" w:space="0" w:color="auto"/>
                    <w:right w:val="single" w:sz="4" w:space="0" w:color="auto"/>
                  </w:tcBorders>
                  <w:shd w:val="clear" w:color="FFFFFF" w:fill="C0C0C0"/>
                  <w:noWrap w:val="1"/>
                  <w:vAlign w:val="center"/>
                  <w:hideMark/>
                </w:tcPr>
                <w:p>
                  <w:pPr>
                    <w:widowControl/>
                    <w:jc w:val="center"/>
                    <w:rPr>
                      <w:rFonts w:ascii="宋体" w:hAnsi="宋体" w:cs="Arial"/>
                      <w:color w:val="000000"/>
                      <w:kern w:val="0"/>
                      <w:sz w:val="18"/>
                      <w:szCs w:val="18"/>
                    </w:rPr>
                  </w:pPr>
                  <w:r w:rsidRPr="004258AD">
                    <w:rPr>
                      <w:rFonts w:ascii="宋体" w:hAnsi="宋体" w:cs="Arial" w:hint="eastAsia"/>
                      <w:color w:val="000000"/>
                      <w:kern w:val="0"/>
                      <w:sz w:val="18"/>
                      <w:szCs w:val="18"/>
                    </w:rPr>
                    <w:t xml:space="preserve">人员经费合计</w:t>
                  </w:r>
                </w:p>
              </w:tc>
              <w:tc>
                <w:tcPr>
                  <w:tcW w:w="731" w:type="dxa"/>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jc w:val="right"/>
                    <w:rPr>
                      <w:rFonts w:ascii="宋体" w:eastAsia="宋体" w:hAnsi="宋体" w:cs="Arial"/>
                      <w:color w:val="000000"/>
                      <w:sz w:val="18"/>
                      <w:szCs w:val="18"/>
                    </w:rPr>
                  </w:pPr>
                  <w:r>
                    <w:rPr>
                      <w:rFonts w:cs="Arial" w:hint="eastAsia"/>
                      <w:color w:val="000000"/>
                      <w:sz w:val="18"/>
                      <w:szCs w:val="18"/>
                    </w:rPr>
                    <w:t xml:space="preserve">646.57</w:t>
                  </w:r>
                </w:p>
                <w:p>
                  <w:pPr>
                    <w:widowControl/>
                    <w:jc w:val="right"/>
                    <w:rPr>
                      <w:rFonts w:ascii="宋体" w:hAnsi="宋体" w:cs="Arial"/>
                      <w:color w:val="000000"/>
                      <w:kern w:val="0"/>
                      <w:sz w:val="18"/>
                      <w:szCs w:val="18"/>
                    </w:rPr>
                  </w:pPr>
                </w:p>
              </w:tc>
              <w:tc>
                <w:tcPr>
                  <w:tcW w:w="5687" w:type="dxa"/>
                  <w:gridSpan w:val="6"/>
                  <w:tcBorders>
                    <w:top w:val="single" w:sz="4" w:space="0" w:color="auto"/>
                    <w:left w:val="single" w:sz="4" w:space="0" w:color="auto"/>
                    <w:bottom w:val="single" w:sz="4" w:space="0" w:color="auto"/>
                    <w:right w:val="single" w:sz="4" w:space="0" w:color="auto"/>
                  </w:tcBorders>
                  <w:shd w:val="clear" w:color="FFFFFF" w:fill="C0C0C0"/>
                  <w:noWrap w:val="1"/>
                  <w:vAlign w:val="center"/>
                  <w:hideMark/>
                </w:tcPr>
                <w:p>
                  <w:pPr>
                    <w:widowControl/>
                    <w:jc w:val="center"/>
                    <w:rPr>
                      <w:rFonts w:ascii="宋体" w:hAnsi="宋体" w:cs="Arial"/>
                      <w:color w:val="000000"/>
                      <w:kern w:val="0"/>
                      <w:sz w:val="18"/>
                      <w:szCs w:val="18"/>
                    </w:rPr>
                  </w:pPr>
                  <w:r w:rsidRPr="004258AD">
                    <w:rPr>
                      <w:rFonts w:ascii="宋体" w:hAnsi="宋体" w:cs="Arial" w:hint="eastAsia"/>
                      <w:color w:val="000000"/>
                      <w:kern w:val="0"/>
                      <w:sz w:val="18"/>
                      <w:szCs w:val="18"/>
                    </w:rPr>
                    <w:t xml:space="preserve">公用经费合计</w:t>
                  </w:r>
                </w:p>
              </w:tc>
              <w:tc>
                <w:tcPr>
                  <w:tcW w:w="1069" w:type="dxa"/>
                  <w:gridSpan w:val="4"/>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jc w:val="right"/>
                    <w:rPr>
                      <w:rFonts w:ascii="宋体" w:eastAsia="宋体" w:hAnsi="宋体" w:cs="Arial"/>
                      <w:color w:val="000000"/>
                      <w:sz w:val="18"/>
                      <w:szCs w:val="18"/>
                    </w:rPr>
                  </w:pPr>
                  <w:r>
                    <w:rPr>
                      <w:rFonts w:cs="Arial" w:hint="eastAsia"/>
                      <w:color w:val="000000"/>
                      <w:sz w:val="18"/>
                      <w:szCs w:val="18"/>
                    </w:rPr>
                    <w:t xml:space="preserve">178.80</w:t>
                  </w:r>
                </w:p>
                <w:p>
                  <w:pPr>
                    <w:widowControl/>
                    <w:jc w:val="right"/>
                    <w:rPr>
                      <w:rFonts w:ascii="宋体" w:hAnsi="宋体" w:cs="Arial"/>
                      <w:color w:val="000000"/>
                      <w:kern w:val="0"/>
                      <w:sz w:val="18"/>
                      <w:szCs w:val="18"/>
                    </w:rPr>
                  </w:pPr>
                </w:p>
              </w:tc>
            </w:tr>
            <w:tr w:rsidTr="002C1C2B">
              <w:trPr>
                <w:trHeight w:hRule="exact" w:val="340"/>
              </w:trPr>
              <w:tc>
                <w:tcPr>
                  <w:tcW w:w="9710" w:type="dxa"/>
                  <w:gridSpan w:val="17"/>
                  <w:tcBorders>
                    <w:top w:val="nil"/>
                    <w:bottom w:val="nil"/>
                    <w:right w:val="nil"/>
                  </w:tcBorders>
                  <w:shd w:val="clear" w:color="auto" w:fill="auto"/>
                  <w:noWrap w:val="1"/>
                  <w:vAlign w:val="center"/>
                  <w:hideMark/>
                </w:tcPr>
                <w:p>
                  <w:pPr>
                    <w:widowControl/>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注：本表反映部门本年度一般公共预算财政拨款基本支出明细情况。</w:t>
                  </w:r>
                </w:p>
              </w:tc>
            </w:tr>
            <w:tr w:rsidTr="002C1C2B">
              <w:trPr>
                <w:trHeight w:hRule="exact" w:val="340"/>
              </w:trPr>
              <w:tc>
                <w:tcPr>
                  <w:tcW w:w="861" w:type="dxa"/>
                  <w:gridSpan w:val="2"/>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8"/>
                      <w:szCs w:val="18"/>
                    </w:rPr>
                  </w:pPr>
                </w:p>
              </w:tc>
              <w:tc>
                <w:tcPr>
                  <w:tcW w:w="287"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8"/>
                      <w:szCs w:val="18"/>
                    </w:rPr>
                  </w:pPr>
                </w:p>
              </w:tc>
              <w:tc>
                <w:tcPr>
                  <w:tcW w:w="293"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8"/>
                      <w:szCs w:val="18"/>
                    </w:rPr>
                  </w:pPr>
                </w:p>
              </w:tc>
              <w:tc>
                <w:tcPr>
                  <w:tcW w:w="543"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8"/>
                      <w:szCs w:val="18"/>
                    </w:rPr>
                  </w:pPr>
                </w:p>
              </w:tc>
              <w:tc>
                <w:tcPr>
                  <w:tcW w:w="5566" w:type="dxa"/>
                  <w:gridSpan w:val="7"/>
                  <w:tcBorders>
                    <w:top w:val="nil"/>
                    <w:left w:val="nil"/>
                    <w:bottom w:val="nil"/>
                    <w:right w:val="nil"/>
                  </w:tcBorders>
                  <w:shd w:val="clear" w:color="auto" w:fill="auto"/>
                  <w:noWrap w:val="1"/>
                  <w:vAlign w:val="bottom"/>
                  <w:hideMark/>
                </w:tcPr>
                <w:p>
                  <w:pPr>
                    <w:widowControl/>
                    <w:ind w:firstLine="1620" w:firstLineChars="900"/>
                    <w:jc w:val="left"/>
                    <w:rPr>
                      <w:rFonts w:ascii="宋体" w:hAnsi="宋体" w:cs="Arial"/>
                      <w:color w:val="000000"/>
                      <w:kern w:val="0"/>
                      <w:sz w:val="18"/>
                      <w:szCs w:val="18"/>
                    </w:rPr>
                  </w:pPr>
                  <w:r w:rsidRPr="004258AD">
                    <w:rPr>
                      <w:rFonts w:ascii="宋体" w:hAnsi="宋体" w:cs="Arial" w:hint="eastAsia"/>
                      <w:color w:val="000000"/>
                      <w:kern w:val="0"/>
                      <w:sz w:val="18"/>
                      <w:szCs w:val="18"/>
                    </w:rPr>
                    <w:t xml:space="preserve">-6-</w:t>
                  </w:r>
                </w:p>
              </w:tc>
              <w:tc>
                <w:tcPr>
                  <w:tcW w:w="1316" w:type="dxa"/>
                  <w:gridSpan w:val="2"/>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8"/>
                      <w:szCs w:val="18"/>
                    </w:rPr>
                  </w:pPr>
                </w:p>
              </w:tc>
              <w:tc>
                <w:tcPr>
                  <w:tcW w:w="259"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8"/>
                      <w:szCs w:val="18"/>
                    </w:rPr>
                  </w:pPr>
                </w:p>
              </w:tc>
              <w:tc>
                <w:tcPr>
                  <w:tcW w:w="293"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8"/>
                      <w:szCs w:val="18"/>
                    </w:rPr>
                  </w:pPr>
                </w:p>
              </w:tc>
              <w:tc>
                <w:tcPr>
                  <w:tcW w:w="292" w:type="dxa"/>
                  <w:tcBorders>
                    <w:top w:val="nil"/>
                    <w:left w:val="nil"/>
                    <w:bottom w:val="nil"/>
                    <w:right w:val="nil"/>
                  </w:tcBorders>
                  <w:shd w:val="clear" w:color="auto" w:fill="auto"/>
                  <w:noWrap w:val="1"/>
                  <w:vAlign w:val="bottom"/>
                  <w:hideMark/>
                </w:tcPr>
                <w:p>
                  <w:pPr>
                    <w:widowControl/>
                    <w:jc w:val="left"/>
                    <w:rPr>
                      <w:rFonts w:ascii="Arial" w:hAnsi="Arial" w:cs="Arial"/>
                      <w:color w:val="000000"/>
                      <w:kern w:val="0"/>
                      <w:sz w:val="18"/>
                      <w:szCs w:val="18"/>
                    </w:rPr>
                  </w:pPr>
                </w:p>
              </w:tc>
            </w:tr>
          </w:tbl>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ind w:firstLine="320" w:firstLineChars="100"/>
              <w:jc w:val="center"/>
              <w:rPr>
                <w:rFonts w:ascii="华文仿宋" w:eastAsia="华文仿宋" w:hAnsi="华文仿宋" w:cs="Times New Roman"/>
                <w:b/>
                <w:sz w:val="32"/>
                <w:szCs w:val="32"/>
              </w:rPr>
            </w:pPr>
            <w:r w:rsidRPr="00D711C5">
              <w:rPr>
                <w:rFonts w:ascii="华文仿宋" w:eastAsia="华文仿宋" w:hAnsi="华文仿宋" w:cs="Times New Roman" w:hint="eastAsia"/>
                <w:b/>
                <w:sz w:val="32"/>
                <w:szCs w:val="32"/>
              </w:rPr>
              <w:t xml:space="preserve">一般公共预算财政拨款“三公”经费支出决算表</w:t>
            </w:r>
          </w:p>
          <w:p>
            <w:pPr>
              <w:ind w:firstLine="180" w:firstLineChars="100"/>
              <w:jc w:val="center"/>
              <w:rPr>
                <w:rFonts w:ascii="华文仿宋" w:eastAsia="华文仿宋" w:hAnsi="华文仿宋" w:cs="Times New Roman"/>
                <w:b/>
                <w:sz w:val="18"/>
                <w:szCs w:val="18"/>
              </w:rPr>
            </w:pPr>
            <w:r>
              <w:rPr>
                <w:rFonts w:ascii="华文仿宋" w:eastAsia="华文仿宋" w:hAnsi="华文仿宋" w:cs="Times New Roman" w:hint="eastAsia"/>
                <w:b/>
                <w:sz w:val="18"/>
                <w:szCs w:val="18"/>
              </w:rPr>
              <w:t xml:space="preserve">                                                                        </w:t>
            </w:r>
            <w:r w:rsidRPr="0029699F">
              <w:rPr>
                <w:rFonts w:ascii="华文仿宋" w:eastAsia="华文仿宋" w:hAnsi="华文仿宋" w:cs="Times New Roman" w:hint="eastAsia"/>
                <w:b/>
                <w:sz w:val="18"/>
                <w:szCs w:val="18"/>
              </w:rPr>
              <w:t xml:space="preserve">  </w:t>
            </w:r>
            <w:r>
              <w:rPr>
                <w:rFonts w:ascii="华文仿宋" w:eastAsia="华文仿宋" w:hAnsi="华文仿宋" w:cs="Times New Roman" w:hint="eastAsia"/>
                <w:b/>
                <w:sz w:val="18"/>
                <w:szCs w:val="18"/>
              </w:rPr>
              <w:t xml:space="preserve">    </w:t>
            </w:r>
            <w:r w:rsidR="00164AAD">
              <w:rPr>
                <w:rFonts w:ascii="华文仿宋" w:eastAsia="华文仿宋" w:hAnsi="华文仿宋" w:cs="Times New Roman" w:hint="eastAsia"/>
                <w:b/>
                <w:sz w:val="18"/>
                <w:szCs w:val="18"/>
              </w:rPr>
              <w:t xml:space="preserve">  </w:t>
            </w:r>
            <w:r w:rsidRPr="0029699F">
              <w:rPr>
                <w:rFonts w:ascii="华文仿宋" w:eastAsia="华文仿宋" w:hAnsi="华文仿宋" w:cs="Times New Roman" w:hint="eastAsia"/>
                <w:b/>
                <w:sz w:val="18"/>
                <w:szCs w:val="18"/>
              </w:rPr>
              <w:t xml:space="preserve">公开07表</w:t>
            </w:r>
          </w:p>
          <w:p>
            <w:pPr>
              <w:jc w:val="center"/>
              <w:rPr>
                <w:rFonts w:ascii="华文仿宋" w:eastAsia="华文仿宋" w:hAnsi="华文仿宋" w:cs="Times New Roman"/>
                <w:b/>
                <w:sz w:val="18"/>
                <w:szCs w:val="18"/>
              </w:rPr>
            </w:pPr>
            <w:r>
              <w:rPr>
                <w:rFonts w:ascii="华文仿宋" w:eastAsia="华文仿宋" w:hAnsi="华文仿宋" w:cs="宋体" w:hint="eastAsia"/>
                <w:b/>
                <w:color w:val="000000"/>
                <w:sz w:val="20"/>
                <w:szCs w:val="20"/>
              </w:rPr>
              <w:t xml:space="preserve">单位</w:t>
            </w:r>
            <w:r w:rsidRPr="00627957" w:rsidR="00B3258A">
              <w:rPr>
                <w:rFonts w:ascii="华文仿宋" w:eastAsia="华文仿宋" w:hAnsi="华文仿宋" w:cs="宋体" w:hint="eastAsia"/>
                <w:b/>
                <w:color w:val="000000"/>
                <w:sz w:val="20"/>
                <w:szCs w:val="20"/>
              </w:rPr>
              <w:t xml:space="preserve">：化隆县司法局</w:t>
            </w:r>
            <w:r w:rsidRPr="00627957" w:rsidR="00B3258A">
              <w:rPr>
                <w:rFonts w:ascii="华文仿宋" w:eastAsia="华文仿宋" w:hAnsi="华文仿宋" w:cs="Times New Roman" w:hint="eastAsia"/>
                <w:b/>
                <w:sz w:val="18"/>
                <w:szCs w:val="18"/>
              </w:rPr>
              <w:t xml:space="preserve">  </w:t>
            </w:r>
            <w:r w:rsidRPr="0029699F" w:rsidR="00B3258A">
              <w:rPr>
                <w:rFonts w:ascii="华文仿宋" w:eastAsia="华文仿宋" w:hAnsi="华文仿宋" w:cs="Times New Roman" w:hint="eastAsia"/>
                <w:b/>
                <w:sz w:val="18"/>
                <w:szCs w:val="18"/>
              </w:rPr>
              <w:t xml:space="preserve">                                                                </w:t>
            </w:r>
            <w:r w:rsidR="00B3258A">
              <w:rPr>
                <w:rFonts w:ascii="华文仿宋" w:eastAsia="华文仿宋" w:hAnsi="华文仿宋" w:cs="Times New Roman" w:hint="eastAsia"/>
                <w:b/>
                <w:sz w:val="18"/>
                <w:szCs w:val="18"/>
              </w:rPr>
              <w:t xml:space="preserve">     </w:t>
            </w:r>
            <w:r w:rsidRPr="0029699F" w:rsidR="00B3258A">
              <w:rPr>
                <w:rFonts w:ascii="华文仿宋" w:eastAsia="华文仿宋" w:hAnsi="华文仿宋" w:cs="Times New Roman" w:hint="eastAsia"/>
                <w:b/>
                <w:sz w:val="18"/>
                <w:szCs w:val="18"/>
              </w:rPr>
              <w:t xml:space="preserve">单位：万元</w:t>
            </w:r>
          </w:p>
          <w:tbl>
            <w:tblPr>
              <w:tblStyle w:val="TableNormal"/>
              <w:tblW w:w="9478" w:type="dxa"/>
              <w:tblInd w:w="9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866"/>
              <w:gridCol w:w="774"/>
              <w:gridCol w:w="927"/>
              <w:gridCol w:w="656"/>
              <w:gridCol w:w="903"/>
              <w:gridCol w:w="709"/>
              <w:gridCol w:w="850"/>
              <w:gridCol w:w="756"/>
              <w:gridCol w:w="851"/>
              <w:gridCol w:w="708"/>
              <w:gridCol w:w="851"/>
              <w:gridCol w:w="674"/>
            </w:tblGrid>
            <w:tr w:rsidTr="00B3258A">
              <w:trPr>
                <w:trHeight w:val="898"/>
              </w:trPr>
              <w:tc>
                <w:tcPr>
                  <w:tcW w:w="4835" w:type="dxa"/>
                  <w:gridSpan w:val="6"/>
                  <w:shd w:val="clear" w:color="FFFFFF" w:fill="C0C0C0"/>
                  <w:noWrap w:val="1"/>
                  <w:vAlign w:val="center"/>
                  <w:hideMark/>
                </w:tcPr>
                <w:p>
                  <w:pPr>
                    <w:widowControl/>
                    <w:jc w:val="center"/>
                    <w:rPr>
                      <w:rFonts w:ascii="宋体" w:eastAsia="宋体" w:hAnsi="宋体" w:cs="Arial"/>
                      <w:color w:val="000000"/>
                      <w:kern w:val="0"/>
                      <w:sz w:val="18"/>
                      <w:szCs w:val="18"/>
                    </w:rPr>
                  </w:pPr>
                  <w:r w:rsidRPr="0029699F">
                    <w:rPr>
                      <w:rFonts w:ascii="宋体" w:eastAsia="宋体" w:hAnsi="宋体" w:cs="Arial" w:hint="eastAsia"/>
                      <w:color w:val="000000"/>
                      <w:kern w:val="0"/>
                      <w:sz w:val="18"/>
                      <w:szCs w:val="18"/>
                    </w:rPr>
                    <w:t xml:space="preserve">201</w:t>
                  </w:r>
                  <w:r w:rsidR="00D65582">
                    <w:rPr>
                      <w:rFonts w:ascii="宋体" w:eastAsia="宋体" w:hAnsi="宋体" w:cs="Arial" w:hint="eastAsia"/>
                      <w:color w:val="000000"/>
                      <w:kern w:val="0"/>
                      <w:sz w:val="18"/>
                      <w:szCs w:val="18"/>
                    </w:rPr>
                    <w:t xml:space="preserve">5</w:t>
                  </w:r>
                  <w:r w:rsidRPr="0029699F">
                    <w:rPr>
                      <w:rFonts w:ascii="宋体" w:eastAsia="宋体" w:hAnsi="宋体" w:cs="Arial" w:hint="eastAsia"/>
                      <w:color w:val="000000"/>
                      <w:kern w:val="0"/>
                      <w:sz w:val="18"/>
                      <w:szCs w:val="18"/>
                    </w:rPr>
                    <w:t xml:space="preserve">年度预算数</w:t>
                  </w:r>
                </w:p>
              </w:tc>
              <w:tc>
                <w:tcPr>
                  <w:tcW w:w="4643" w:type="dxa"/>
                  <w:gridSpan w:val="6"/>
                  <w:shd w:val="clear" w:color="FFFFFF" w:fill="C0C0C0"/>
                  <w:noWrap w:val="1"/>
                  <w:vAlign w:val="center"/>
                  <w:hideMark/>
                </w:tcPr>
                <w:p>
                  <w:pPr>
                    <w:widowControl/>
                    <w:jc w:val="center"/>
                    <w:rPr>
                      <w:rFonts w:ascii="宋体" w:eastAsia="宋体" w:hAnsi="宋体" w:cs="Arial"/>
                      <w:color w:val="000000"/>
                      <w:kern w:val="0"/>
                      <w:sz w:val="18"/>
                      <w:szCs w:val="18"/>
                    </w:rPr>
                  </w:pPr>
                  <w:r w:rsidRPr="0029699F">
                    <w:rPr>
                      <w:rFonts w:ascii="宋体" w:eastAsia="宋体" w:hAnsi="宋体" w:cs="Arial" w:hint="eastAsia"/>
                      <w:color w:val="000000"/>
                      <w:kern w:val="0"/>
                      <w:sz w:val="18"/>
                      <w:szCs w:val="18"/>
                    </w:rPr>
                    <w:t xml:space="preserve">201</w:t>
                  </w:r>
                  <w:r w:rsidR="00D65582">
                    <w:rPr>
                      <w:rFonts w:ascii="宋体" w:eastAsia="宋体" w:hAnsi="宋体" w:cs="Arial" w:hint="eastAsia"/>
                      <w:color w:val="000000"/>
                      <w:kern w:val="0"/>
                      <w:sz w:val="18"/>
                      <w:szCs w:val="18"/>
                    </w:rPr>
                    <w:t xml:space="preserve">5</w:t>
                  </w:r>
                  <w:r w:rsidRPr="0029699F">
                    <w:rPr>
                      <w:rFonts w:ascii="宋体" w:eastAsia="宋体" w:hAnsi="宋体" w:cs="Arial" w:hint="eastAsia"/>
                      <w:color w:val="000000"/>
                      <w:kern w:val="0"/>
                      <w:sz w:val="18"/>
                      <w:szCs w:val="18"/>
                    </w:rPr>
                    <w:t xml:space="preserve">年度决算数</w:t>
                  </w:r>
                </w:p>
              </w:tc>
            </w:tr>
            <w:tr w:rsidTr="00B3258A">
              <w:trPr>
                <w:trHeight w:val="462"/>
              </w:trPr>
              <w:tc>
                <w:tcPr>
                  <w:tcW w:w="866" w:type="dxa"/>
                  <w:vMerge w:val="restart"/>
                  <w:shd w:val="clear" w:color="FFFFFF" w:fill="C0C0C0"/>
                  <w:vAlign w:val="center"/>
                  <w:hideMark/>
                </w:tcPr>
                <w:p>
                  <w:pPr>
                    <w:widowControl/>
                    <w:jc w:val="center"/>
                    <w:rPr>
                      <w:rFonts w:ascii="宋体" w:eastAsia="宋体" w:hAnsi="宋体" w:cs="Arial"/>
                      <w:color w:val="000000"/>
                      <w:kern w:val="0"/>
                      <w:sz w:val="18"/>
                      <w:szCs w:val="18"/>
                    </w:rPr>
                  </w:pPr>
                  <w:r w:rsidRPr="0029699F">
                    <w:rPr>
                      <w:rFonts w:ascii="宋体" w:eastAsia="宋体" w:hAnsi="宋体" w:cs="Arial" w:hint="eastAsia"/>
                      <w:color w:val="000000"/>
                      <w:kern w:val="0"/>
                      <w:sz w:val="18"/>
                      <w:szCs w:val="18"/>
                    </w:rPr>
                    <w:t xml:space="preserve">合计</w:t>
                  </w:r>
                </w:p>
              </w:tc>
              <w:tc>
                <w:tcPr>
                  <w:tcW w:w="774" w:type="dxa"/>
                  <w:vMerge w:val="restart"/>
                  <w:shd w:val="clear" w:color="FFFFFF" w:fill="C0C0C0"/>
                  <w:vAlign w:val="center"/>
                  <w:hideMark/>
                </w:tcPr>
                <w:p>
                  <w:pPr>
                    <w:widowControl/>
                    <w:jc w:val="center"/>
                    <w:rPr>
                      <w:rFonts w:ascii="宋体" w:eastAsia="宋体" w:hAnsi="宋体" w:cs="Arial"/>
                      <w:color w:val="000000"/>
                      <w:kern w:val="0"/>
                      <w:sz w:val="18"/>
                      <w:szCs w:val="18"/>
                    </w:rPr>
                  </w:pPr>
                  <w:r w:rsidRPr="0029699F">
                    <w:rPr>
                      <w:rFonts w:ascii="宋体" w:eastAsia="宋体" w:hAnsi="宋体" w:cs="Arial" w:hint="eastAsia"/>
                      <w:color w:val="000000"/>
                      <w:kern w:val="0"/>
                      <w:sz w:val="18"/>
                      <w:szCs w:val="18"/>
                    </w:rPr>
                    <w:t xml:space="preserve">因公出国（境）费</w:t>
                  </w:r>
                </w:p>
              </w:tc>
              <w:tc>
                <w:tcPr>
                  <w:tcW w:w="2486" w:type="dxa"/>
                  <w:gridSpan w:val="3"/>
                  <w:shd w:val="clear" w:color="FFFFFF" w:fill="C0C0C0"/>
                  <w:vAlign w:val="center"/>
                  <w:hideMark/>
                </w:tcPr>
                <w:p>
                  <w:pPr>
                    <w:widowControl/>
                    <w:jc w:val="center"/>
                    <w:rPr>
                      <w:rFonts w:ascii="宋体" w:eastAsia="宋体" w:hAnsi="宋体" w:cs="Arial"/>
                      <w:color w:val="000000"/>
                      <w:kern w:val="0"/>
                      <w:sz w:val="18"/>
                      <w:szCs w:val="18"/>
                    </w:rPr>
                  </w:pPr>
                  <w:r w:rsidRPr="0029699F">
                    <w:rPr>
                      <w:rFonts w:ascii="宋体" w:eastAsia="宋体" w:hAnsi="宋体" w:cs="Arial" w:hint="eastAsia"/>
                      <w:color w:val="000000"/>
                      <w:kern w:val="0"/>
                      <w:sz w:val="18"/>
                      <w:szCs w:val="18"/>
                    </w:rPr>
                    <w:t xml:space="preserve">公务用车购置及运行费</w:t>
                  </w:r>
                </w:p>
              </w:tc>
              <w:tc>
                <w:tcPr>
                  <w:tcW w:w="709" w:type="dxa"/>
                  <w:vMerge w:val="restart"/>
                  <w:shd w:val="clear" w:color="FFFFFF" w:fill="C0C0C0"/>
                  <w:vAlign w:val="center"/>
                  <w:hideMark/>
                </w:tcPr>
                <w:p>
                  <w:pPr>
                    <w:widowControl/>
                    <w:jc w:val="center"/>
                    <w:rPr>
                      <w:rFonts w:ascii="宋体" w:eastAsia="宋体" w:hAnsi="宋体" w:cs="Arial"/>
                      <w:color w:val="000000"/>
                      <w:kern w:val="0"/>
                      <w:sz w:val="18"/>
                      <w:szCs w:val="18"/>
                    </w:rPr>
                  </w:pPr>
                  <w:r w:rsidRPr="0029699F">
                    <w:rPr>
                      <w:rFonts w:ascii="宋体" w:eastAsia="宋体" w:hAnsi="宋体" w:cs="Arial" w:hint="eastAsia"/>
                      <w:color w:val="000000"/>
                      <w:kern w:val="0"/>
                      <w:sz w:val="18"/>
                      <w:szCs w:val="18"/>
                    </w:rPr>
                    <w:t xml:space="preserve">公务接待费</w:t>
                  </w:r>
                </w:p>
              </w:tc>
              <w:tc>
                <w:tcPr>
                  <w:tcW w:w="850" w:type="dxa"/>
                  <w:vMerge w:val="restart"/>
                  <w:shd w:val="clear" w:color="FFFFFF" w:fill="C0C0C0"/>
                  <w:vAlign w:val="center"/>
                  <w:hideMark/>
                </w:tcPr>
                <w:p>
                  <w:pPr>
                    <w:widowControl/>
                    <w:jc w:val="center"/>
                    <w:rPr>
                      <w:rFonts w:ascii="宋体" w:eastAsia="宋体" w:hAnsi="宋体" w:cs="Arial"/>
                      <w:color w:val="000000"/>
                      <w:kern w:val="0"/>
                      <w:sz w:val="18"/>
                      <w:szCs w:val="18"/>
                    </w:rPr>
                  </w:pPr>
                  <w:r w:rsidRPr="0029699F">
                    <w:rPr>
                      <w:rFonts w:ascii="宋体" w:eastAsia="宋体" w:hAnsi="宋体" w:cs="Arial" w:hint="eastAsia"/>
                      <w:color w:val="000000"/>
                      <w:kern w:val="0"/>
                      <w:sz w:val="18"/>
                      <w:szCs w:val="18"/>
                    </w:rPr>
                    <w:t xml:space="preserve">合计</w:t>
                  </w:r>
                </w:p>
              </w:tc>
              <w:tc>
                <w:tcPr>
                  <w:tcW w:w="709" w:type="dxa"/>
                  <w:vMerge w:val="restart"/>
                  <w:shd w:val="clear" w:color="FFFFFF" w:fill="C0C0C0"/>
                  <w:vAlign w:val="center"/>
                  <w:hideMark/>
                </w:tcPr>
                <w:p>
                  <w:pPr>
                    <w:widowControl/>
                    <w:jc w:val="center"/>
                    <w:rPr>
                      <w:rFonts w:ascii="宋体" w:eastAsia="宋体" w:hAnsi="宋体" w:cs="Arial"/>
                      <w:color w:val="000000"/>
                      <w:kern w:val="0"/>
                      <w:sz w:val="18"/>
                      <w:szCs w:val="18"/>
                    </w:rPr>
                  </w:pPr>
                  <w:r w:rsidRPr="0029699F">
                    <w:rPr>
                      <w:rFonts w:ascii="宋体" w:eastAsia="宋体" w:hAnsi="宋体" w:cs="Arial" w:hint="eastAsia"/>
                      <w:color w:val="000000"/>
                      <w:kern w:val="0"/>
                      <w:sz w:val="18"/>
                      <w:szCs w:val="18"/>
                    </w:rPr>
                    <w:t xml:space="preserve">因公出国（境）费</w:t>
                  </w:r>
                </w:p>
              </w:tc>
              <w:tc>
                <w:tcPr>
                  <w:tcW w:w="2410" w:type="dxa"/>
                  <w:gridSpan w:val="3"/>
                  <w:shd w:val="clear" w:color="FFFFFF" w:fill="C0C0C0"/>
                  <w:vAlign w:val="center"/>
                  <w:hideMark/>
                </w:tcPr>
                <w:p>
                  <w:pPr>
                    <w:widowControl/>
                    <w:jc w:val="center"/>
                    <w:rPr>
                      <w:rFonts w:ascii="宋体" w:eastAsia="宋体" w:hAnsi="宋体" w:cs="Arial"/>
                      <w:color w:val="000000"/>
                      <w:kern w:val="0"/>
                      <w:sz w:val="18"/>
                      <w:szCs w:val="18"/>
                    </w:rPr>
                  </w:pPr>
                  <w:r w:rsidRPr="0029699F">
                    <w:rPr>
                      <w:rFonts w:ascii="宋体" w:eastAsia="宋体" w:hAnsi="宋体" w:cs="Arial" w:hint="eastAsia"/>
                      <w:color w:val="000000"/>
                      <w:kern w:val="0"/>
                      <w:sz w:val="18"/>
                      <w:szCs w:val="18"/>
                    </w:rPr>
                    <w:t xml:space="preserve">公务用车购置及运行费</w:t>
                  </w:r>
                </w:p>
              </w:tc>
              <w:tc>
                <w:tcPr>
                  <w:tcW w:w="674" w:type="dxa"/>
                  <w:vMerge w:val="restart"/>
                  <w:shd w:val="clear" w:color="FFFFFF" w:fill="C0C0C0"/>
                  <w:vAlign w:val="center"/>
                  <w:hideMark/>
                </w:tcPr>
                <w:p>
                  <w:pPr>
                    <w:widowControl/>
                    <w:jc w:val="center"/>
                    <w:rPr>
                      <w:rFonts w:ascii="宋体" w:eastAsia="宋体" w:hAnsi="宋体" w:cs="Arial"/>
                      <w:color w:val="000000"/>
                      <w:kern w:val="0"/>
                      <w:sz w:val="18"/>
                      <w:szCs w:val="18"/>
                    </w:rPr>
                  </w:pPr>
                  <w:r w:rsidRPr="0029699F">
                    <w:rPr>
                      <w:rFonts w:ascii="宋体" w:eastAsia="宋体" w:hAnsi="宋体" w:cs="Arial" w:hint="eastAsia"/>
                      <w:color w:val="000000"/>
                      <w:kern w:val="0"/>
                      <w:sz w:val="18"/>
                      <w:szCs w:val="18"/>
                    </w:rPr>
                    <w:t xml:space="preserve">公务接待费</w:t>
                  </w:r>
                </w:p>
              </w:tc>
            </w:tr>
            <w:tr w:rsidTr="00B3258A">
              <w:trPr>
                <w:trHeight w:val="462"/>
              </w:trPr>
              <w:tc>
                <w:tcPr>
                  <w:tcW w:w="866" w:type="dxa"/>
                  <w:vMerge/>
                  <w:vAlign w:val="center"/>
                  <w:hideMark/>
                </w:tcPr>
                <w:p>
                  <w:pPr>
                    <w:widowControl/>
                    <w:jc w:val="left"/>
                    <w:rPr>
                      <w:rFonts w:ascii="宋体" w:eastAsia="宋体" w:hAnsi="宋体" w:cs="Arial"/>
                      <w:color w:val="000000"/>
                      <w:kern w:val="0"/>
                      <w:sz w:val="18"/>
                      <w:szCs w:val="18"/>
                    </w:rPr>
                  </w:pPr>
                </w:p>
              </w:tc>
              <w:tc>
                <w:tcPr>
                  <w:tcW w:w="774" w:type="dxa"/>
                  <w:vMerge/>
                  <w:vAlign w:val="center"/>
                  <w:hideMark/>
                </w:tcPr>
                <w:p>
                  <w:pPr>
                    <w:widowControl/>
                    <w:jc w:val="left"/>
                    <w:rPr>
                      <w:rFonts w:ascii="宋体" w:eastAsia="宋体" w:hAnsi="宋体" w:cs="Arial"/>
                      <w:color w:val="000000"/>
                      <w:kern w:val="0"/>
                      <w:sz w:val="18"/>
                      <w:szCs w:val="18"/>
                    </w:rPr>
                  </w:pPr>
                </w:p>
              </w:tc>
              <w:tc>
                <w:tcPr>
                  <w:tcW w:w="927" w:type="dxa"/>
                  <w:vMerge w:val="restart"/>
                  <w:shd w:val="clear" w:color="FFFFFF" w:fill="C0C0C0"/>
                  <w:vAlign w:val="center"/>
                  <w:hideMark/>
                </w:tcPr>
                <w:p>
                  <w:pPr>
                    <w:widowControl/>
                    <w:jc w:val="center"/>
                    <w:rPr>
                      <w:rFonts w:ascii="宋体" w:eastAsia="宋体" w:hAnsi="宋体" w:cs="Arial"/>
                      <w:color w:val="000000"/>
                      <w:kern w:val="0"/>
                      <w:sz w:val="18"/>
                      <w:szCs w:val="18"/>
                    </w:rPr>
                  </w:pPr>
                  <w:r w:rsidRPr="0029699F">
                    <w:rPr>
                      <w:rFonts w:ascii="宋体" w:eastAsia="宋体" w:hAnsi="宋体" w:cs="Arial" w:hint="eastAsia"/>
                      <w:color w:val="000000"/>
                      <w:kern w:val="0"/>
                      <w:sz w:val="18"/>
                      <w:szCs w:val="18"/>
                    </w:rPr>
                    <w:t xml:space="preserve">小计</w:t>
                  </w:r>
                </w:p>
              </w:tc>
              <w:tc>
                <w:tcPr>
                  <w:tcW w:w="656" w:type="dxa"/>
                  <w:vMerge w:val="restart"/>
                  <w:shd w:val="clear" w:color="FFFFFF" w:fill="C0C0C0"/>
                  <w:vAlign w:val="center"/>
                  <w:hideMark/>
                </w:tcPr>
                <w:p>
                  <w:pPr>
                    <w:widowControl/>
                    <w:jc w:val="center"/>
                    <w:rPr>
                      <w:rFonts w:ascii="宋体" w:eastAsia="宋体" w:hAnsi="宋体" w:cs="Arial"/>
                      <w:color w:val="000000"/>
                      <w:kern w:val="0"/>
                      <w:sz w:val="18"/>
                      <w:szCs w:val="18"/>
                    </w:rPr>
                  </w:pPr>
                  <w:r w:rsidRPr="0029699F">
                    <w:rPr>
                      <w:rFonts w:ascii="宋体" w:eastAsia="宋体" w:hAnsi="宋体" w:cs="Arial" w:hint="eastAsia"/>
                      <w:color w:val="000000"/>
                      <w:kern w:val="0"/>
                      <w:sz w:val="18"/>
                      <w:szCs w:val="18"/>
                    </w:rPr>
                    <w:t xml:space="preserve">公务用车购置费</w:t>
                  </w:r>
                </w:p>
              </w:tc>
              <w:tc>
                <w:tcPr>
                  <w:tcW w:w="903" w:type="dxa"/>
                  <w:vMerge w:val="restart"/>
                  <w:shd w:val="clear" w:color="FFFFFF" w:fill="C0C0C0"/>
                  <w:vAlign w:val="center"/>
                  <w:hideMark/>
                </w:tcPr>
                <w:p>
                  <w:pPr>
                    <w:widowControl/>
                    <w:jc w:val="center"/>
                    <w:rPr>
                      <w:rFonts w:ascii="宋体" w:eastAsia="宋体" w:hAnsi="宋体" w:cs="Arial"/>
                      <w:color w:val="000000"/>
                      <w:kern w:val="0"/>
                      <w:sz w:val="18"/>
                      <w:szCs w:val="18"/>
                    </w:rPr>
                  </w:pPr>
                  <w:r w:rsidRPr="0029699F">
                    <w:rPr>
                      <w:rFonts w:ascii="宋体" w:eastAsia="宋体" w:hAnsi="宋体" w:cs="Arial" w:hint="eastAsia"/>
                      <w:color w:val="000000"/>
                      <w:kern w:val="0"/>
                      <w:sz w:val="18"/>
                      <w:szCs w:val="18"/>
                    </w:rPr>
                    <w:t xml:space="preserve">公务用车运行费</w:t>
                  </w:r>
                </w:p>
              </w:tc>
              <w:tc>
                <w:tcPr>
                  <w:tcW w:w="709" w:type="dxa"/>
                  <w:vMerge/>
                  <w:vAlign w:val="center"/>
                  <w:hideMark/>
                </w:tcPr>
                <w:p>
                  <w:pPr>
                    <w:widowControl/>
                    <w:jc w:val="left"/>
                    <w:rPr>
                      <w:rFonts w:ascii="宋体" w:eastAsia="宋体" w:hAnsi="宋体" w:cs="Arial"/>
                      <w:color w:val="000000"/>
                      <w:kern w:val="0"/>
                      <w:sz w:val="18"/>
                      <w:szCs w:val="18"/>
                    </w:rPr>
                  </w:pPr>
                </w:p>
              </w:tc>
              <w:tc>
                <w:tcPr>
                  <w:tcW w:w="850" w:type="dxa"/>
                  <w:vMerge/>
                  <w:vAlign w:val="center"/>
                  <w:hideMark/>
                </w:tcPr>
                <w:p>
                  <w:pPr>
                    <w:widowControl/>
                    <w:jc w:val="left"/>
                    <w:rPr>
                      <w:rFonts w:ascii="宋体" w:eastAsia="宋体" w:hAnsi="宋体" w:cs="Arial"/>
                      <w:color w:val="000000"/>
                      <w:kern w:val="0"/>
                      <w:sz w:val="18"/>
                      <w:szCs w:val="18"/>
                    </w:rPr>
                  </w:pPr>
                </w:p>
              </w:tc>
              <w:tc>
                <w:tcPr>
                  <w:tcW w:w="709" w:type="dxa"/>
                  <w:vMerge/>
                  <w:vAlign w:val="center"/>
                  <w:hideMark/>
                </w:tcPr>
                <w:p>
                  <w:pPr>
                    <w:widowControl/>
                    <w:jc w:val="left"/>
                    <w:rPr>
                      <w:rFonts w:ascii="宋体" w:eastAsia="宋体" w:hAnsi="宋体" w:cs="Arial"/>
                      <w:color w:val="000000"/>
                      <w:kern w:val="0"/>
                      <w:sz w:val="18"/>
                      <w:szCs w:val="18"/>
                    </w:rPr>
                  </w:pPr>
                </w:p>
              </w:tc>
              <w:tc>
                <w:tcPr>
                  <w:tcW w:w="851" w:type="dxa"/>
                  <w:vMerge w:val="restart"/>
                  <w:shd w:val="clear" w:color="FFFFFF" w:fill="C0C0C0"/>
                  <w:vAlign w:val="center"/>
                  <w:hideMark/>
                </w:tcPr>
                <w:p>
                  <w:pPr>
                    <w:widowControl/>
                    <w:jc w:val="center"/>
                    <w:rPr>
                      <w:rFonts w:ascii="宋体" w:eastAsia="宋体" w:hAnsi="宋体" w:cs="Arial"/>
                      <w:color w:val="000000"/>
                      <w:kern w:val="0"/>
                      <w:sz w:val="18"/>
                      <w:szCs w:val="18"/>
                    </w:rPr>
                  </w:pPr>
                  <w:r w:rsidRPr="0029699F">
                    <w:rPr>
                      <w:rFonts w:ascii="宋体" w:eastAsia="宋体" w:hAnsi="宋体" w:cs="Arial" w:hint="eastAsia"/>
                      <w:color w:val="000000"/>
                      <w:kern w:val="0"/>
                      <w:sz w:val="18"/>
                      <w:szCs w:val="18"/>
                    </w:rPr>
                    <w:t xml:space="preserve">小计</w:t>
                  </w:r>
                </w:p>
              </w:tc>
              <w:tc>
                <w:tcPr>
                  <w:tcW w:w="708" w:type="dxa"/>
                  <w:vMerge w:val="restart"/>
                  <w:shd w:val="clear" w:color="FFFFFF" w:fill="C0C0C0"/>
                  <w:vAlign w:val="center"/>
                  <w:hideMark/>
                </w:tcPr>
                <w:p>
                  <w:pPr>
                    <w:widowControl/>
                    <w:jc w:val="center"/>
                    <w:rPr>
                      <w:rFonts w:ascii="宋体" w:eastAsia="宋体" w:hAnsi="宋体" w:cs="Arial"/>
                      <w:color w:val="000000"/>
                      <w:kern w:val="0"/>
                      <w:sz w:val="18"/>
                      <w:szCs w:val="18"/>
                    </w:rPr>
                  </w:pPr>
                  <w:r w:rsidRPr="0029699F">
                    <w:rPr>
                      <w:rFonts w:ascii="宋体" w:eastAsia="宋体" w:hAnsi="宋体" w:cs="Arial" w:hint="eastAsia"/>
                      <w:color w:val="000000"/>
                      <w:kern w:val="0"/>
                      <w:sz w:val="18"/>
                      <w:szCs w:val="18"/>
                    </w:rPr>
                    <w:t xml:space="preserve">公务用车购置费</w:t>
                  </w:r>
                </w:p>
              </w:tc>
              <w:tc>
                <w:tcPr>
                  <w:tcW w:w="851" w:type="dxa"/>
                  <w:vMerge w:val="restart"/>
                  <w:shd w:val="clear" w:color="FFFFFF" w:fill="C0C0C0"/>
                  <w:vAlign w:val="center"/>
                  <w:hideMark/>
                </w:tcPr>
                <w:p>
                  <w:pPr>
                    <w:widowControl/>
                    <w:jc w:val="center"/>
                    <w:rPr>
                      <w:rFonts w:ascii="宋体" w:eastAsia="宋体" w:hAnsi="宋体" w:cs="Arial"/>
                      <w:color w:val="000000"/>
                      <w:kern w:val="0"/>
                      <w:sz w:val="18"/>
                      <w:szCs w:val="18"/>
                    </w:rPr>
                  </w:pPr>
                  <w:r w:rsidRPr="0029699F">
                    <w:rPr>
                      <w:rFonts w:ascii="宋体" w:eastAsia="宋体" w:hAnsi="宋体" w:cs="Arial" w:hint="eastAsia"/>
                      <w:color w:val="000000"/>
                      <w:kern w:val="0"/>
                      <w:sz w:val="18"/>
                      <w:szCs w:val="18"/>
                    </w:rPr>
                    <w:t xml:space="preserve">公务用车运行费</w:t>
                  </w:r>
                </w:p>
              </w:tc>
              <w:tc>
                <w:tcPr>
                  <w:tcW w:w="674" w:type="dxa"/>
                  <w:vMerge/>
                  <w:vAlign w:val="center"/>
                  <w:hideMark/>
                </w:tcPr>
                <w:p>
                  <w:pPr>
                    <w:widowControl/>
                    <w:jc w:val="left"/>
                    <w:rPr>
                      <w:rFonts w:ascii="宋体" w:eastAsia="宋体" w:hAnsi="宋体" w:cs="Arial"/>
                      <w:color w:val="000000"/>
                      <w:kern w:val="0"/>
                      <w:sz w:val="18"/>
                      <w:szCs w:val="18"/>
                    </w:rPr>
                  </w:pPr>
                </w:p>
              </w:tc>
            </w:tr>
            <w:tr w:rsidTr="00B3258A">
              <w:trPr>
                <w:trHeight w:val="992"/>
              </w:trPr>
              <w:tc>
                <w:tcPr>
                  <w:tcW w:w="866" w:type="dxa"/>
                  <w:vMerge/>
                  <w:tcBorders>
                    <w:bottom w:val="single" w:sz="4" w:space="0" w:color="auto"/>
                  </w:tcBorders>
                  <w:vAlign w:val="center"/>
                  <w:hideMark/>
                </w:tcPr>
                <w:p>
                  <w:pPr>
                    <w:widowControl/>
                    <w:jc w:val="left"/>
                    <w:rPr>
                      <w:rFonts w:ascii="宋体" w:eastAsia="宋体" w:hAnsi="宋体" w:cs="Arial"/>
                      <w:color w:val="000000"/>
                      <w:kern w:val="0"/>
                      <w:sz w:val="18"/>
                      <w:szCs w:val="18"/>
                    </w:rPr>
                  </w:pPr>
                </w:p>
              </w:tc>
              <w:tc>
                <w:tcPr>
                  <w:tcW w:w="774" w:type="dxa"/>
                  <w:vMerge/>
                  <w:tcBorders>
                    <w:bottom w:val="single" w:sz="4" w:space="0" w:color="auto"/>
                  </w:tcBorders>
                  <w:vAlign w:val="center"/>
                  <w:hideMark/>
                </w:tcPr>
                <w:p>
                  <w:pPr>
                    <w:widowControl/>
                    <w:jc w:val="left"/>
                    <w:rPr>
                      <w:rFonts w:ascii="宋体" w:eastAsia="宋体" w:hAnsi="宋体" w:cs="Arial"/>
                      <w:color w:val="000000"/>
                      <w:kern w:val="0"/>
                      <w:sz w:val="18"/>
                      <w:szCs w:val="18"/>
                    </w:rPr>
                  </w:pPr>
                </w:p>
              </w:tc>
              <w:tc>
                <w:tcPr>
                  <w:tcW w:w="927" w:type="dxa"/>
                  <w:vMerge/>
                  <w:tcBorders>
                    <w:bottom w:val="single" w:sz="4" w:space="0" w:color="auto"/>
                  </w:tcBorders>
                  <w:vAlign w:val="center"/>
                  <w:hideMark/>
                </w:tcPr>
                <w:p>
                  <w:pPr>
                    <w:widowControl/>
                    <w:jc w:val="left"/>
                    <w:rPr>
                      <w:rFonts w:ascii="宋体" w:eastAsia="宋体" w:hAnsi="宋体" w:cs="Arial"/>
                      <w:color w:val="000000"/>
                      <w:kern w:val="0"/>
                      <w:sz w:val="18"/>
                      <w:szCs w:val="18"/>
                    </w:rPr>
                  </w:pPr>
                </w:p>
              </w:tc>
              <w:tc>
                <w:tcPr>
                  <w:tcW w:w="656" w:type="dxa"/>
                  <w:vMerge/>
                  <w:tcBorders>
                    <w:bottom w:val="single" w:sz="4" w:space="0" w:color="auto"/>
                  </w:tcBorders>
                  <w:vAlign w:val="center"/>
                  <w:hideMark/>
                </w:tcPr>
                <w:p>
                  <w:pPr>
                    <w:widowControl/>
                    <w:jc w:val="left"/>
                    <w:rPr>
                      <w:rFonts w:ascii="宋体" w:eastAsia="宋体" w:hAnsi="宋体" w:cs="Arial"/>
                      <w:color w:val="000000"/>
                      <w:kern w:val="0"/>
                      <w:sz w:val="18"/>
                      <w:szCs w:val="18"/>
                    </w:rPr>
                  </w:pPr>
                </w:p>
              </w:tc>
              <w:tc>
                <w:tcPr>
                  <w:tcW w:w="903" w:type="dxa"/>
                  <w:vMerge/>
                  <w:tcBorders>
                    <w:bottom w:val="single" w:sz="4" w:space="0" w:color="auto"/>
                  </w:tcBorders>
                  <w:vAlign w:val="center"/>
                  <w:hideMark/>
                </w:tcPr>
                <w:p>
                  <w:pPr>
                    <w:widowControl/>
                    <w:jc w:val="left"/>
                    <w:rPr>
                      <w:rFonts w:ascii="宋体" w:eastAsia="宋体" w:hAnsi="宋体" w:cs="Arial"/>
                      <w:color w:val="000000"/>
                      <w:kern w:val="0"/>
                      <w:sz w:val="18"/>
                      <w:szCs w:val="18"/>
                    </w:rPr>
                  </w:pPr>
                </w:p>
              </w:tc>
              <w:tc>
                <w:tcPr>
                  <w:tcW w:w="709" w:type="dxa"/>
                  <w:vMerge/>
                  <w:tcBorders>
                    <w:bottom w:val="single" w:sz="4" w:space="0" w:color="auto"/>
                  </w:tcBorders>
                  <w:vAlign w:val="center"/>
                  <w:hideMark/>
                </w:tcPr>
                <w:p>
                  <w:pPr>
                    <w:widowControl/>
                    <w:jc w:val="left"/>
                    <w:rPr>
                      <w:rFonts w:ascii="宋体" w:eastAsia="宋体" w:hAnsi="宋体" w:cs="Arial"/>
                      <w:color w:val="000000"/>
                      <w:kern w:val="0"/>
                      <w:sz w:val="18"/>
                      <w:szCs w:val="18"/>
                    </w:rPr>
                  </w:pPr>
                </w:p>
              </w:tc>
              <w:tc>
                <w:tcPr>
                  <w:tcW w:w="850" w:type="dxa"/>
                  <w:vMerge/>
                  <w:tcBorders>
                    <w:bottom w:val="single" w:sz="4" w:space="0" w:color="auto"/>
                  </w:tcBorders>
                  <w:vAlign w:val="center"/>
                  <w:hideMark/>
                </w:tcPr>
                <w:p>
                  <w:pPr>
                    <w:widowControl/>
                    <w:jc w:val="left"/>
                    <w:rPr>
                      <w:rFonts w:ascii="宋体" w:eastAsia="宋体" w:hAnsi="宋体" w:cs="Arial"/>
                      <w:color w:val="000000"/>
                      <w:kern w:val="0"/>
                      <w:sz w:val="18"/>
                      <w:szCs w:val="18"/>
                    </w:rPr>
                  </w:pPr>
                </w:p>
              </w:tc>
              <w:tc>
                <w:tcPr>
                  <w:tcW w:w="709" w:type="dxa"/>
                  <w:vMerge/>
                  <w:tcBorders>
                    <w:bottom w:val="single" w:sz="4" w:space="0" w:color="auto"/>
                  </w:tcBorders>
                  <w:vAlign w:val="center"/>
                  <w:hideMark/>
                </w:tcPr>
                <w:p>
                  <w:pPr>
                    <w:widowControl/>
                    <w:jc w:val="left"/>
                    <w:rPr>
                      <w:rFonts w:ascii="宋体" w:eastAsia="宋体" w:hAnsi="宋体" w:cs="Arial"/>
                      <w:color w:val="000000"/>
                      <w:kern w:val="0"/>
                      <w:sz w:val="18"/>
                      <w:szCs w:val="18"/>
                    </w:rPr>
                  </w:pPr>
                </w:p>
              </w:tc>
              <w:tc>
                <w:tcPr>
                  <w:tcW w:w="851" w:type="dxa"/>
                  <w:vMerge/>
                  <w:tcBorders>
                    <w:bottom w:val="single" w:sz="4" w:space="0" w:color="auto"/>
                  </w:tcBorders>
                  <w:vAlign w:val="center"/>
                  <w:hideMark/>
                </w:tcPr>
                <w:p>
                  <w:pPr>
                    <w:widowControl/>
                    <w:jc w:val="left"/>
                    <w:rPr>
                      <w:rFonts w:ascii="宋体" w:eastAsia="宋体" w:hAnsi="宋体" w:cs="Arial"/>
                      <w:color w:val="000000"/>
                      <w:kern w:val="0"/>
                      <w:sz w:val="18"/>
                      <w:szCs w:val="18"/>
                    </w:rPr>
                  </w:pPr>
                </w:p>
              </w:tc>
              <w:tc>
                <w:tcPr>
                  <w:tcW w:w="708" w:type="dxa"/>
                  <w:vMerge/>
                  <w:tcBorders>
                    <w:bottom w:val="single" w:sz="4" w:space="0" w:color="auto"/>
                  </w:tcBorders>
                  <w:vAlign w:val="center"/>
                  <w:hideMark/>
                </w:tcPr>
                <w:p>
                  <w:pPr>
                    <w:widowControl/>
                    <w:jc w:val="left"/>
                    <w:rPr>
                      <w:rFonts w:ascii="宋体" w:eastAsia="宋体" w:hAnsi="宋体" w:cs="Arial"/>
                      <w:color w:val="000000"/>
                      <w:kern w:val="0"/>
                      <w:sz w:val="18"/>
                      <w:szCs w:val="18"/>
                    </w:rPr>
                  </w:pPr>
                </w:p>
              </w:tc>
              <w:tc>
                <w:tcPr>
                  <w:tcW w:w="851" w:type="dxa"/>
                  <w:vMerge/>
                  <w:tcBorders>
                    <w:bottom w:val="single" w:sz="4" w:space="0" w:color="auto"/>
                  </w:tcBorders>
                  <w:vAlign w:val="center"/>
                  <w:hideMark/>
                </w:tcPr>
                <w:p>
                  <w:pPr>
                    <w:widowControl/>
                    <w:jc w:val="left"/>
                    <w:rPr>
                      <w:rFonts w:ascii="宋体" w:eastAsia="宋体" w:hAnsi="宋体" w:cs="Arial"/>
                      <w:color w:val="000000"/>
                      <w:kern w:val="0"/>
                      <w:sz w:val="18"/>
                      <w:szCs w:val="18"/>
                    </w:rPr>
                  </w:pPr>
                </w:p>
              </w:tc>
              <w:tc>
                <w:tcPr>
                  <w:tcW w:w="674" w:type="dxa"/>
                  <w:vMerge/>
                  <w:tcBorders>
                    <w:bottom w:val="single" w:sz="4" w:space="0" w:color="auto"/>
                  </w:tcBorders>
                  <w:vAlign w:val="center"/>
                  <w:hideMark/>
                </w:tcPr>
                <w:p>
                  <w:pPr>
                    <w:widowControl/>
                    <w:jc w:val="left"/>
                    <w:rPr>
                      <w:rFonts w:ascii="宋体" w:eastAsia="宋体" w:hAnsi="宋体" w:cs="Arial"/>
                      <w:color w:val="000000"/>
                      <w:kern w:val="0"/>
                      <w:sz w:val="18"/>
                      <w:szCs w:val="18"/>
                    </w:rPr>
                  </w:pPr>
                </w:p>
              </w:tc>
            </w:tr>
            <w:tr w:rsidTr="00B3258A">
              <w:trPr>
                <w:trHeight w:val="837"/>
              </w:trPr>
              <w:tc>
                <w:tcPr>
                  <w:tcW w:w="866" w:type="dxa"/>
                  <w:tcBorders>
                    <w:top w:val="single" w:sz="4" w:space="0" w:color="auto"/>
                    <w:left w:val="single" w:sz="4" w:space="0" w:color="auto"/>
                    <w:bottom w:val="single" w:sz="4" w:space="0" w:color="auto"/>
                    <w:right w:val="single" w:sz="4" w:space="0" w:color="auto"/>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9699F">
                    <w:rPr>
                      <w:rFonts w:ascii="宋体" w:eastAsia="宋体" w:hAnsi="宋体" w:cs="Arial" w:hint="eastAsia"/>
                      <w:color w:val="000000"/>
                      <w:kern w:val="0"/>
                      <w:sz w:val="18"/>
                      <w:szCs w:val="18"/>
                    </w:rPr>
                    <w:t xml:space="preserve">1</w:t>
                  </w:r>
                </w:p>
              </w:tc>
              <w:tc>
                <w:tcPr>
                  <w:tcW w:w="774" w:type="dxa"/>
                  <w:tcBorders>
                    <w:top w:val="single" w:sz="4" w:space="0" w:color="auto"/>
                    <w:left w:val="single" w:sz="4" w:space="0" w:color="auto"/>
                    <w:bottom w:val="single" w:sz="4" w:space="0" w:color="auto"/>
                    <w:right w:val="single" w:sz="4" w:space="0" w:color="auto"/>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9699F">
                    <w:rPr>
                      <w:rFonts w:ascii="宋体" w:eastAsia="宋体" w:hAnsi="宋体" w:cs="Arial" w:hint="eastAsia"/>
                      <w:color w:val="000000"/>
                      <w:kern w:val="0"/>
                      <w:sz w:val="18"/>
                      <w:szCs w:val="18"/>
                    </w:rPr>
                    <w:t xml:space="preserve">2</w:t>
                  </w:r>
                </w:p>
              </w:tc>
              <w:tc>
                <w:tcPr>
                  <w:tcW w:w="927" w:type="dxa"/>
                  <w:tcBorders>
                    <w:top w:val="single" w:sz="4" w:space="0" w:color="auto"/>
                    <w:left w:val="single" w:sz="4" w:space="0" w:color="auto"/>
                    <w:bottom w:val="single" w:sz="4" w:space="0" w:color="auto"/>
                    <w:right w:val="single" w:sz="4" w:space="0" w:color="auto"/>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9699F">
                    <w:rPr>
                      <w:rFonts w:ascii="宋体" w:eastAsia="宋体" w:hAnsi="宋体" w:cs="Arial" w:hint="eastAsia"/>
                      <w:color w:val="000000"/>
                      <w:kern w:val="0"/>
                      <w:sz w:val="18"/>
                      <w:szCs w:val="18"/>
                    </w:rPr>
                    <w:t xml:space="preserve">3</w:t>
                  </w:r>
                </w:p>
              </w:tc>
              <w:tc>
                <w:tcPr>
                  <w:tcW w:w="656" w:type="dxa"/>
                  <w:tcBorders>
                    <w:top w:val="single" w:sz="4" w:space="0" w:color="auto"/>
                    <w:left w:val="single" w:sz="4" w:space="0" w:color="auto"/>
                    <w:bottom w:val="single" w:sz="4" w:space="0" w:color="auto"/>
                    <w:right w:val="single" w:sz="4" w:space="0" w:color="auto"/>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9699F">
                    <w:rPr>
                      <w:rFonts w:ascii="宋体" w:eastAsia="宋体" w:hAnsi="宋体" w:cs="Arial" w:hint="eastAsia"/>
                      <w:color w:val="000000"/>
                      <w:kern w:val="0"/>
                      <w:sz w:val="18"/>
                      <w:szCs w:val="18"/>
                    </w:rPr>
                    <w:t xml:space="preserve">4</w:t>
                  </w:r>
                </w:p>
              </w:tc>
              <w:tc>
                <w:tcPr>
                  <w:tcW w:w="903" w:type="dxa"/>
                  <w:tcBorders>
                    <w:top w:val="single" w:sz="4" w:space="0" w:color="auto"/>
                    <w:left w:val="single" w:sz="4" w:space="0" w:color="auto"/>
                    <w:bottom w:val="single" w:sz="4" w:space="0" w:color="auto"/>
                    <w:right w:val="single" w:sz="4" w:space="0" w:color="auto"/>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9699F">
                    <w:rPr>
                      <w:rFonts w:ascii="宋体" w:eastAsia="宋体" w:hAnsi="宋体" w:cs="Arial" w:hint="eastAsia"/>
                      <w:color w:val="000000"/>
                      <w:kern w:val="0"/>
                      <w:sz w:val="18"/>
                      <w:szCs w:val="18"/>
                    </w:rPr>
                    <w:t xml:space="preserve">5</w:t>
                  </w:r>
                </w:p>
              </w:tc>
              <w:tc>
                <w:tcPr>
                  <w:tcW w:w="709" w:type="dxa"/>
                  <w:tcBorders>
                    <w:top w:val="single" w:sz="4" w:space="0" w:color="auto"/>
                    <w:left w:val="single" w:sz="4" w:space="0" w:color="auto"/>
                    <w:bottom w:val="single" w:sz="4" w:space="0" w:color="auto"/>
                    <w:right w:val="single" w:sz="4" w:space="0" w:color="auto"/>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9699F">
                    <w:rPr>
                      <w:rFonts w:ascii="宋体" w:eastAsia="宋体" w:hAnsi="宋体" w:cs="Arial" w:hint="eastAsia"/>
                      <w:color w:val="000000"/>
                      <w:kern w:val="0"/>
                      <w:sz w:val="18"/>
                      <w:szCs w:val="18"/>
                    </w:rPr>
                    <w:t xml:space="preserve">6</w:t>
                  </w:r>
                </w:p>
              </w:tc>
              <w:tc>
                <w:tcPr>
                  <w:tcW w:w="850" w:type="dxa"/>
                  <w:tcBorders>
                    <w:top w:val="single" w:sz="4" w:space="0" w:color="auto"/>
                    <w:left w:val="single" w:sz="4" w:space="0" w:color="auto"/>
                    <w:bottom w:val="single" w:sz="4" w:space="0" w:color="auto"/>
                    <w:right w:val="single" w:sz="4" w:space="0" w:color="auto"/>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9699F">
                    <w:rPr>
                      <w:rFonts w:ascii="宋体" w:eastAsia="宋体" w:hAnsi="宋体" w:cs="Arial" w:hint="eastAsia"/>
                      <w:color w:val="000000"/>
                      <w:kern w:val="0"/>
                      <w:sz w:val="18"/>
                      <w:szCs w:val="18"/>
                    </w:rPr>
                    <w:t xml:space="preserve">7</w:t>
                  </w:r>
                </w:p>
              </w:tc>
              <w:tc>
                <w:tcPr>
                  <w:tcW w:w="709" w:type="dxa"/>
                  <w:tcBorders>
                    <w:top w:val="single" w:sz="4" w:space="0" w:color="auto"/>
                    <w:left w:val="single" w:sz="4" w:space="0" w:color="auto"/>
                    <w:bottom w:val="single" w:sz="4" w:space="0" w:color="auto"/>
                    <w:right w:val="single" w:sz="4" w:space="0" w:color="auto"/>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9699F">
                    <w:rPr>
                      <w:rFonts w:ascii="宋体" w:eastAsia="宋体" w:hAnsi="宋体" w:cs="Arial" w:hint="eastAsia"/>
                      <w:color w:val="000000"/>
                      <w:kern w:val="0"/>
                      <w:sz w:val="18"/>
                      <w:szCs w:val="18"/>
                    </w:rPr>
                    <w:t xml:space="preserve">8</w:t>
                  </w:r>
                </w:p>
              </w:tc>
              <w:tc>
                <w:tcPr>
                  <w:tcW w:w="851" w:type="dxa"/>
                  <w:tcBorders>
                    <w:top w:val="single" w:sz="4" w:space="0" w:color="auto"/>
                    <w:left w:val="single" w:sz="4" w:space="0" w:color="auto"/>
                    <w:bottom w:val="single" w:sz="4" w:space="0" w:color="auto"/>
                    <w:right w:val="single" w:sz="4" w:space="0" w:color="auto"/>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9699F">
                    <w:rPr>
                      <w:rFonts w:ascii="宋体" w:eastAsia="宋体" w:hAnsi="宋体" w:cs="Arial" w:hint="eastAsia"/>
                      <w:color w:val="000000"/>
                      <w:kern w:val="0"/>
                      <w:sz w:val="18"/>
                      <w:szCs w:val="18"/>
                    </w:rPr>
                    <w:t xml:space="preserve">9</w:t>
                  </w:r>
                </w:p>
              </w:tc>
              <w:tc>
                <w:tcPr>
                  <w:tcW w:w="708" w:type="dxa"/>
                  <w:tcBorders>
                    <w:top w:val="single" w:sz="4" w:space="0" w:color="auto"/>
                    <w:left w:val="single" w:sz="4" w:space="0" w:color="auto"/>
                    <w:bottom w:val="single" w:sz="4" w:space="0" w:color="auto"/>
                    <w:right w:val="single" w:sz="4" w:space="0" w:color="auto"/>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9699F">
                    <w:rPr>
                      <w:rFonts w:ascii="宋体" w:eastAsia="宋体" w:hAnsi="宋体" w:cs="Arial" w:hint="eastAsia"/>
                      <w:color w:val="000000"/>
                      <w:kern w:val="0"/>
                      <w:sz w:val="18"/>
                      <w:szCs w:val="18"/>
                    </w:rPr>
                    <w:t xml:space="preserve">10</w:t>
                  </w:r>
                </w:p>
              </w:tc>
              <w:tc>
                <w:tcPr>
                  <w:tcW w:w="851" w:type="dxa"/>
                  <w:tcBorders>
                    <w:top w:val="single" w:sz="4" w:space="0" w:color="auto"/>
                    <w:left w:val="single" w:sz="4" w:space="0" w:color="auto"/>
                    <w:bottom w:val="single" w:sz="4" w:space="0" w:color="auto"/>
                    <w:right w:val="single" w:sz="4" w:space="0" w:color="auto"/>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9699F">
                    <w:rPr>
                      <w:rFonts w:ascii="宋体" w:eastAsia="宋体" w:hAnsi="宋体" w:cs="Arial" w:hint="eastAsia"/>
                      <w:color w:val="000000"/>
                      <w:kern w:val="0"/>
                      <w:sz w:val="18"/>
                      <w:szCs w:val="18"/>
                    </w:rPr>
                    <w:t xml:space="preserve">11</w:t>
                  </w:r>
                </w:p>
              </w:tc>
              <w:tc>
                <w:tcPr>
                  <w:tcW w:w="674" w:type="dxa"/>
                  <w:tcBorders>
                    <w:top w:val="single" w:sz="4" w:space="0" w:color="auto"/>
                    <w:left w:val="single" w:sz="4" w:space="0" w:color="auto"/>
                    <w:bottom w:val="single" w:sz="4" w:space="0" w:color="auto"/>
                    <w:right w:val="single" w:sz="4" w:space="0" w:color="auto"/>
                  </w:tcBorders>
                  <w:shd w:val="clear" w:color="FFFFFF" w:fill="C0C0C0"/>
                  <w:noWrap w:val="1"/>
                  <w:vAlign w:val="center"/>
                  <w:hideMark/>
                </w:tcPr>
                <w:p>
                  <w:pPr>
                    <w:widowControl/>
                    <w:jc w:val="center"/>
                    <w:rPr>
                      <w:rFonts w:ascii="宋体" w:eastAsia="宋体" w:hAnsi="宋体" w:cs="Arial"/>
                      <w:color w:val="000000"/>
                      <w:kern w:val="0"/>
                      <w:sz w:val="18"/>
                      <w:szCs w:val="18"/>
                    </w:rPr>
                  </w:pPr>
                  <w:r w:rsidRPr="0029699F">
                    <w:rPr>
                      <w:rFonts w:ascii="宋体" w:eastAsia="宋体" w:hAnsi="宋体" w:cs="Arial" w:hint="eastAsia"/>
                      <w:color w:val="000000"/>
                      <w:kern w:val="0"/>
                      <w:sz w:val="18"/>
                      <w:szCs w:val="18"/>
                    </w:rPr>
                    <w:t xml:space="preserve">12</w:t>
                  </w:r>
                </w:p>
              </w:tc>
            </w:tr>
            <w:tr w:rsidTr="00B3258A">
              <w:trPr>
                <w:trHeight w:val="1118"/>
              </w:trPr>
              <w:tc>
                <w:tcPr>
                  <w:tcW w:w="866" w:type="dxa"/>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20.5</w:t>
                  </w:r>
                </w:p>
              </w:tc>
              <w:tc>
                <w:tcPr>
                  <w:tcW w:w="774" w:type="dxa"/>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12</w:t>
                  </w:r>
                </w:p>
              </w:tc>
              <w:tc>
                <w:tcPr>
                  <w:tcW w:w="656" w:type="dxa"/>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right"/>
                    <w:rPr>
                      <w:rFonts w:ascii="宋体" w:eastAsia="宋体" w:hAnsi="宋体" w:cs="Arial"/>
                      <w:color w:val="000000"/>
                      <w:kern w:val="0"/>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8.5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20.3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20.3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14.50</w:t>
                  </w:r>
                </w:p>
              </w:tc>
              <w:tc>
                <w:tcPr>
                  <w:tcW w:w="674" w:type="dxa"/>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5.80</w:t>
                  </w:r>
                </w:p>
              </w:tc>
            </w:tr>
            <w:tr w:rsidTr="00B3258A">
              <w:trPr>
                <w:trHeight w:val="1970"/>
              </w:trPr>
              <w:tc>
                <w:tcPr>
                  <w:tcW w:w="9478" w:type="dxa"/>
                  <w:gridSpan w:val="12"/>
                  <w:tcBorders>
                    <w:top w:val="single" w:sz="4" w:space="0" w:color="auto"/>
                    <w:left w:val="nil"/>
                    <w:bottom w:val="nil"/>
                    <w:right w:val="nil"/>
                  </w:tcBorders>
                  <w:shd w:val="clear" w:color="auto" w:fill="auto"/>
                  <w:vAlign w:val="center"/>
                  <w:hideMark/>
                </w:tcPr>
                <w:p>
                  <w:pPr>
                    <w:widowControl/>
                    <w:jc w:val="left"/>
                    <w:rPr>
                      <w:rFonts w:ascii="宋体" w:eastAsia="宋体" w:hAnsi="宋体" w:cs="Arial"/>
                      <w:color w:val="000000"/>
                      <w:kern w:val="0"/>
                      <w:sz w:val="18"/>
                      <w:szCs w:val="18"/>
                    </w:rPr>
                  </w:pPr>
                  <w:r w:rsidRPr="0029699F">
                    <w:rPr>
                      <w:rFonts w:ascii="宋体" w:eastAsia="宋体" w:hAnsi="宋体" w:cs="Arial" w:hint="eastAsia"/>
                      <w:color w:val="000000"/>
                      <w:kern w:val="0"/>
                      <w:sz w:val="18"/>
                      <w:szCs w:val="18"/>
                    </w:rPr>
                    <w:t xml:space="preserve">注：本表反映部门本年度“三公”经费支出预决算情况。其中：201</w:t>
                  </w:r>
                  <w:r w:rsidR="00164AAD">
                    <w:rPr>
                      <w:rFonts w:ascii="宋体" w:eastAsia="宋体" w:hAnsi="宋体" w:cs="Arial" w:hint="eastAsia"/>
                      <w:color w:val="000000"/>
                      <w:kern w:val="0"/>
                      <w:sz w:val="18"/>
                      <w:szCs w:val="18"/>
                    </w:rPr>
                    <w:t xml:space="preserve">5</w:t>
                  </w:r>
                  <w:r w:rsidRPr="0029699F">
                    <w:rPr>
                      <w:rFonts w:ascii="宋体" w:eastAsia="宋体" w:hAnsi="宋体" w:cs="Arial" w:hint="eastAsia"/>
                      <w:color w:val="000000"/>
                      <w:kern w:val="0"/>
                      <w:sz w:val="18"/>
                      <w:szCs w:val="18"/>
                    </w:rPr>
                    <w:t xml:space="preserve">年度预算数为“三公”经费年初预算数，决算数包括当年一般公共预算财政拨款和以前年度结转资金安排的实际支出。</w:t>
                  </w:r>
                </w:p>
                <w:p>
                  <w:pPr>
                    <w:widowControl/>
                    <w:ind w:firstLine="4500" w:firstLineChars="2500"/>
                    <w:jc w:val="left"/>
                    <w:rPr>
                      <w:rFonts w:ascii="宋体" w:eastAsia="宋体" w:hAnsi="宋体" w:cs="Arial"/>
                      <w:color w:val="000000"/>
                      <w:kern w:val="0"/>
                      <w:sz w:val="18"/>
                      <w:szCs w:val="18"/>
                    </w:rPr>
                  </w:pPr>
                </w:p>
                <w:p>
                  <w:pPr>
                    <w:widowControl/>
                    <w:ind w:firstLine="4500" w:firstLineChars="2500"/>
                    <w:jc w:val="left"/>
                    <w:rPr>
                      <w:rFonts w:ascii="宋体" w:eastAsia="宋体" w:hAnsi="宋体" w:cs="Arial"/>
                      <w:color w:val="000000"/>
                      <w:kern w:val="0"/>
                      <w:sz w:val="18"/>
                      <w:szCs w:val="18"/>
                    </w:rPr>
                  </w:pPr>
                  <w:r w:rsidRPr="0029699F">
                    <w:rPr>
                      <w:rFonts w:ascii="宋体" w:eastAsia="宋体" w:hAnsi="宋体" w:cs="Arial" w:hint="eastAsia"/>
                      <w:color w:val="000000"/>
                      <w:kern w:val="0"/>
                      <w:sz w:val="18"/>
                      <w:szCs w:val="18"/>
                    </w:rPr>
                    <w:t xml:space="preserve">—</w:t>
                  </w:r>
                  <w:r w:rsidRPr="0029699F">
                    <w:rPr>
                      <w:rFonts w:ascii="宋体" w:eastAsia="宋体" w:hAnsi="宋体" w:cs="Arial"/>
                      <w:color w:val="000000"/>
                      <w:kern w:val="0"/>
                      <w:sz w:val="18"/>
                      <w:szCs w:val="18"/>
                    </w:rPr>
                    <w:t xml:space="preserve"> %d —</w:t>
                  </w:r>
                </w:p>
              </w:tc>
            </w:tr>
          </w:tbl>
          <w:p>
            <w:pPr>
              <w:ind w:left="1" w:hanging="360" w:leftChars="-171" w:hangingChars="112"/>
              <w:rPr>
                <w:rFonts w:ascii="方正硬笔楷书简体" w:eastAsia="仿宋" w:hAnsi="方正硬笔楷书简体" w:cs="方正硬笔楷书简体"/>
                <w:b/>
                <w:bCs/>
                <w:sz w:val="32"/>
                <w:szCs w:val="32"/>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left"/>
              <w:rPr>
                <w:rFonts w:ascii="仿宋" w:eastAsia="仿宋" w:hAnsi="仿宋" w:cs="宋体"/>
                <w:color w:val="000000"/>
                <w:kern w:val="0"/>
                <w:sz w:val="24"/>
                <w:szCs w:val="24"/>
              </w:rPr>
            </w:pPr>
          </w:p>
          <w:p>
            <w:pPr>
              <w:widowControl/>
              <w:spacing w:line="495" w:lineRule="atLeast"/>
              <w:ind w:firstLine="480"/>
              <w:jc w:val="center"/>
              <w:rPr>
                <w:rFonts w:ascii="仿宋" w:eastAsia="仿宋" w:hAnsi="仿宋" w:cs="宋体"/>
                <w:b/>
                <w:bCs/>
                <w:color w:val="000000"/>
                <w:kern w:val="0"/>
                <w:sz w:val="24"/>
                <w:szCs w:val="24"/>
              </w:rPr>
            </w:pPr>
          </w:p>
          <w:p>
            <w:pPr>
              <w:widowControl/>
              <w:spacing w:line="495" w:lineRule="atLeast"/>
              <w:ind w:firstLine="480"/>
              <w:jc w:val="center"/>
              <w:rPr>
                <w:rFonts w:ascii="仿宋" w:eastAsia="仿宋" w:hAnsi="仿宋" w:cs="宋体"/>
                <w:color w:val="000000"/>
                <w:kern w:val="0"/>
                <w:sz w:val="32"/>
                <w:szCs w:val="32"/>
              </w:rPr>
            </w:pPr>
            <w:r w:rsidRPr="001F528A">
              <w:rPr>
                <w:rFonts w:ascii="仿宋" w:eastAsia="仿宋" w:hAnsi="仿宋" w:cs="宋体" w:hint="eastAsia"/>
                <w:b/>
                <w:bCs/>
                <w:color w:val="000000"/>
                <w:kern w:val="0"/>
                <w:sz w:val="32"/>
                <w:szCs w:val="32"/>
              </w:rPr>
              <w:t xml:space="preserve">第三部分 </w:t>
            </w:r>
            <w:r w:rsidRPr="001F528A" w:rsidR="00D3202C">
              <w:rPr>
                <w:rFonts w:ascii="仿宋" w:eastAsia="仿宋" w:hAnsi="仿宋" w:cs="宋体" w:hint="eastAsia"/>
                <w:b/>
                <w:bCs/>
                <w:color w:val="000000"/>
                <w:kern w:val="0"/>
                <w:sz w:val="32"/>
                <w:szCs w:val="32"/>
              </w:rPr>
              <w:t xml:space="preserve">化隆县</w:t>
            </w:r>
            <w:r w:rsidRPr="001F528A" w:rsidR="00164AAD">
              <w:rPr>
                <w:rFonts w:ascii="仿宋" w:eastAsia="仿宋" w:hAnsi="仿宋" w:cs="宋体" w:hint="eastAsia"/>
                <w:b/>
                <w:bCs/>
                <w:color w:val="000000"/>
                <w:kern w:val="0"/>
                <w:sz w:val="32"/>
                <w:szCs w:val="32"/>
              </w:rPr>
              <w:t xml:space="preserve">司法局</w:t>
            </w:r>
            <w:r w:rsidRPr="001F528A">
              <w:rPr>
                <w:rFonts w:ascii="仿宋" w:eastAsia="仿宋" w:hAnsi="仿宋" w:cs="宋体" w:hint="eastAsia"/>
                <w:b/>
                <w:bCs/>
                <w:color w:val="000000"/>
                <w:kern w:val="0"/>
                <w:sz w:val="32"/>
                <w:szCs w:val="32"/>
              </w:rPr>
              <w:t xml:space="preserve">2015年度部门决算情况说明</w:t>
            </w:r>
          </w:p>
          <w:p>
            <w:pPr>
              <w:widowControl/>
              <w:spacing w:line="495" w:lineRule="atLeast"/>
              <w:ind w:firstLine="480"/>
              <w:jc w:val="left"/>
              <w:rPr>
                <w:rFonts w:ascii="仿宋" w:eastAsia="仿宋" w:hAnsi="仿宋" w:cs="宋体"/>
                <w:b/>
                <w:bCs/>
                <w:color w:val="000000"/>
                <w:kern w:val="0"/>
                <w:sz w:val="32"/>
                <w:szCs w:val="32"/>
              </w:rPr>
            </w:pP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b/>
                <w:bCs/>
                <w:color w:val="000000"/>
                <w:kern w:val="0"/>
                <w:sz w:val="32"/>
                <w:szCs w:val="32"/>
              </w:rPr>
              <w:t xml:space="preserve">一、关于</w:t>
            </w:r>
            <w:r w:rsidRPr="001F528A" w:rsidR="00164AAD">
              <w:rPr>
                <w:rFonts w:ascii="仿宋" w:eastAsia="仿宋" w:hAnsi="仿宋" w:cs="宋体" w:hint="eastAsia"/>
                <w:b/>
                <w:bCs/>
                <w:color w:val="000000"/>
                <w:kern w:val="0"/>
                <w:sz w:val="32"/>
                <w:szCs w:val="32"/>
              </w:rPr>
              <w:t xml:space="preserve">司法局</w:t>
            </w:r>
            <w:r w:rsidRPr="001F528A" w:rsidR="00F30F09">
              <w:rPr>
                <w:rFonts w:ascii="仿宋" w:eastAsia="仿宋" w:hAnsi="仿宋" w:cs="宋体" w:hint="eastAsia"/>
                <w:b/>
                <w:bCs/>
                <w:color w:val="000000"/>
                <w:kern w:val="0"/>
                <w:sz w:val="32"/>
                <w:szCs w:val="32"/>
              </w:rPr>
              <w:t xml:space="preserve">2015年度部门决算收支情况总体说明</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2015年度收支总决算</w:t>
            </w:r>
            <w:r w:rsidRPr="001F528A" w:rsidR="00276B64">
              <w:rPr>
                <w:rFonts w:ascii="仿宋" w:eastAsia="仿宋" w:hAnsi="仿宋" w:cs="宋体" w:hint="eastAsia"/>
                <w:color w:val="000000"/>
                <w:kern w:val="0"/>
                <w:sz w:val="32"/>
                <w:szCs w:val="32"/>
              </w:rPr>
              <w:t xml:space="preserve">854.48</w:t>
            </w:r>
            <w:r w:rsidRPr="001F528A">
              <w:rPr>
                <w:rFonts w:ascii="仿宋" w:eastAsia="仿宋" w:hAnsi="仿宋" w:cs="宋体" w:hint="eastAsia"/>
                <w:color w:val="000000"/>
                <w:kern w:val="0"/>
                <w:sz w:val="32"/>
                <w:szCs w:val="32"/>
              </w:rPr>
              <w:t xml:space="preserve">万元，比2014年收支均有所增长。主要原因是：</w:t>
            </w:r>
            <w:r w:rsidRPr="001F528A" w:rsidR="00164AAD">
              <w:rPr>
                <w:rFonts w:ascii="仿宋" w:eastAsia="仿宋" w:hAnsi="仿宋" w:cs="宋体" w:hint="eastAsia"/>
                <w:color w:val="000000"/>
                <w:kern w:val="0"/>
                <w:sz w:val="32"/>
                <w:szCs w:val="32"/>
              </w:rPr>
              <w:t xml:space="preserve">财政拨款收入较上年增加</w:t>
            </w:r>
            <w:r w:rsidRPr="001F528A">
              <w:rPr>
                <w:rFonts w:ascii="仿宋" w:eastAsia="仿宋" w:hAnsi="仿宋" w:cs="宋体" w:hint="eastAsia"/>
                <w:color w:val="000000"/>
                <w:kern w:val="0"/>
                <w:sz w:val="32"/>
                <w:szCs w:val="32"/>
              </w:rPr>
              <w:t xml:space="preserve">。其中：</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（一）收入总计</w:t>
            </w:r>
            <w:r w:rsidRPr="001F528A" w:rsidR="00276B64">
              <w:rPr>
                <w:rFonts w:ascii="仿宋" w:eastAsia="仿宋" w:hAnsi="仿宋" w:cs="宋体" w:hint="eastAsia"/>
                <w:color w:val="000000"/>
                <w:kern w:val="0"/>
                <w:sz w:val="32"/>
                <w:szCs w:val="32"/>
              </w:rPr>
              <w:t xml:space="preserve">805.48</w:t>
            </w:r>
            <w:r w:rsidRPr="001F528A">
              <w:rPr>
                <w:rFonts w:ascii="仿宋" w:eastAsia="仿宋" w:hAnsi="仿宋" w:cs="宋体" w:hint="eastAsia"/>
                <w:color w:val="000000"/>
                <w:kern w:val="0"/>
                <w:sz w:val="32"/>
                <w:szCs w:val="32"/>
              </w:rPr>
              <w:t xml:space="preserve">万元。包括：</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1、财政拨款收入</w:t>
            </w:r>
            <w:r w:rsidRPr="001F528A" w:rsidR="00276B64">
              <w:rPr>
                <w:rFonts w:ascii="仿宋" w:eastAsia="仿宋" w:hAnsi="仿宋" w:cs="宋体" w:hint="eastAsia"/>
                <w:color w:val="000000"/>
                <w:kern w:val="0"/>
                <w:sz w:val="32"/>
                <w:szCs w:val="32"/>
              </w:rPr>
              <w:t xml:space="preserve">799.77</w:t>
            </w:r>
            <w:r w:rsidRPr="001F528A">
              <w:rPr>
                <w:rFonts w:ascii="仿宋" w:eastAsia="仿宋" w:hAnsi="仿宋" w:cs="宋体" w:hint="eastAsia"/>
                <w:color w:val="000000"/>
                <w:kern w:val="0"/>
                <w:sz w:val="32"/>
                <w:szCs w:val="32"/>
              </w:rPr>
              <w:t xml:space="preserve">万元，为县财政当年拨付资金。</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2、其他收入</w:t>
            </w:r>
            <w:r w:rsidRPr="001F528A" w:rsidR="00276B64">
              <w:rPr>
                <w:rFonts w:ascii="仿宋" w:eastAsia="仿宋" w:hAnsi="仿宋" w:cs="宋体" w:hint="eastAsia"/>
                <w:color w:val="000000"/>
                <w:kern w:val="0"/>
                <w:sz w:val="32"/>
                <w:szCs w:val="32"/>
              </w:rPr>
              <w:t xml:space="preserve">5.71</w:t>
            </w:r>
            <w:r w:rsidRPr="001F528A">
              <w:rPr>
                <w:rFonts w:ascii="仿宋" w:eastAsia="仿宋" w:hAnsi="仿宋" w:cs="宋体" w:hint="eastAsia"/>
                <w:color w:val="000000"/>
                <w:kern w:val="0"/>
                <w:sz w:val="32"/>
                <w:szCs w:val="32"/>
              </w:rPr>
              <w:t xml:space="preserve">万元，为预算单位在“财政拨款收入”、“事业收入”、“经营收入”之外取得的</w:t>
            </w:r>
            <w:r w:rsidRPr="001F528A" w:rsidR="00E80333">
              <w:rPr>
                <w:rFonts w:ascii="仿宋" w:eastAsia="仿宋" w:hAnsi="仿宋" w:cs="宋体" w:hint="eastAsia"/>
                <w:color w:val="000000"/>
                <w:kern w:val="0"/>
                <w:sz w:val="32"/>
                <w:szCs w:val="32"/>
              </w:rPr>
              <w:t xml:space="preserve">收入。例如：存款利息收入和上级主管部门收入</w:t>
            </w:r>
            <w:r w:rsidRPr="001F528A">
              <w:rPr>
                <w:rFonts w:ascii="仿宋" w:eastAsia="仿宋" w:hAnsi="仿宋" w:cs="宋体" w:hint="eastAsia"/>
                <w:color w:val="000000"/>
                <w:kern w:val="0"/>
                <w:sz w:val="32"/>
                <w:szCs w:val="32"/>
              </w:rPr>
              <w:t xml:space="preserve">。</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3、上年结余结转</w:t>
            </w:r>
            <w:r w:rsidRPr="001F528A" w:rsidR="00276B64">
              <w:rPr>
                <w:rFonts w:ascii="仿宋" w:eastAsia="仿宋" w:hAnsi="仿宋" w:cs="宋体" w:hint="eastAsia"/>
                <w:color w:val="000000"/>
                <w:kern w:val="0"/>
                <w:sz w:val="32"/>
                <w:szCs w:val="32"/>
              </w:rPr>
              <w:t xml:space="preserve">48.99</w:t>
            </w:r>
            <w:r w:rsidRPr="001F528A">
              <w:rPr>
                <w:rFonts w:ascii="仿宋" w:eastAsia="仿宋" w:hAnsi="仿宋" w:cs="宋体" w:hint="eastAsia"/>
                <w:color w:val="000000"/>
                <w:kern w:val="0"/>
                <w:sz w:val="32"/>
                <w:szCs w:val="32"/>
              </w:rPr>
              <w:t xml:space="preserve">万元。</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（二）支出总计</w:t>
            </w:r>
            <w:r w:rsidRPr="001F528A" w:rsidR="00597508">
              <w:rPr>
                <w:rFonts w:ascii="仿宋" w:eastAsia="仿宋" w:hAnsi="仿宋" w:cs="宋体" w:hint="eastAsia"/>
                <w:color w:val="000000"/>
                <w:kern w:val="0"/>
                <w:sz w:val="32"/>
                <w:szCs w:val="32"/>
              </w:rPr>
              <w:t xml:space="preserve">834.09</w:t>
            </w:r>
            <w:r w:rsidRPr="001F528A">
              <w:rPr>
                <w:rFonts w:ascii="仿宋" w:eastAsia="仿宋" w:hAnsi="仿宋" w:cs="宋体" w:hint="eastAsia"/>
                <w:color w:val="000000"/>
                <w:kern w:val="0"/>
                <w:sz w:val="32"/>
                <w:szCs w:val="32"/>
              </w:rPr>
              <w:t xml:space="preserve">万元。包括：</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1、基本支出834.09万元；无项目支出</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2</w:t>
            </w:r>
            <w:r w:rsidRPr="001F528A" w:rsidR="00F30F09">
              <w:rPr>
                <w:rFonts w:ascii="仿宋" w:eastAsia="仿宋" w:hAnsi="仿宋" w:cs="宋体" w:hint="eastAsia"/>
                <w:color w:val="000000"/>
                <w:kern w:val="0"/>
                <w:sz w:val="32"/>
                <w:szCs w:val="32"/>
              </w:rPr>
              <w:t xml:space="preserve">、结转下年</w:t>
            </w:r>
            <w:r w:rsidRPr="001F528A">
              <w:rPr>
                <w:rFonts w:ascii="仿宋" w:eastAsia="仿宋" w:hAnsi="仿宋" w:cs="宋体" w:hint="eastAsia"/>
                <w:color w:val="000000"/>
                <w:kern w:val="0"/>
                <w:sz w:val="32"/>
                <w:szCs w:val="32"/>
              </w:rPr>
              <w:t xml:space="preserve">20.39</w:t>
            </w:r>
            <w:r w:rsidRPr="001F528A" w:rsidR="00F30F09">
              <w:rPr>
                <w:rFonts w:ascii="仿宋" w:eastAsia="仿宋" w:hAnsi="仿宋" w:cs="宋体" w:hint="eastAsia"/>
                <w:color w:val="000000"/>
                <w:kern w:val="0"/>
                <w:sz w:val="32"/>
                <w:szCs w:val="32"/>
              </w:rPr>
              <w:t xml:space="preserve">万元，为本年度或以前年度预算安排、因客观条件发生变化无法按原计划实施，需要延迟到以后年度按有关规定继续使用的资金，既财政拨款结转和结余。</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b/>
                <w:bCs/>
                <w:color w:val="000000"/>
                <w:kern w:val="0"/>
                <w:sz w:val="32"/>
                <w:szCs w:val="32"/>
              </w:rPr>
              <w:t xml:space="preserve">二、关于化隆县</w:t>
            </w:r>
            <w:r w:rsidRPr="001F528A" w:rsidR="00597508">
              <w:rPr>
                <w:rFonts w:ascii="仿宋" w:eastAsia="仿宋" w:hAnsi="仿宋" w:cs="宋体" w:hint="eastAsia"/>
                <w:b/>
                <w:bCs/>
                <w:color w:val="000000"/>
                <w:kern w:val="0"/>
                <w:sz w:val="32"/>
                <w:szCs w:val="32"/>
              </w:rPr>
              <w:t xml:space="preserve">司法局</w:t>
            </w:r>
            <w:r w:rsidRPr="001F528A" w:rsidR="00F30F09">
              <w:rPr>
                <w:rFonts w:ascii="仿宋" w:eastAsia="仿宋" w:hAnsi="仿宋" w:cs="宋体" w:hint="eastAsia"/>
                <w:b/>
                <w:bCs/>
                <w:color w:val="000000"/>
                <w:kern w:val="0"/>
                <w:sz w:val="32"/>
                <w:szCs w:val="32"/>
              </w:rPr>
              <w:t xml:space="preserve">2015年度一般公共预算财政拨款支出决算情况说明</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（一）财政拨款支出决算变化情况。</w:t>
            </w:r>
            <w:r w:rsidRPr="001F528A" w:rsidR="00597508">
              <w:rPr>
                <w:rFonts w:ascii="仿宋" w:eastAsia="仿宋" w:hAnsi="仿宋" w:cs="宋体" w:hint="eastAsia"/>
                <w:color w:val="000000"/>
                <w:kern w:val="0"/>
                <w:sz w:val="32"/>
                <w:szCs w:val="32"/>
              </w:rPr>
              <w:t xml:space="preserve">司法局</w:t>
            </w:r>
            <w:r w:rsidRPr="001F528A" w:rsidR="00F30F09">
              <w:rPr>
                <w:rFonts w:ascii="仿宋" w:eastAsia="仿宋" w:hAnsi="仿宋" w:cs="宋体" w:hint="eastAsia"/>
                <w:color w:val="000000"/>
                <w:kern w:val="0"/>
                <w:sz w:val="32"/>
                <w:szCs w:val="32"/>
              </w:rPr>
              <w:t xml:space="preserve">2015年度财政拨款支出</w:t>
            </w:r>
            <w:r w:rsidRPr="001F528A" w:rsidR="00C33D24">
              <w:rPr>
                <w:rFonts w:ascii="仿宋" w:eastAsia="仿宋" w:hAnsi="仿宋" w:cs="宋体" w:hint="eastAsia"/>
                <w:color w:val="000000"/>
                <w:kern w:val="0"/>
                <w:sz w:val="32"/>
                <w:szCs w:val="32"/>
              </w:rPr>
              <w:t xml:space="preserve">834.09</w:t>
            </w:r>
            <w:r w:rsidRPr="001F528A" w:rsidR="00F30F09">
              <w:rPr>
                <w:rFonts w:ascii="仿宋" w:eastAsia="仿宋" w:hAnsi="仿宋" w:cs="宋体" w:hint="eastAsia"/>
                <w:color w:val="000000"/>
                <w:kern w:val="0"/>
                <w:sz w:val="32"/>
                <w:szCs w:val="32"/>
              </w:rPr>
              <w:t xml:space="preserve">万元，占本年支出总计的</w:t>
            </w:r>
            <w:r w:rsidRPr="001F528A" w:rsidR="00C33D24">
              <w:rPr>
                <w:rFonts w:ascii="仿宋" w:eastAsia="仿宋" w:hAnsi="仿宋" w:cs="宋体" w:hint="eastAsia"/>
                <w:color w:val="000000"/>
                <w:kern w:val="0"/>
                <w:sz w:val="32"/>
                <w:szCs w:val="32"/>
              </w:rPr>
              <w:t xml:space="preserve">100</w:t>
            </w:r>
            <w:r w:rsidRPr="001F528A" w:rsidR="00F30F09">
              <w:rPr>
                <w:rFonts w:ascii="仿宋" w:eastAsia="仿宋" w:hAnsi="仿宋" w:cs="宋体" w:hint="eastAsia"/>
                <w:color w:val="000000"/>
                <w:kern w:val="0"/>
                <w:sz w:val="32"/>
                <w:szCs w:val="32"/>
              </w:rPr>
              <w:t xml:space="preserve">%。</w:t>
            </w:r>
            <w:r w:rsidRPr="001F528A" w:rsidR="00C33D24">
              <w:rPr>
                <w:rFonts w:ascii="仿宋" w:eastAsia="仿宋" w:hAnsi="仿宋" w:cs="宋体" w:hint="eastAsia"/>
                <w:color w:val="000000"/>
                <w:kern w:val="0"/>
                <w:sz w:val="32"/>
                <w:szCs w:val="32"/>
              </w:rPr>
              <w:t xml:space="preserve">2014年财政拨款支出为642.55，</w:t>
            </w:r>
            <w:r w:rsidRPr="001F528A" w:rsidR="00F30F09">
              <w:rPr>
                <w:rFonts w:ascii="仿宋" w:eastAsia="仿宋" w:hAnsi="仿宋" w:cs="宋体" w:hint="eastAsia"/>
                <w:color w:val="000000"/>
                <w:kern w:val="0"/>
                <w:sz w:val="32"/>
                <w:szCs w:val="32"/>
              </w:rPr>
              <w:t xml:space="preserve">2015年决算数比2014年增加</w:t>
            </w:r>
            <w:r w:rsidRPr="001F528A" w:rsidR="00C33D24">
              <w:rPr>
                <w:rFonts w:ascii="仿宋" w:eastAsia="仿宋" w:hAnsi="仿宋" w:cs="宋体" w:hint="eastAsia"/>
                <w:color w:val="000000"/>
                <w:kern w:val="0"/>
                <w:sz w:val="32"/>
                <w:szCs w:val="32"/>
              </w:rPr>
              <w:t xml:space="preserve">191.54万元</w:t>
            </w:r>
            <w:r w:rsidRPr="001F528A" w:rsidR="00F30F09">
              <w:rPr>
                <w:rFonts w:ascii="仿宋" w:eastAsia="仿宋" w:hAnsi="仿宋" w:cs="宋体" w:hint="eastAsia"/>
                <w:color w:val="000000"/>
                <w:kern w:val="0"/>
                <w:sz w:val="32"/>
                <w:szCs w:val="32"/>
              </w:rPr>
              <w:t xml:space="preserve">，主要原因：</w:t>
            </w:r>
            <w:r w:rsidRPr="001F528A" w:rsidR="00C33D24">
              <w:rPr>
                <w:rFonts w:ascii="仿宋" w:eastAsia="仿宋" w:hAnsi="仿宋" w:cs="宋体" w:hint="eastAsia"/>
                <w:color w:val="000000"/>
                <w:kern w:val="0"/>
                <w:sz w:val="32"/>
                <w:szCs w:val="32"/>
              </w:rPr>
              <w:t xml:space="preserve">县级配套金额增加，支出增加。</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（二）财政拨款支出决算构成情况。2015</w:t>
            </w:r>
            <w:r w:rsidRPr="001F528A" w:rsidR="00D3202C">
              <w:rPr>
                <w:rFonts w:ascii="仿宋" w:eastAsia="仿宋" w:hAnsi="仿宋" w:cs="宋体" w:hint="eastAsia"/>
                <w:color w:val="000000"/>
                <w:kern w:val="0"/>
                <w:sz w:val="32"/>
                <w:szCs w:val="32"/>
              </w:rPr>
              <w:t xml:space="preserve">年</w:t>
            </w:r>
            <w:r w:rsidRPr="001F528A" w:rsidR="00C33D24">
              <w:rPr>
                <w:rFonts w:ascii="仿宋" w:eastAsia="仿宋" w:hAnsi="仿宋" w:cs="宋体" w:hint="eastAsia"/>
                <w:color w:val="000000"/>
                <w:kern w:val="0"/>
                <w:sz w:val="32"/>
                <w:szCs w:val="32"/>
              </w:rPr>
              <w:t xml:space="preserve">司法局</w:t>
            </w:r>
            <w:r w:rsidRPr="001F528A">
              <w:rPr>
                <w:rFonts w:ascii="仿宋" w:eastAsia="仿宋" w:hAnsi="仿宋" w:cs="宋体" w:hint="eastAsia"/>
                <w:color w:val="000000"/>
                <w:kern w:val="0"/>
                <w:sz w:val="32"/>
                <w:szCs w:val="32"/>
              </w:rPr>
              <w:t xml:space="preserve">财政拨款用于以</w:t>
            </w:r>
            <w:r w:rsidRPr="001F528A">
              <w:rPr>
                <w:rFonts w:ascii="仿宋" w:eastAsia="仿宋" w:hAnsi="仿宋" w:cs="宋体" w:hint="eastAsia"/>
                <w:color w:val="000000"/>
                <w:kern w:val="0"/>
                <w:sz w:val="32"/>
                <w:szCs w:val="32"/>
              </w:rPr>
              <w:t xml:space="preserve">下方面：</w:t>
            </w:r>
            <w:r w:rsidRPr="001F528A" w:rsidR="00C33D24">
              <w:rPr>
                <w:rFonts w:ascii="仿宋" w:eastAsia="仿宋" w:hAnsi="仿宋" w:cs="宋体" w:hint="eastAsia"/>
                <w:color w:val="000000"/>
                <w:kern w:val="0"/>
                <w:sz w:val="32"/>
                <w:szCs w:val="32"/>
              </w:rPr>
              <w:t xml:space="preserve">工资福利支出550.31万元，占66%，商品和服务支出176.58万元，占22%，对个人和家庭的补助96.26万元，占11%，其他资本性支出10.93万元，占1%。</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（三）一般公共预算财政拨款基本支出决算情况说明</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2015年度财政拨款基本支出</w:t>
            </w:r>
            <w:r w:rsidRPr="001F528A" w:rsidR="00C33D24">
              <w:rPr>
                <w:rFonts w:ascii="仿宋" w:eastAsia="仿宋" w:hAnsi="仿宋" w:cs="宋体" w:hint="eastAsia"/>
                <w:color w:val="000000"/>
                <w:kern w:val="0"/>
                <w:sz w:val="32"/>
                <w:szCs w:val="32"/>
              </w:rPr>
              <w:t xml:space="preserve">834.09</w:t>
            </w:r>
            <w:r w:rsidRPr="001F528A">
              <w:rPr>
                <w:rFonts w:ascii="仿宋" w:eastAsia="仿宋" w:hAnsi="仿宋" w:cs="宋体" w:hint="eastAsia"/>
                <w:color w:val="000000"/>
                <w:kern w:val="0"/>
                <w:sz w:val="32"/>
                <w:szCs w:val="32"/>
              </w:rPr>
              <w:t xml:space="preserve">万元。其中：</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1、工资福利支出</w:t>
            </w:r>
            <w:r w:rsidRPr="001F528A" w:rsidR="00C33D24">
              <w:rPr>
                <w:rFonts w:ascii="仿宋" w:eastAsia="仿宋" w:hAnsi="仿宋" w:cs="宋体" w:hint="eastAsia"/>
                <w:color w:val="000000"/>
                <w:kern w:val="0"/>
                <w:sz w:val="32"/>
                <w:szCs w:val="32"/>
              </w:rPr>
              <w:t xml:space="preserve">550.31</w:t>
            </w:r>
            <w:r w:rsidRPr="001F528A">
              <w:rPr>
                <w:rFonts w:ascii="仿宋" w:eastAsia="仿宋" w:hAnsi="仿宋" w:cs="宋体" w:hint="eastAsia"/>
                <w:color w:val="000000"/>
                <w:kern w:val="0"/>
                <w:sz w:val="32"/>
                <w:szCs w:val="32"/>
              </w:rPr>
              <w:t xml:space="preserve">万元。其中：基本工资</w:t>
            </w:r>
            <w:r w:rsidRPr="001F528A" w:rsidR="00C33D24">
              <w:rPr>
                <w:rFonts w:ascii="仿宋" w:eastAsia="仿宋" w:hAnsi="仿宋" w:cs="宋体" w:hint="eastAsia"/>
                <w:color w:val="000000"/>
                <w:kern w:val="0"/>
                <w:sz w:val="32"/>
                <w:szCs w:val="32"/>
              </w:rPr>
              <w:t xml:space="preserve">111.23</w:t>
            </w:r>
            <w:r w:rsidRPr="001F528A">
              <w:rPr>
                <w:rFonts w:ascii="仿宋" w:eastAsia="仿宋" w:hAnsi="仿宋" w:cs="宋体" w:hint="eastAsia"/>
                <w:color w:val="000000"/>
                <w:kern w:val="0"/>
                <w:sz w:val="32"/>
                <w:szCs w:val="32"/>
              </w:rPr>
              <w:t xml:space="preserve">万元、津贴补贴</w:t>
            </w:r>
            <w:r w:rsidRPr="001F528A" w:rsidR="00C33D24">
              <w:rPr>
                <w:rFonts w:ascii="仿宋" w:eastAsia="仿宋" w:hAnsi="仿宋" w:cs="宋体" w:hint="eastAsia"/>
                <w:color w:val="000000"/>
                <w:kern w:val="0"/>
                <w:sz w:val="32"/>
                <w:szCs w:val="32"/>
              </w:rPr>
              <w:t xml:space="preserve">309.83</w:t>
            </w:r>
            <w:r w:rsidRPr="001F528A">
              <w:rPr>
                <w:rFonts w:ascii="仿宋" w:eastAsia="仿宋" w:hAnsi="仿宋" w:cs="宋体" w:hint="eastAsia"/>
                <w:color w:val="000000"/>
                <w:kern w:val="0"/>
                <w:sz w:val="32"/>
                <w:szCs w:val="32"/>
              </w:rPr>
              <w:t xml:space="preserve">万元、奖金</w:t>
            </w:r>
            <w:r w:rsidRPr="001F528A" w:rsidR="00C33D24">
              <w:rPr>
                <w:rFonts w:ascii="仿宋" w:eastAsia="仿宋" w:hAnsi="仿宋" w:cs="宋体" w:hint="eastAsia"/>
                <w:color w:val="000000"/>
                <w:kern w:val="0"/>
                <w:sz w:val="32"/>
                <w:szCs w:val="32"/>
              </w:rPr>
              <w:t xml:space="preserve">84.76</w:t>
            </w:r>
            <w:r w:rsidRPr="001F528A">
              <w:rPr>
                <w:rFonts w:ascii="仿宋" w:eastAsia="仿宋" w:hAnsi="仿宋" w:cs="宋体" w:hint="eastAsia"/>
                <w:color w:val="000000"/>
                <w:kern w:val="0"/>
                <w:sz w:val="32"/>
                <w:szCs w:val="32"/>
              </w:rPr>
              <w:t xml:space="preserve">万元。</w:t>
            </w:r>
          </w:p>
          <w:p>
            <w:pPr>
              <w:widowControl/>
              <w:spacing w:line="495" w:lineRule="atLeast"/>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  </w:t>
            </w:r>
            <w:r w:rsidRPr="001F528A" w:rsidR="000955CA">
              <w:rPr>
                <w:rFonts w:ascii="仿宋" w:eastAsia="仿宋" w:hAnsi="仿宋" w:cs="宋体" w:hint="eastAsia"/>
                <w:color w:val="000000"/>
                <w:kern w:val="0"/>
                <w:sz w:val="32"/>
                <w:szCs w:val="32"/>
              </w:rPr>
              <w:t xml:space="preserve"> </w:t>
            </w:r>
            <w:r w:rsidRPr="001F528A" w:rsidR="00C33D24">
              <w:rPr>
                <w:rFonts w:ascii="仿宋" w:eastAsia="仿宋" w:hAnsi="仿宋" w:cs="宋体" w:hint="eastAsia"/>
                <w:color w:val="000000"/>
                <w:kern w:val="0"/>
                <w:sz w:val="32"/>
                <w:szCs w:val="32"/>
              </w:rPr>
              <w:t xml:space="preserve"> </w:t>
            </w:r>
            <w:r w:rsidRPr="001F528A">
              <w:rPr>
                <w:rFonts w:ascii="仿宋" w:eastAsia="仿宋" w:hAnsi="仿宋" w:cs="宋体" w:hint="eastAsia"/>
                <w:color w:val="000000"/>
                <w:kern w:val="0"/>
                <w:sz w:val="32"/>
                <w:szCs w:val="32"/>
              </w:rPr>
              <w:t xml:space="preserve">2、对个人和家庭的补助</w:t>
            </w:r>
            <w:r w:rsidRPr="001F528A" w:rsidR="00C33D24">
              <w:rPr>
                <w:rFonts w:ascii="仿宋" w:eastAsia="仿宋" w:hAnsi="仿宋" w:cs="宋体" w:hint="eastAsia"/>
                <w:color w:val="000000"/>
                <w:kern w:val="0"/>
                <w:sz w:val="32"/>
                <w:szCs w:val="32"/>
              </w:rPr>
              <w:t xml:space="preserve">43.83</w:t>
            </w:r>
            <w:r w:rsidRPr="001F528A">
              <w:rPr>
                <w:rFonts w:ascii="仿宋" w:eastAsia="仿宋" w:hAnsi="仿宋" w:cs="宋体" w:hint="eastAsia"/>
                <w:color w:val="000000"/>
                <w:kern w:val="0"/>
                <w:sz w:val="32"/>
                <w:szCs w:val="32"/>
              </w:rPr>
              <w:t xml:space="preserve">万元。</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3、商品和服务支出</w:t>
            </w:r>
            <w:r w:rsidRPr="001F528A" w:rsidR="00C33D24">
              <w:rPr>
                <w:rFonts w:ascii="仿宋" w:eastAsia="仿宋" w:hAnsi="仿宋" w:cs="宋体" w:hint="eastAsia"/>
                <w:color w:val="000000"/>
                <w:kern w:val="0"/>
                <w:sz w:val="32"/>
                <w:szCs w:val="32"/>
              </w:rPr>
              <w:t xml:space="preserve">176.58</w:t>
            </w:r>
            <w:r w:rsidRPr="001F528A">
              <w:rPr>
                <w:rFonts w:ascii="仿宋" w:eastAsia="仿宋" w:hAnsi="仿宋" w:cs="宋体" w:hint="eastAsia"/>
                <w:color w:val="000000"/>
                <w:kern w:val="0"/>
                <w:sz w:val="32"/>
                <w:szCs w:val="32"/>
              </w:rPr>
              <w:t xml:space="preserve">万元。其中：办公费</w:t>
            </w:r>
            <w:r w:rsidRPr="001F528A" w:rsidR="00C33D24">
              <w:rPr>
                <w:rFonts w:ascii="仿宋" w:eastAsia="仿宋" w:hAnsi="仿宋" w:cs="宋体" w:hint="eastAsia"/>
                <w:color w:val="000000"/>
                <w:kern w:val="0"/>
                <w:sz w:val="32"/>
                <w:szCs w:val="32"/>
              </w:rPr>
              <w:t xml:space="preserve">44.23</w:t>
            </w:r>
            <w:r w:rsidRPr="001F528A">
              <w:rPr>
                <w:rFonts w:ascii="仿宋" w:eastAsia="仿宋" w:hAnsi="仿宋" w:cs="宋体" w:hint="eastAsia"/>
                <w:color w:val="000000"/>
                <w:kern w:val="0"/>
                <w:sz w:val="32"/>
                <w:szCs w:val="32"/>
              </w:rPr>
              <w:t xml:space="preserve">万元、</w:t>
            </w:r>
            <w:r w:rsidRPr="001F528A" w:rsidR="00C33D24">
              <w:rPr>
                <w:rFonts w:ascii="仿宋" w:eastAsia="仿宋" w:hAnsi="仿宋" w:cs="宋体" w:hint="eastAsia"/>
                <w:color w:val="000000"/>
                <w:kern w:val="0"/>
                <w:sz w:val="32"/>
                <w:szCs w:val="32"/>
              </w:rPr>
              <w:t xml:space="preserve">印刷费34.04万元、</w:t>
            </w:r>
            <w:r w:rsidRPr="001F528A">
              <w:rPr>
                <w:rFonts w:ascii="仿宋" w:eastAsia="仿宋" w:hAnsi="仿宋" w:cs="宋体" w:hint="eastAsia"/>
                <w:color w:val="000000"/>
                <w:kern w:val="0"/>
                <w:sz w:val="32"/>
                <w:szCs w:val="32"/>
              </w:rPr>
              <w:t xml:space="preserve">水费</w:t>
            </w:r>
            <w:r w:rsidRPr="001F528A" w:rsidR="00C33D24">
              <w:rPr>
                <w:rFonts w:ascii="仿宋" w:eastAsia="仿宋" w:hAnsi="仿宋" w:cs="宋体" w:hint="eastAsia"/>
                <w:color w:val="000000"/>
                <w:kern w:val="0"/>
                <w:sz w:val="32"/>
                <w:szCs w:val="32"/>
              </w:rPr>
              <w:t xml:space="preserve">0.25</w:t>
            </w:r>
            <w:r w:rsidRPr="001F528A">
              <w:rPr>
                <w:rFonts w:ascii="仿宋" w:eastAsia="仿宋" w:hAnsi="仿宋" w:cs="宋体" w:hint="eastAsia"/>
                <w:color w:val="000000"/>
                <w:kern w:val="0"/>
                <w:sz w:val="32"/>
                <w:szCs w:val="32"/>
              </w:rPr>
              <w:t xml:space="preserve">万元、</w:t>
            </w:r>
            <w:r w:rsidRPr="001F528A" w:rsidR="00C33D24">
              <w:rPr>
                <w:rFonts w:ascii="仿宋" w:eastAsia="仿宋" w:hAnsi="仿宋" w:cs="宋体" w:hint="eastAsia"/>
                <w:color w:val="000000"/>
                <w:kern w:val="0"/>
                <w:sz w:val="32"/>
                <w:szCs w:val="32"/>
              </w:rPr>
              <w:t xml:space="preserve">电费0.78万元、</w:t>
            </w:r>
            <w:r w:rsidRPr="001F528A">
              <w:rPr>
                <w:rFonts w:ascii="仿宋" w:eastAsia="仿宋" w:hAnsi="仿宋" w:cs="宋体" w:hint="eastAsia"/>
                <w:color w:val="000000"/>
                <w:kern w:val="0"/>
                <w:sz w:val="32"/>
                <w:szCs w:val="32"/>
              </w:rPr>
              <w:t xml:space="preserve">手续费</w:t>
            </w:r>
            <w:r w:rsidRPr="001F528A" w:rsidR="00BC0A53">
              <w:rPr>
                <w:rFonts w:ascii="仿宋" w:eastAsia="仿宋" w:hAnsi="仿宋" w:cs="宋体" w:hint="eastAsia"/>
                <w:color w:val="000000"/>
                <w:kern w:val="0"/>
                <w:sz w:val="32"/>
                <w:szCs w:val="32"/>
              </w:rPr>
              <w:t xml:space="preserve">0.03</w:t>
            </w:r>
            <w:r w:rsidRPr="001F528A">
              <w:rPr>
                <w:rFonts w:ascii="仿宋" w:eastAsia="仿宋" w:hAnsi="仿宋" w:cs="宋体" w:hint="eastAsia"/>
                <w:color w:val="000000"/>
                <w:kern w:val="0"/>
                <w:sz w:val="32"/>
                <w:szCs w:val="32"/>
              </w:rPr>
              <w:t xml:space="preserve">万元、邮电费</w:t>
            </w:r>
            <w:r w:rsidRPr="001F528A" w:rsidR="00C33D24">
              <w:rPr>
                <w:rFonts w:ascii="仿宋" w:eastAsia="仿宋" w:hAnsi="仿宋" w:cs="宋体" w:hint="eastAsia"/>
                <w:color w:val="000000"/>
                <w:kern w:val="0"/>
                <w:sz w:val="32"/>
                <w:szCs w:val="32"/>
              </w:rPr>
              <w:t xml:space="preserve">3.38</w:t>
            </w:r>
            <w:r w:rsidRPr="001F528A">
              <w:rPr>
                <w:rFonts w:ascii="仿宋" w:eastAsia="仿宋" w:hAnsi="仿宋" w:cs="宋体" w:hint="eastAsia"/>
                <w:color w:val="000000"/>
                <w:kern w:val="0"/>
                <w:sz w:val="32"/>
                <w:szCs w:val="32"/>
              </w:rPr>
              <w:t xml:space="preserve">万元、取暖费</w:t>
            </w:r>
            <w:r w:rsidRPr="001F528A" w:rsidR="00C33D24">
              <w:rPr>
                <w:rFonts w:ascii="仿宋" w:eastAsia="仿宋" w:hAnsi="仿宋" w:cs="宋体" w:hint="eastAsia"/>
                <w:color w:val="000000"/>
                <w:kern w:val="0"/>
                <w:sz w:val="32"/>
                <w:szCs w:val="32"/>
              </w:rPr>
              <w:t xml:space="preserve">1.19</w:t>
            </w:r>
            <w:r w:rsidRPr="001F528A">
              <w:rPr>
                <w:rFonts w:ascii="仿宋" w:eastAsia="仿宋" w:hAnsi="仿宋" w:cs="宋体" w:hint="eastAsia"/>
                <w:color w:val="000000"/>
                <w:kern w:val="0"/>
                <w:sz w:val="32"/>
                <w:szCs w:val="32"/>
              </w:rPr>
              <w:t xml:space="preserve">万元、差旅费</w:t>
            </w:r>
            <w:r w:rsidRPr="001F528A" w:rsidR="00C33D24">
              <w:rPr>
                <w:rFonts w:ascii="仿宋" w:eastAsia="仿宋" w:hAnsi="仿宋" w:cs="宋体" w:hint="eastAsia"/>
                <w:color w:val="000000"/>
                <w:kern w:val="0"/>
                <w:sz w:val="32"/>
                <w:szCs w:val="32"/>
              </w:rPr>
              <w:t xml:space="preserve">20.69</w:t>
            </w:r>
            <w:r w:rsidRPr="001F528A">
              <w:rPr>
                <w:rFonts w:ascii="仿宋" w:eastAsia="仿宋" w:hAnsi="仿宋" w:cs="宋体" w:hint="eastAsia"/>
                <w:color w:val="000000"/>
                <w:kern w:val="0"/>
                <w:sz w:val="32"/>
                <w:szCs w:val="32"/>
              </w:rPr>
              <w:t xml:space="preserve">万元、维修（护）费</w:t>
            </w:r>
            <w:r w:rsidRPr="001F528A" w:rsidR="00BC0A53">
              <w:rPr>
                <w:rFonts w:ascii="仿宋" w:eastAsia="仿宋" w:hAnsi="仿宋" w:cs="宋体" w:hint="eastAsia"/>
                <w:color w:val="000000"/>
                <w:kern w:val="0"/>
                <w:sz w:val="32"/>
                <w:szCs w:val="32"/>
              </w:rPr>
              <w:t xml:space="preserve">7.86</w:t>
            </w:r>
            <w:r w:rsidRPr="001F528A">
              <w:rPr>
                <w:rFonts w:ascii="仿宋" w:eastAsia="仿宋" w:hAnsi="仿宋" w:cs="宋体" w:hint="eastAsia"/>
                <w:color w:val="000000"/>
                <w:kern w:val="0"/>
                <w:sz w:val="32"/>
                <w:szCs w:val="32"/>
              </w:rPr>
              <w:t xml:space="preserve">万元、</w:t>
            </w:r>
            <w:r w:rsidRPr="001F528A" w:rsidR="00BC0A53">
              <w:rPr>
                <w:rFonts w:ascii="仿宋" w:eastAsia="仿宋" w:hAnsi="仿宋" w:cs="宋体" w:hint="eastAsia"/>
                <w:color w:val="000000"/>
                <w:kern w:val="0"/>
                <w:sz w:val="32"/>
                <w:szCs w:val="32"/>
              </w:rPr>
              <w:t xml:space="preserve">会议费0.12</w:t>
            </w:r>
            <w:r w:rsidRPr="001F528A">
              <w:rPr>
                <w:rFonts w:ascii="仿宋" w:eastAsia="仿宋" w:hAnsi="仿宋" w:cs="宋体" w:hint="eastAsia"/>
                <w:color w:val="000000"/>
                <w:kern w:val="0"/>
                <w:sz w:val="32"/>
                <w:szCs w:val="32"/>
              </w:rPr>
              <w:t xml:space="preserve">万元、培训费</w:t>
            </w:r>
            <w:r w:rsidRPr="001F528A" w:rsidR="00BC0A53">
              <w:rPr>
                <w:rFonts w:ascii="仿宋" w:eastAsia="仿宋" w:hAnsi="仿宋" w:cs="宋体" w:hint="eastAsia"/>
                <w:color w:val="000000"/>
                <w:kern w:val="0"/>
                <w:sz w:val="32"/>
                <w:szCs w:val="32"/>
              </w:rPr>
              <w:t xml:space="preserve">6.00</w:t>
            </w:r>
            <w:r w:rsidRPr="001F528A">
              <w:rPr>
                <w:rFonts w:ascii="仿宋" w:eastAsia="仿宋" w:hAnsi="仿宋" w:cs="宋体" w:hint="eastAsia"/>
                <w:color w:val="000000"/>
                <w:kern w:val="0"/>
                <w:sz w:val="32"/>
                <w:szCs w:val="32"/>
              </w:rPr>
              <w:t xml:space="preserve">万元、公务接待费</w:t>
            </w:r>
            <w:r w:rsidRPr="001F528A" w:rsidR="00BC0A53">
              <w:rPr>
                <w:rFonts w:ascii="仿宋" w:eastAsia="仿宋" w:hAnsi="仿宋" w:cs="宋体" w:hint="eastAsia"/>
                <w:color w:val="000000"/>
                <w:kern w:val="0"/>
                <w:sz w:val="32"/>
                <w:szCs w:val="32"/>
              </w:rPr>
              <w:t xml:space="preserve">5.80</w:t>
            </w:r>
            <w:r w:rsidRPr="001F528A">
              <w:rPr>
                <w:rFonts w:ascii="仿宋" w:eastAsia="仿宋" w:hAnsi="仿宋" w:cs="宋体" w:hint="eastAsia"/>
                <w:color w:val="000000"/>
                <w:kern w:val="0"/>
                <w:sz w:val="32"/>
                <w:szCs w:val="32"/>
              </w:rPr>
              <w:t xml:space="preserve">万元、</w:t>
            </w:r>
            <w:r w:rsidRPr="001F528A" w:rsidR="00BC0A53">
              <w:rPr>
                <w:rFonts w:ascii="仿宋" w:eastAsia="仿宋" w:hAnsi="仿宋" w:cs="宋体" w:hint="eastAsia"/>
                <w:color w:val="000000"/>
                <w:kern w:val="0"/>
                <w:sz w:val="32"/>
                <w:szCs w:val="32"/>
              </w:rPr>
              <w:t xml:space="preserve">被装购置费5.02万元、</w:t>
            </w:r>
            <w:r w:rsidRPr="001F528A">
              <w:rPr>
                <w:rFonts w:ascii="仿宋" w:eastAsia="仿宋" w:hAnsi="仿宋" w:cs="宋体" w:hint="eastAsia"/>
                <w:color w:val="000000"/>
                <w:kern w:val="0"/>
                <w:sz w:val="32"/>
                <w:szCs w:val="32"/>
              </w:rPr>
              <w:t xml:space="preserve">劳务费</w:t>
            </w:r>
            <w:r w:rsidRPr="001F528A" w:rsidR="00BC0A53">
              <w:rPr>
                <w:rFonts w:ascii="仿宋" w:eastAsia="仿宋" w:hAnsi="仿宋" w:cs="宋体" w:hint="eastAsia"/>
                <w:color w:val="000000"/>
                <w:kern w:val="0"/>
                <w:sz w:val="32"/>
                <w:szCs w:val="32"/>
              </w:rPr>
              <w:t xml:space="preserve">4.75</w:t>
            </w:r>
            <w:r w:rsidRPr="001F528A">
              <w:rPr>
                <w:rFonts w:ascii="仿宋" w:eastAsia="仿宋" w:hAnsi="仿宋" w:cs="宋体" w:hint="eastAsia"/>
                <w:color w:val="000000"/>
                <w:kern w:val="0"/>
                <w:sz w:val="32"/>
                <w:szCs w:val="32"/>
              </w:rPr>
              <w:t xml:space="preserve">万元、公务用车运行维护费</w:t>
            </w:r>
            <w:r w:rsidRPr="001F528A" w:rsidR="00BC0A53">
              <w:rPr>
                <w:rFonts w:ascii="仿宋" w:eastAsia="仿宋" w:hAnsi="仿宋" w:cs="宋体" w:hint="eastAsia"/>
                <w:color w:val="000000"/>
                <w:kern w:val="0"/>
                <w:sz w:val="32"/>
                <w:szCs w:val="32"/>
              </w:rPr>
              <w:t xml:space="preserve">14.5</w:t>
            </w:r>
            <w:r w:rsidRPr="001F528A">
              <w:rPr>
                <w:rFonts w:ascii="仿宋" w:eastAsia="仿宋" w:hAnsi="仿宋" w:cs="宋体" w:hint="eastAsia"/>
                <w:color w:val="000000"/>
                <w:kern w:val="0"/>
                <w:sz w:val="32"/>
                <w:szCs w:val="32"/>
              </w:rPr>
              <w:t xml:space="preserve">万元、其他商品和服务支出</w:t>
            </w:r>
            <w:r w:rsidRPr="001F528A" w:rsidR="00BC0A53">
              <w:rPr>
                <w:rFonts w:ascii="仿宋" w:eastAsia="仿宋" w:hAnsi="仿宋" w:cs="宋体" w:hint="eastAsia"/>
                <w:color w:val="000000"/>
                <w:kern w:val="0"/>
                <w:sz w:val="32"/>
                <w:szCs w:val="32"/>
              </w:rPr>
              <w:t xml:space="preserve">27.42</w:t>
            </w:r>
            <w:r w:rsidRPr="001F528A">
              <w:rPr>
                <w:rFonts w:ascii="仿宋" w:eastAsia="仿宋" w:hAnsi="仿宋" w:cs="宋体" w:hint="eastAsia"/>
                <w:color w:val="000000"/>
                <w:kern w:val="0"/>
                <w:sz w:val="32"/>
                <w:szCs w:val="32"/>
              </w:rPr>
              <w:t xml:space="preserve">万元。</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b/>
                <w:bCs/>
                <w:color w:val="000000"/>
                <w:kern w:val="0"/>
                <w:sz w:val="32"/>
                <w:szCs w:val="32"/>
              </w:rPr>
              <w:t xml:space="preserve">三、一般公共预算财政拨款“三公”经费支出情况说明</w:t>
            </w:r>
          </w:p>
          <w:p>
            <w:pPr>
              <w:widowControl/>
              <w:spacing w:line="495" w:lineRule="atLeast"/>
              <w:ind w:firstLine="480"/>
              <w:jc w:val="left"/>
              <w:rPr>
                <w:rFonts w:ascii="仿宋" w:eastAsia="仿宋" w:hAnsi="仿宋" w:cs="宋体"/>
                <w:b/>
                <w:color w:val="000000"/>
                <w:kern w:val="0"/>
                <w:sz w:val="32"/>
                <w:szCs w:val="32"/>
              </w:rPr>
            </w:pPr>
            <w:r w:rsidRPr="001F528A">
              <w:rPr>
                <w:rFonts w:ascii="仿宋" w:eastAsia="仿宋" w:hAnsi="仿宋" w:cs="宋体" w:hint="eastAsia"/>
                <w:b/>
                <w:color w:val="000000"/>
                <w:kern w:val="0"/>
                <w:sz w:val="32"/>
                <w:szCs w:val="32"/>
              </w:rPr>
              <w:t xml:space="preserve">（一）“三公”经费财政拨款支出预算执行情况说明</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2015年度“三公”经费</w:t>
            </w:r>
            <w:r w:rsidRPr="001F528A" w:rsidR="00A87FCD">
              <w:rPr>
                <w:rFonts w:ascii="仿宋" w:eastAsia="仿宋" w:hAnsi="仿宋" w:cs="宋体" w:hint="eastAsia"/>
                <w:color w:val="000000"/>
                <w:kern w:val="0"/>
                <w:sz w:val="32"/>
                <w:szCs w:val="32"/>
              </w:rPr>
              <w:t xml:space="preserve">接待批次为</w:t>
            </w:r>
            <w:r w:rsidRPr="001F528A" w:rsidR="00BC0A53">
              <w:rPr>
                <w:rFonts w:ascii="仿宋" w:eastAsia="仿宋" w:hAnsi="仿宋" w:cs="宋体" w:hint="eastAsia"/>
                <w:color w:val="000000"/>
                <w:kern w:val="0"/>
                <w:sz w:val="32"/>
                <w:szCs w:val="32"/>
              </w:rPr>
              <w:t xml:space="preserve">36</w:t>
            </w:r>
            <w:r w:rsidRPr="001F528A" w:rsidR="00A87FCD">
              <w:rPr>
                <w:rFonts w:ascii="仿宋" w:eastAsia="仿宋" w:hAnsi="仿宋" w:cs="宋体" w:hint="eastAsia"/>
                <w:color w:val="000000"/>
                <w:kern w:val="0"/>
                <w:sz w:val="32"/>
                <w:szCs w:val="32"/>
              </w:rPr>
              <w:t xml:space="preserve">个，接待人次为</w:t>
            </w:r>
            <w:r w:rsidRPr="001F528A" w:rsidR="00BC0A53">
              <w:rPr>
                <w:rFonts w:ascii="仿宋" w:eastAsia="仿宋" w:hAnsi="仿宋" w:cs="宋体" w:hint="eastAsia"/>
                <w:color w:val="000000"/>
                <w:kern w:val="0"/>
                <w:sz w:val="32"/>
                <w:szCs w:val="32"/>
              </w:rPr>
              <w:t xml:space="preserve">483</w:t>
            </w:r>
            <w:r w:rsidRPr="001F528A" w:rsidR="00A87FCD">
              <w:rPr>
                <w:rFonts w:ascii="仿宋" w:eastAsia="仿宋" w:hAnsi="仿宋" w:cs="宋体" w:hint="eastAsia"/>
                <w:color w:val="000000"/>
                <w:kern w:val="0"/>
                <w:sz w:val="32"/>
                <w:szCs w:val="32"/>
              </w:rPr>
              <w:t xml:space="preserve">人，</w:t>
            </w:r>
            <w:r w:rsidRPr="001F528A">
              <w:rPr>
                <w:rFonts w:ascii="仿宋" w:eastAsia="仿宋" w:hAnsi="仿宋" w:cs="宋体" w:hint="eastAsia"/>
                <w:color w:val="000000"/>
                <w:kern w:val="0"/>
                <w:sz w:val="32"/>
                <w:szCs w:val="32"/>
              </w:rPr>
              <w:t xml:space="preserve">财政拨款支出预算为</w:t>
            </w:r>
            <w:r w:rsidRPr="001F528A" w:rsidR="00BC0A53">
              <w:rPr>
                <w:rFonts w:ascii="仿宋" w:eastAsia="仿宋" w:hAnsi="仿宋" w:cs="宋体" w:hint="eastAsia"/>
                <w:color w:val="000000"/>
                <w:kern w:val="0"/>
                <w:sz w:val="32"/>
                <w:szCs w:val="32"/>
              </w:rPr>
              <w:t xml:space="preserve">20.5</w:t>
            </w:r>
            <w:r w:rsidRPr="001F528A">
              <w:rPr>
                <w:rFonts w:ascii="仿宋" w:eastAsia="仿宋" w:hAnsi="仿宋" w:cs="宋体" w:hint="eastAsia"/>
                <w:color w:val="000000"/>
                <w:kern w:val="0"/>
                <w:sz w:val="32"/>
                <w:szCs w:val="32"/>
              </w:rPr>
              <w:t xml:space="preserve">万元，其中：公务用车运行费预算</w:t>
            </w:r>
            <w:r w:rsidRPr="001F528A" w:rsidR="00BC0A53">
              <w:rPr>
                <w:rFonts w:ascii="仿宋" w:eastAsia="仿宋" w:hAnsi="仿宋" w:cs="宋体" w:hint="eastAsia"/>
                <w:color w:val="000000"/>
                <w:kern w:val="0"/>
                <w:sz w:val="32"/>
                <w:szCs w:val="32"/>
              </w:rPr>
              <w:t xml:space="preserve">12</w:t>
            </w:r>
            <w:r w:rsidRPr="001F528A">
              <w:rPr>
                <w:rFonts w:ascii="仿宋" w:eastAsia="仿宋" w:hAnsi="仿宋" w:cs="宋体" w:hint="eastAsia"/>
                <w:color w:val="000000"/>
                <w:kern w:val="0"/>
                <w:sz w:val="32"/>
                <w:szCs w:val="32"/>
              </w:rPr>
              <w:t xml:space="preserve">万元，公务接待费预算</w:t>
            </w:r>
            <w:r w:rsidRPr="001F528A" w:rsidR="00BC0A53">
              <w:rPr>
                <w:rFonts w:ascii="仿宋" w:eastAsia="仿宋" w:hAnsi="仿宋" w:cs="宋体" w:hint="eastAsia"/>
                <w:color w:val="000000"/>
                <w:kern w:val="0"/>
                <w:sz w:val="32"/>
                <w:szCs w:val="32"/>
              </w:rPr>
              <w:t xml:space="preserve">8.5</w:t>
            </w:r>
            <w:r w:rsidRPr="001F528A">
              <w:rPr>
                <w:rFonts w:ascii="仿宋" w:eastAsia="仿宋" w:hAnsi="仿宋" w:cs="宋体" w:hint="eastAsia"/>
                <w:color w:val="000000"/>
                <w:kern w:val="0"/>
                <w:sz w:val="32"/>
                <w:szCs w:val="32"/>
              </w:rPr>
              <w:t xml:space="preserve">万元。支出决算为</w:t>
            </w:r>
            <w:r w:rsidRPr="001F528A" w:rsidR="00BC0A53">
              <w:rPr>
                <w:rFonts w:ascii="仿宋" w:eastAsia="仿宋" w:hAnsi="仿宋" w:cs="宋体" w:hint="eastAsia"/>
                <w:color w:val="000000"/>
                <w:kern w:val="0"/>
                <w:sz w:val="32"/>
                <w:szCs w:val="32"/>
              </w:rPr>
              <w:t xml:space="preserve">20.3</w:t>
            </w:r>
            <w:r w:rsidRPr="001F528A">
              <w:rPr>
                <w:rFonts w:ascii="仿宋" w:eastAsia="仿宋" w:hAnsi="仿宋" w:cs="宋体" w:hint="eastAsia"/>
                <w:color w:val="000000"/>
                <w:kern w:val="0"/>
                <w:sz w:val="32"/>
                <w:szCs w:val="32"/>
              </w:rPr>
              <w:t xml:space="preserve">万元，完成预算的</w:t>
            </w:r>
            <w:r w:rsidRPr="001F528A" w:rsidR="00BC0A53">
              <w:rPr>
                <w:rFonts w:ascii="仿宋" w:eastAsia="仿宋" w:hAnsi="仿宋" w:cs="宋体" w:hint="eastAsia"/>
                <w:color w:val="000000"/>
                <w:kern w:val="0"/>
                <w:sz w:val="32"/>
                <w:szCs w:val="32"/>
              </w:rPr>
              <w:t xml:space="preserve">99</w:t>
            </w:r>
            <w:r w:rsidRPr="001F528A">
              <w:rPr>
                <w:rFonts w:ascii="仿宋" w:eastAsia="仿宋" w:hAnsi="仿宋" w:cs="宋体" w:hint="eastAsia"/>
                <w:color w:val="000000"/>
                <w:kern w:val="0"/>
                <w:sz w:val="32"/>
                <w:szCs w:val="32"/>
              </w:rPr>
              <w:t xml:space="preserve">%</w:t>
            </w:r>
            <w:r w:rsidRPr="001F528A" w:rsidR="00BC0A53">
              <w:rPr>
                <w:rFonts w:ascii="仿宋" w:eastAsia="仿宋" w:hAnsi="仿宋" w:cs="宋体" w:hint="eastAsia"/>
                <w:color w:val="000000"/>
                <w:kern w:val="0"/>
                <w:sz w:val="32"/>
                <w:szCs w:val="32"/>
              </w:rPr>
              <w:t xml:space="preserve">.</w:t>
            </w:r>
          </w:p>
          <w:p>
            <w:pPr>
              <w:widowControl/>
              <w:spacing w:line="495" w:lineRule="atLeast"/>
              <w:ind w:firstLine="480"/>
              <w:jc w:val="left"/>
              <w:rPr>
                <w:rFonts w:ascii="仿宋" w:eastAsia="仿宋" w:hAnsi="仿宋" w:cs="宋体"/>
                <w:b/>
                <w:color w:val="000000"/>
                <w:kern w:val="0"/>
                <w:sz w:val="32"/>
                <w:szCs w:val="32"/>
              </w:rPr>
            </w:pPr>
            <w:r w:rsidRPr="001F528A">
              <w:rPr>
                <w:rFonts w:ascii="仿宋" w:eastAsia="仿宋" w:hAnsi="仿宋" w:cs="宋体" w:hint="eastAsia"/>
                <w:b/>
                <w:color w:val="000000"/>
                <w:kern w:val="0"/>
                <w:sz w:val="32"/>
                <w:szCs w:val="32"/>
              </w:rPr>
              <w:t xml:space="preserve">（二）“三公”经费财政拨款支出决算情况说明</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公务用车运行费支出决算为</w:t>
            </w:r>
            <w:r w:rsidRPr="001F528A" w:rsidR="00BC0A53">
              <w:rPr>
                <w:rFonts w:ascii="仿宋" w:eastAsia="仿宋" w:hAnsi="仿宋" w:cs="宋体" w:hint="eastAsia"/>
                <w:color w:val="000000"/>
                <w:kern w:val="0"/>
                <w:sz w:val="32"/>
                <w:szCs w:val="32"/>
              </w:rPr>
              <w:t xml:space="preserve">14.5</w:t>
            </w:r>
            <w:r w:rsidRPr="001F528A">
              <w:rPr>
                <w:rFonts w:ascii="仿宋" w:eastAsia="仿宋" w:hAnsi="仿宋" w:cs="宋体" w:hint="eastAsia"/>
                <w:color w:val="000000"/>
                <w:kern w:val="0"/>
                <w:sz w:val="32"/>
                <w:szCs w:val="32"/>
              </w:rPr>
              <w:t xml:space="preserve">万元，完成预算的</w:t>
            </w:r>
            <w:r w:rsidRPr="001F528A" w:rsidR="00BC0A53">
              <w:rPr>
                <w:rFonts w:ascii="仿宋" w:eastAsia="仿宋" w:hAnsi="仿宋" w:cs="宋体" w:hint="eastAsia"/>
                <w:color w:val="000000"/>
                <w:kern w:val="0"/>
                <w:sz w:val="32"/>
                <w:szCs w:val="32"/>
              </w:rPr>
              <w:t xml:space="preserve">120</w:t>
            </w:r>
            <w:r w:rsidRPr="001F528A">
              <w:rPr>
                <w:rFonts w:ascii="仿宋" w:eastAsia="仿宋" w:hAnsi="仿宋" w:cs="宋体" w:hint="eastAsia"/>
                <w:color w:val="000000"/>
                <w:kern w:val="0"/>
                <w:sz w:val="32"/>
                <w:szCs w:val="32"/>
              </w:rPr>
              <w:t xml:space="preserve">%；公务接待费支出决算为</w:t>
            </w:r>
            <w:r w:rsidRPr="001F528A" w:rsidR="00BC0A53">
              <w:rPr>
                <w:rFonts w:ascii="仿宋" w:eastAsia="仿宋" w:hAnsi="仿宋" w:cs="宋体" w:hint="eastAsia"/>
                <w:color w:val="000000"/>
                <w:kern w:val="0"/>
                <w:sz w:val="32"/>
                <w:szCs w:val="32"/>
              </w:rPr>
              <w:t xml:space="preserve">5.8</w:t>
            </w:r>
            <w:r w:rsidRPr="001F528A">
              <w:rPr>
                <w:rFonts w:ascii="仿宋" w:eastAsia="仿宋" w:hAnsi="仿宋" w:cs="宋体" w:hint="eastAsia"/>
                <w:color w:val="000000"/>
                <w:kern w:val="0"/>
                <w:sz w:val="32"/>
                <w:szCs w:val="32"/>
              </w:rPr>
              <w:t xml:space="preserve">万元，完成预算的</w:t>
            </w:r>
            <w:r w:rsidRPr="001F528A" w:rsidR="00BC0A53">
              <w:rPr>
                <w:rFonts w:ascii="仿宋" w:eastAsia="仿宋" w:hAnsi="仿宋" w:cs="宋体" w:hint="eastAsia"/>
                <w:color w:val="000000"/>
                <w:kern w:val="0"/>
                <w:sz w:val="32"/>
                <w:szCs w:val="32"/>
              </w:rPr>
              <w:t xml:space="preserve">68</w:t>
            </w:r>
            <w:r w:rsidRPr="001F528A" w:rsidR="00D3202C">
              <w:rPr>
                <w:rFonts w:ascii="仿宋" w:eastAsia="仿宋" w:hAnsi="仿宋" w:cs="宋体" w:hint="eastAsia"/>
                <w:color w:val="000000"/>
                <w:kern w:val="0"/>
                <w:sz w:val="32"/>
                <w:szCs w:val="32"/>
              </w:rPr>
              <w:t xml:space="preserve"> </w:t>
            </w:r>
            <w:r w:rsidRPr="001F528A">
              <w:rPr>
                <w:rFonts w:ascii="仿宋" w:eastAsia="仿宋" w:hAnsi="仿宋" w:cs="宋体" w:hint="eastAsia"/>
                <w:color w:val="000000"/>
                <w:kern w:val="0"/>
                <w:sz w:val="32"/>
                <w:szCs w:val="32"/>
              </w:rPr>
              <w:t xml:space="preserve">%，具体情况如下：</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1、公务用车运行费支出</w:t>
            </w:r>
            <w:r w:rsidRPr="001F528A" w:rsidR="00BC0A53">
              <w:rPr>
                <w:rFonts w:ascii="仿宋" w:eastAsia="仿宋" w:hAnsi="仿宋" w:cs="宋体" w:hint="eastAsia"/>
                <w:color w:val="000000"/>
                <w:kern w:val="0"/>
                <w:sz w:val="32"/>
                <w:szCs w:val="32"/>
              </w:rPr>
              <w:t xml:space="preserve">14.5</w:t>
            </w:r>
            <w:r w:rsidRPr="001F528A">
              <w:rPr>
                <w:rFonts w:ascii="仿宋" w:eastAsia="仿宋" w:hAnsi="仿宋" w:cs="宋体" w:hint="eastAsia"/>
                <w:color w:val="000000"/>
                <w:kern w:val="0"/>
                <w:sz w:val="32"/>
                <w:szCs w:val="32"/>
              </w:rPr>
              <w:t xml:space="preserve">万元。其中：公务用车运行费支出</w:t>
            </w:r>
            <w:r w:rsidRPr="001F528A" w:rsidR="00BC0A53">
              <w:rPr>
                <w:rFonts w:ascii="仿宋" w:eastAsia="仿宋" w:hAnsi="仿宋" w:cs="宋体" w:hint="eastAsia"/>
                <w:color w:val="000000"/>
                <w:kern w:val="0"/>
                <w:sz w:val="32"/>
                <w:szCs w:val="32"/>
              </w:rPr>
              <w:t xml:space="preserve">14.5</w:t>
            </w:r>
            <w:r w:rsidRPr="001F528A">
              <w:rPr>
                <w:rFonts w:ascii="仿宋" w:eastAsia="仿宋" w:hAnsi="仿宋" w:cs="宋体" w:hint="eastAsia"/>
                <w:color w:val="000000"/>
                <w:kern w:val="0"/>
                <w:sz w:val="32"/>
                <w:szCs w:val="32"/>
              </w:rPr>
              <w:t xml:space="preserve">万元，公务用车保有量为</w:t>
            </w:r>
            <w:r w:rsidRPr="001F528A" w:rsidR="00BC0A53">
              <w:rPr>
                <w:rFonts w:ascii="仿宋" w:eastAsia="仿宋" w:hAnsi="仿宋" w:cs="宋体" w:hint="eastAsia"/>
                <w:color w:val="000000"/>
                <w:kern w:val="0"/>
                <w:sz w:val="32"/>
                <w:szCs w:val="32"/>
              </w:rPr>
              <w:t xml:space="preserve">25</w:t>
            </w:r>
            <w:r w:rsidRPr="001F528A">
              <w:rPr>
                <w:rFonts w:ascii="仿宋" w:eastAsia="仿宋" w:hAnsi="仿宋" w:cs="宋体" w:hint="eastAsia"/>
                <w:color w:val="000000"/>
                <w:kern w:val="0"/>
                <w:sz w:val="32"/>
                <w:szCs w:val="32"/>
              </w:rPr>
              <w:t xml:space="preserve">辆。</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2、公务接待费支出</w:t>
            </w:r>
            <w:r w:rsidRPr="001F528A" w:rsidR="00BC0A53">
              <w:rPr>
                <w:rFonts w:ascii="仿宋" w:eastAsia="仿宋" w:hAnsi="仿宋" w:cs="宋体" w:hint="eastAsia"/>
                <w:color w:val="000000"/>
                <w:kern w:val="0"/>
                <w:sz w:val="32"/>
                <w:szCs w:val="32"/>
              </w:rPr>
              <w:t xml:space="preserve">5.8万元，完成预算的68%，原因是节约开支。</w:t>
            </w:r>
          </w:p>
          <w:p>
            <w:pPr>
              <w:widowControl/>
              <w:spacing w:line="495" w:lineRule="atLeast"/>
              <w:ind w:firstLine="480"/>
              <w:jc w:val="left"/>
              <w:rPr>
                <w:rFonts w:ascii="仿宋" w:eastAsia="仿宋" w:hAnsi="仿宋" w:cs="宋体"/>
                <w:b/>
                <w:color w:val="000000"/>
                <w:kern w:val="0"/>
                <w:sz w:val="32"/>
                <w:szCs w:val="32"/>
              </w:rPr>
            </w:pPr>
            <w:r w:rsidRPr="001F528A">
              <w:rPr>
                <w:rFonts w:ascii="仿宋" w:eastAsia="仿宋" w:hAnsi="仿宋" w:cs="宋体" w:hint="eastAsia"/>
                <w:b/>
                <w:color w:val="000000"/>
                <w:kern w:val="0"/>
                <w:sz w:val="32"/>
                <w:szCs w:val="32"/>
              </w:rPr>
              <w:t xml:space="preserve">（三）“三公”经费与上年执行情况差异说明</w:t>
            </w:r>
          </w:p>
          <w:p>
            <w:pPr>
              <w:widowControl/>
              <w:spacing w:line="495" w:lineRule="atLeast"/>
              <w:ind w:firstLine="480"/>
              <w:jc w:val="left"/>
              <w:rPr>
                <w:rFonts w:ascii="仿宋" w:eastAsia="仿宋" w:hAnsi="仿宋" w:cs="宋体" w:hint="eastAsia"/>
                <w:color w:val="000000"/>
                <w:kern w:val="0"/>
                <w:sz w:val="32"/>
                <w:szCs w:val="32"/>
              </w:rPr>
            </w:pPr>
            <w:r w:rsidRPr="001F528A">
              <w:rPr>
                <w:rFonts w:ascii="仿宋" w:eastAsia="仿宋" w:hAnsi="仿宋" w:cs="宋体" w:hint="eastAsia"/>
                <w:color w:val="000000"/>
                <w:kern w:val="0"/>
                <w:sz w:val="32"/>
                <w:szCs w:val="32"/>
              </w:rPr>
              <w:t xml:space="preserve">2015</w:t>
            </w:r>
            <w:r w:rsidRPr="001F528A" w:rsidR="00455510">
              <w:rPr>
                <w:rFonts w:ascii="仿宋" w:eastAsia="仿宋" w:hAnsi="仿宋" w:cs="宋体" w:hint="eastAsia"/>
                <w:color w:val="000000"/>
                <w:kern w:val="0"/>
                <w:sz w:val="32"/>
                <w:szCs w:val="32"/>
              </w:rPr>
              <w:t xml:space="preserve">年度“三公”经费支出决算数与</w:t>
            </w:r>
            <w:r w:rsidRPr="001F528A">
              <w:rPr>
                <w:rFonts w:ascii="仿宋" w:eastAsia="仿宋" w:hAnsi="仿宋" w:cs="宋体" w:hint="eastAsia"/>
                <w:color w:val="000000"/>
                <w:kern w:val="0"/>
                <w:sz w:val="32"/>
                <w:szCs w:val="32"/>
              </w:rPr>
              <w:t xml:space="preserve">2014年决算数</w:t>
            </w:r>
            <w:r w:rsidRPr="001F528A" w:rsidR="00455510">
              <w:rPr>
                <w:rFonts w:ascii="仿宋" w:eastAsia="仿宋" w:hAnsi="仿宋" w:cs="宋体" w:hint="eastAsia"/>
                <w:color w:val="000000"/>
                <w:kern w:val="0"/>
                <w:sz w:val="32"/>
                <w:szCs w:val="32"/>
              </w:rPr>
              <w:t xml:space="preserve">相比公务用车运行费</w:t>
            </w:r>
            <w:r w:rsidRPr="001F528A" w:rsidR="00BC0A53">
              <w:rPr>
                <w:rFonts w:ascii="仿宋" w:eastAsia="仿宋" w:hAnsi="仿宋" w:cs="宋体" w:hint="eastAsia"/>
                <w:color w:val="000000"/>
                <w:kern w:val="0"/>
                <w:sz w:val="32"/>
                <w:szCs w:val="32"/>
              </w:rPr>
              <w:t xml:space="preserve">增加8.86</w:t>
            </w:r>
            <w:r w:rsidRPr="001F528A" w:rsidR="00455510">
              <w:rPr>
                <w:rFonts w:ascii="仿宋" w:eastAsia="仿宋" w:hAnsi="仿宋" w:cs="宋体" w:hint="eastAsia"/>
                <w:color w:val="000000"/>
                <w:kern w:val="0"/>
                <w:sz w:val="32"/>
                <w:szCs w:val="32"/>
              </w:rPr>
              <w:t xml:space="preserve">万元</w:t>
            </w:r>
            <w:r w:rsidRPr="001F528A">
              <w:rPr>
                <w:rFonts w:ascii="仿宋" w:eastAsia="仿宋" w:hAnsi="仿宋" w:cs="宋体" w:hint="eastAsia"/>
                <w:color w:val="000000"/>
                <w:kern w:val="0"/>
                <w:sz w:val="32"/>
                <w:szCs w:val="32"/>
              </w:rPr>
              <w:t xml:space="preserve">，</w:t>
            </w:r>
            <w:r w:rsidRPr="001F528A" w:rsidR="00455510">
              <w:rPr>
                <w:rFonts w:ascii="仿宋" w:eastAsia="仿宋" w:hAnsi="仿宋" w:cs="宋体" w:hint="eastAsia"/>
                <w:color w:val="000000"/>
                <w:kern w:val="0"/>
                <w:sz w:val="32"/>
                <w:szCs w:val="32"/>
              </w:rPr>
              <w:t xml:space="preserve">公务接待费</w:t>
            </w:r>
            <w:r w:rsidRPr="001F528A" w:rsidR="00BC0A53">
              <w:rPr>
                <w:rFonts w:ascii="仿宋" w:eastAsia="仿宋" w:hAnsi="仿宋" w:cs="宋体" w:hint="eastAsia"/>
                <w:color w:val="000000"/>
                <w:kern w:val="0"/>
                <w:sz w:val="32"/>
                <w:szCs w:val="32"/>
              </w:rPr>
              <w:t xml:space="preserve">减少4.1</w:t>
            </w:r>
            <w:r w:rsidRPr="001F528A" w:rsidR="00455510">
              <w:rPr>
                <w:rFonts w:ascii="仿宋" w:eastAsia="仿宋" w:hAnsi="仿宋" w:cs="宋体" w:hint="eastAsia"/>
                <w:color w:val="000000"/>
                <w:kern w:val="0"/>
                <w:sz w:val="32"/>
                <w:szCs w:val="32"/>
              </w:rPr>
              <w:t xml:space="preserve">万元，</w:t>
            </w:r>
            <w:r w:rsidRPr="001F528A">
              <w:rPr>
                <w:rFonts w:ascii="仿宋" w:eastAsia="仿宋" w:hAnsi="仿宋" w:cs="宋体" w:hint="eastAsia"/>
                <w:color w:val="000000"/>
                <w:kern w:val="0"/>
                <w:sz w:val="32"/>
                <w:szCs w:val="32"/>
              </w:rPr>
              <w:t xml:space="preserve">主要原因是：</w:t>
            </w:r>
            <w:r w:rsidRPr="001F528A" w:rsidR="004558D8">
              <w:rPr>
                <w:rFonts w:ascii="仿宋" w:eastAsia="仿宋" w:hAnsi="仿宋" w:cs="宋体" w:hint="eastAsia"/>
                <w:color w:val="000000"/>
                <w:kern w:val="0"/>
                <w:sz w:val="32"/>
                <w:szCs w:val="32"/>
              </w:rPr>
              <w:t xml:space="preserve">公务用车</w:t>
            </w:r>
            <w:r w:rsidRPr="001F528A" w:rsidR="007673D2">
              <w:rPr>
                <w:rFonts w:ascii="仿宋" w:eastAsia="仿宋" w:hAnsi="仿宋" w:cs="宋体" w:hint="eastAsia"/>
                <w:color w:val="000000"/>
                <w:kern w:val="0"/>
                <w:sz w:val="32"/>
                <w:szCs w:val="32"/>
              </w:rPr>
              <w:t xml:space="preserve">车辆增加</w:t>
            </w:r>
            <w:r w:rsidRPr="001F528A">
              <w:rPr>
                <w:rFonts w:ascii="仿宋" w:eastAsia="仿宋" w:hAnsi="仿宋" w:cs="宋体" w:hint="eastAsia"/>
                <w:color w:val="000000"/>
                <w:kern w:val="0"/>
                <w:sz w:val="32"/>
                <w:szCs w:val="32"/>
              </w:rPr>
              <w:t xml:space="preserve">，控制费用</w:t>
            </w:r>
            <w:r w:rsidRPr="001F528A" w:rsidR="006B65F4">
              <w:rPr>
                <w:rFonts w:ascii="仿宋" w:eastAsia="仿宋" w:hAnsi="仿宋" w:cs="宋体" w:hint="eastAsia"/>
                <w:color w:val="000000"/>
                <w:kern w:val="0"/>
                <w:sz w:val="32"/>
                <w:szCs w:val="32"/>
              </w:rPr>
              <w:t xml:space="preserve">；</w:t>
            </w:r>
            <w:r w:rsidRPr="001F528A" w:rsidR="007673D2">
              <w:rPr>
                <w:rFonts w:ascii="仿宋" w:eastAsia="仿宋" w:hAnsi="仿宋" w:cs="宋体" w:hint="eastAsia"/>
                <w:color w:val="000000"/>
                <w:kern w:val="0"/>
                <w:sz w:val="32"/>
                <w:szCs w:val="32"/>
              </w:rPr>
              <w:t xml:space="preserve">接待费节约开支</w:t>
            </w:r>
            <w:r w:rsidRPr="001F528A">
              <w:rPr>
                <w:rFonts w:ascii="仿宋" w:eastAsia="仿宋" w:hAnsi="仿宋" w:cs="宋体" w:hint="eastAsia"/>
                <w:color w:val="000000"/>
                <w:kern w:val="0"/>
                <w:sz w:val="32"/>
                <w:szCs w:val="32"/>
              </w:rPr>
              <w:t xml:space="preserve">。</w:t>
            </w:r>
          </w:p>
          <w:p>
            <w:pPr>
              <w:widowControl/>
              <w:spacing w:line="495" w:lineRule="atLeast"/>
              <w:ind w:firstLine="480"/>
              <w:jc w:val="center"/>
              <w:rPr>
                <w:rFonts w:ascii="仿宋" w:eastAsia="仿宋" w:hAnsi="仿宋" w:cs="宋体"/>
                <w:b/>
                <w:bCs/>
                <w:color w:val="000000"/>
                <w:kern w:val="0"/>
                <w:sz w:val="32"/>
                <w:szCs w:val="32"/>
              </w:rPr>
            </w:pPr>
            <w:r w:rsidRPr="001F528A">
              <w:rPr>
                <w:rFonts w:ascii="仿宋" w:eastAsia="仿宋" w:hAnsi="仿宋" w:cs="宋体" w:hint="eastAsia"/>
                <w:b/>
                <w:bCs/>
                <w:color w:val="000000"/>
                <w:kern w:val="0"/>
                <w:sz w:val="32"/>
                <w:szCs w:val="32"/>
              </w:rPr>
              <w:t xml:space="preserve">第四部分 名词解释</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 </w:t>
            </w:r>
            <w:r w:rsidRPr="001F528A" w:rsidR="00F30F09">
              <w:rPr>
                <w:rFonts w:ascii="仿宋" w:eastAsia="仿宋" w:hAnsi="仿宋" w:cs="宋体" w:hint="eastAsia"/>
                <w:color w:val="000000"/>
                <w:kern w:val="0"/>
                <w:sz w:val="32"/>
                <w:szCs w:val="32"/>
              </w:rPr>
              <w:t xml:space="preserve">(一)财政拨款收入:指财政当年拨付的资金。</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(二)上级补助收入：指直属上级部门拨付资金。</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(三)事业收入:指事业单位开展业务活动取得的收入。</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(四)事业单位经营收入:指事业单位在业务活动之外开展非独立核算经营活动取得的收入。</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(五)下级单位上缴收入：指所属的事业单位按有关规定上缴的收入。</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(六)其他收入:指预算单位在“财政拨款收入”、“事业收入”、“经营收入”之外取得的收入。</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(八)上年结转和结余:指以前年度支出预算因客观条件变化未执行完毕、结转到本年度按有关规定继续使用的资金，既包括财政拨款结转和结余，也包括事业收入、经管收入、其他收入的结转和结余。</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(九)社会保障和就业(类)行政事业单位离退休(款)</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（1）事业单位离退休:指用于所属事业单位离退休方面的支出。</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(十)结转下年:指以前年度预算安排、因客观条件发生变化无法按原计划实施，需延迟到以后年度按原规定用途继续使用的资金。</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(十一)基本支出:指为保障机构正常运转、完成日常工作任务而发生的人员支出和公用支出。</w:t>
            </w:r>
          </w:p>
          <w:p>
            <w:pPr>
              <w:widowControl/>
              <w:spacing w:line="495" w:lineRule="atLeast"/>
              <w:ind w:firstLine="480"/>
              <w:jc w:val="left"/>
              <w:rPr>
                <w:rFonts w:ascii="仿宋" w:eastAsia="仿宋" w:hAnsi="仿宋" w:cs="宋体"/>
                <w:color w:val="000000"/>
                <w:kern w:val="0"/>
                <w:sz w:val="32"/>
                <w:szCs w:val="32"/>
              </w:rPr>
            </w:pPr>
            <w:r w:rsidRPr="001F528A">
              <w:rPr>
                <w:rFonts w:ascii="仿宋" w:eastAsia="仿宋" w:hAnsi="仿宋" w:cs="宋体" w:hint="eastAsia"/>
                <w:color w:val="000000"/>
                <w:kern w:val="0"/>
                <w:sz w:val="32"/>
                <w:szCs w:val="32"/>
              </w:rPr>
              <w:t xml:space="preserve">（十二）“三公”经费是指本部门（包括所属行政单位、参照公务员法管理的事业单位和其他事业单位）通过财政拨款资金安排的因公出国（境）费、公务用车购置及运行费和公务接待费。</w:t>
            </w:r>
          </w:p>
          <w:p>
            <w:pPr>
              <w:widowControl/>
              <w:spacing w:before="100" w:beforeAutospacing="1" w:after="100" w:afterAutospacing="1" w:line="432" w:lineRule="auto"/>
              <w:jc w:val="left"/>
              <w:rPr>
                <w:rFonts w:ascii="仿宋" w:eastAsia="仿宋" w:hAnsi="仿宋" w:cs="宋体"/>
                <w:color w:val="000000"/>
                <w:kern w:val="0"/>
                <w:sz w:val="24"/>
                <w:szCs w:val="24"/>
              </w:rPr>
            </w:pPr>
            <w:r w:rsidRPr="007965F9">
              <w:rPr>
                <w:rFonts w:ascii="仿宋" w:eastAsia="仿宋" w:hAnsi="仿宋" w:cs="Times New Roman" w:hint="eastAsia"/>
                <w:color w:val="000000"/>
                <w:sz w:val="24"/>
                <w:szCs w:val="24"/>
              </w:rPr>
              <w:t xml:space="preserve"> </w:t>
            </w:r>
          </w:p>
          <w:p>
            <w:pPr>
              <w:widowControl/>
              <w:spacing w:before="100" w:beforeAutospacing="1" w:after="100" w:afterAutospacing="1" w:line="432" w:lineRule="auto"/>
              <w:jc w:val="left"/>
              <w:rPr>
                <w:rFonts w:ascii="仿宋" w:eastAsia="仿宋" w:hAnsi="仿宋" w:cs="宋体"/>
                <w:color w:val="000000"/>
                <w:kern w:val="0"/>
                <w:sz w:val="24"/>
                <w:szCs w:val="24"/>
              </w:rPr>
            </w:pPr>
          </w:p>
        </w:tc>
      </w:tr>
    </w:tbl>
    <w:p>
      <w:pPr>
        <w:rPr>
          <w:rFonts w:ascii="仿宋" w:eastAsia="仿宋" w:hAnsi="仿宋"/>
          <w:sz w:val="24"/>
          <w:szCs w:val="24"/>
        </w:rPr>
      </w:pPr>
    </w:p>
    <w:sectPr w:rsidSect="00CF6EFE">
      <w:pgSz w:w="11906" w:h="16838" w:orient="portrait"/>
      <w:pgMar w:top="1097" w:right="1361" w:bottom="1135" w:left="1361" w:header="851" w:footer="992" w:gutter="0"/>
      <w:cols w:num="1" w:space="425">
        <w:col w:w="9184"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3" w:usb2="00000009" w:usb3="00000000" w:csb0="000001FF" w:csb1="00000000"/>
  </w:font>
  <w:font w:name="仿宋">
    <w:panose1 w:val="02010609060101010101"/>
    <w:charset w:val="86"/>
    <w:family w:val="Auto"/>
    <w:pitch w:val="fixed"/>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华文仿宋">
    <w:altName w:val="微软雅黑"/>
    <w:panose1 w:val="00000000000000000000"/>
    <w:charset w:val="86"/>
    <w:family w:val="Auto"/>
    <w:pitch w:val="variable"/>
    <w:sig w:usb0="00000000" w:usb1="080F0000" w:usb2="00000010" w:usb3="00000000" w:csb0="0004009F" w:csb1="00000000"/>
  </w:font>
  <w:font w:name="方正硬笔楷书简体">
    <w:altName w:val="宋体"/>
    <w:panose1 w:val="00000000000000000000"/>
    <w:charset w:val="86"/>
    <w:family w:val="Auto"/>
    <w:pitch w:val="default"/>
    <w:sig w:usb0="00000001" w:usb1="080E0000" w:usb2="00000000" w:usb3="00000000" w:csb0="0004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F7C"/>
    <w:pPr>
      <w:widowControl w:val="0"/>
      <w:jc w:val="both"/>
    </w:pPr>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customStyle="1" w:styleId="p">
    <w:name w:val="p"/>
    <w:basedOn w:val="Normal"/>
    <w:rsid w:val="00F30F09"/>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DefaultParagraphFont"/>
    <w:rsid w:val="00F30F09"/>
    <w:rPr/>
  </w:style>
  <w:style w:type="paragraph" w:styleId="Header">
    <w:name w:val="Header"/>
    <w:basedOn w:val="Normal"/>
    <w:uiPriority w:val="99"/>
    <w:semiHidden/>
    <w:unhideWhenUsed/>
    <w:rsid w:val="001B3963"/>
    <w:pPr>
      <w:pBdr>
        <w:bottom w:val="single" w:sz="6" w:space="1" w:color="auto"/>
      </w:pBdr>
      <w:tabs>
        <w:tab w:val="center" w:pos="4153"/>
        <w:tab w:val="right" w:pos="8306"/>
      </w:tabs>
      <w:snapToGrid w:val="0"/>
      <w:jc w:val="center"/>
    </w:pPr>
    <w:rPr>
      <w:sz w:val="18"/>
      <w:szCs w:val="18"/>
    </w:rPr>
  </w:style>
  <w:style w:type="character" w:customStyle="1" w:styleId="页眉Char">
    <w:name w:val="页眉 Char"/>
    <w:basedOn w:val="DefaultParagraphFont"/>
    <w:uiPriority w:val="99"/>
    <w:semiHidden/>
    <w:rsid w:val="001B3963"/>
    <w:rPr>
      <w:sz w:val="18"/>
      <w:szCs w:val="18"/>
    </w:rPr>
  </w:style>
  <w:style w:type="paragraph" w:styleId="Footer">
    <w:name w:val="Footer"/>
    <w:basedOn w:val="Normal"/>
    <w:uiPriority w:val="99"/>
    <w:semiHidden/>
    <w:unhideWhenUsed/>
    <w:rsid w:val="001B3963"/>
    <w:pPr>
      <w:tabs>
        <w:tab w:val="center" w:pos="4153"/>
        <w:tab w:val="right" w:pos="8306"/>
      </w:tabs>
      <w:snapToGrid w:val="0"/>
      <w:jc w:val="left"/>
    </w:pPr>
    <w:rPr>
      <w:sz w:val="18"/>
      <w:szCs w:val="18"/>
    </w:rPr>
  </w:style>
  <w:style w:type="character" w:customStyle="1" w:styleId="页脚Char">
    <w:name w:val="页脚 Char"/>
    <w:basedOn w:val="DefaultParagraphFont"/>
    <w:uiPriority w:val="99"/>
    <w:semiHidden/>
    <w:rsid w:val="001B3963"/>
    <w:rPr>
      <w:sz w:val="18"/>
      <w:szCs w:val="18"/>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1717">
      <w:marLeft w:val="0"/>
      <w:marRight w:val="0"/>
      <w:marTop w:val="0"/>
      <w:marBottom w:val="0"/>
      <w:divBdr>
        <w:top w:val="none" w:sz="0" w:space="0" w:color="auto"/>
        <w:left w:val="none" w:sz="0" w:space="0" w:color="auto"/>
        <w:bottom w:val="none" w:sz="0" w:space="0" w:color="auto"/>
        <w:right w:val="none" w:sz="0" w:space="0" w:color="auto"/>
      </w:divBdr>
    </w:div>
    <w:div w:id="82268607">
      <w:marLeft w:val="0"/>
      <w:marRight w:val="0"/>
      <w:marTop w:val="0"/>
      <w:marBottom w:val="0"/>
      <w:divBdr>
        <w:top w:val="none" w:sz="0" w:space="0" w:color="auto"/>
        <w:left w:val="none" w:sz="0" w:space="0" w:color="auto"/>
        <w:bottom w:val="none" w:sz="0" w:space="0" w:color="auto"/>
        <w:right w:val="none" w:sz="0" w:space="0" w:color="auto"/>
      </w:divBdr>
    </w:div>
    <w:div w:id="170608634">
      <w:marLeft w:val="0"/>
      <w:marRight w:val="0"/>
      <w:marTop w:val="0"/>
      <w:marBottom w:val="0"/>
      <w:divBdr>
        <w:top w:val="none" w:sz="0" w:space="0" w:color="auto"/>
        <w:left w:val="none" w:sz="0" w:space="0" w:color="auto"/>
        <w:bottom w:val="none" w:sz="0" w:space="0" w:color="auto"/>
        <w:right w:val="none" w:sz="0" w:space="0" w:color="auto"/>
      </w:divBdr>
    </w:div>
    <w:div w:id="303003541">
      <w:marLeft w:val="0"/>
      <w:marRight w:val="0"/>
      <w:marTop w:val="0"/>
      <w:marBottom w:val="0"/>
      <w:divBdr>
        <w:top w:val="none" w:sz="0" w:space="0" w:color="auto"/>
        <w:left w:val="none" w:sz="0" w:space="0" w:color="auto"/>
        <w:bottom w:val="none" w:sz="0" w:space="0" w:color="auto"/>
        <w:right w:val="none" w:sz="0" w:space="0" w:color="auto"/>
      </w:divBdr>
    </w:div>
    <w:div w:id="308440700">
      <w:marLeft w:val="0"/>
      <w:marRight w:val="0"/>
      <w:marTop w:val="0"/>
      <w:marBottom w:val="0"/>
      <w:divBdr>
        <w:top w:val="none" w:sz="0" w:space="0" w:color="auto"/>
        <w:left w:val="none" w:sz="0" w:space="0" w:color="auto"/>
        <w:bottom w:val="none" w:sz="0" w:space="0" w:color="auto"/>
        <w:right w:val="none" w:sz="0" w:space="0" w:color="auto"/>
      </w:divBdr>
    </w:div>
    <w:div w:id="335379484">
      <w:marLeft w:val="0"/>
      <w:marRight w:val="0"/>
      <w:marTop w:val="0"/>
      <w:marBottom w:val="0"/>
      <w:divBdr>
        <w:top w:val="none" w:sz="0" w:space="0" w:color="auto"/>
        <w:left w:val="none" w:sz="0" w:space="0" w:color="auto"/>
        <w:bottom w:val="none" w:sz="0" w:space="0" w:color="auto"/>
        <w:right w:val="none" w:sz="0" w:space="0" w:color="auto"/>
      </w:divBdr>
    </w:div>
    <w:div w:id="353462555">
      <w:marLeft w:val="0"/>
      <w:marRight w:val="0"/>
      <w:marTop w:val="0"/>
      <w:marBottom w:val="0"/>
      <w:divBdr>
        <w:top w:val="none" w:sz="0" w:space="0" w:color="auto"/>
        <w:left w:val="none" w:sz="0" w:space="0" w:color="auto"/>
        <w:bottom w:val="none" w:sz="0" w:space="0" w:color="auto"/>
        <w:right w:val="none" w:sz="0" w:space="0" w:color="auto"/>
      </w:divBdr>
    </w:div>
    <w:div w:id="427622469">
      <w:marLeft w:val="0"/>
      <w:marRight w:val="0"/>
      <w:marTop w:val="0"/>
      <w:marBottom w:val="0"/>
      <w:divBdr>
        <w:top w:val="none" w:sz="0" w:space="0" w:color="auto"/>
        <w:left w:val="none" w:sz="0" w:space="0" w:color="auto"/>
        <w:bottom w:val="none" w:sz="0" w:space="0" w:color="auto"/>
        <w:right w:val="none" w:sz="0" w:space="0" w:color="auto"/>
      </w:divBdr>
    </w:div>
    <w:div w:id="447242658">
      <w:marLeft w:val="0"/>
      <w:marRight w:val="0"/>
      <w:marTop w:val="0"/>
      <w:marBottom w:val="0"/>
      <w:divBdr>
        <w:top w:val="none" w:sz="0" w:space="0" w:color="auto"/>
        <w:left w:val="none" w:sz="0" w:space="0" w:color="auto"/>
        <w:bottom w:val="none" w:sz="0" w:space="0" w:color="auto"/>
        <w:right w:val="none" w:sz="0" w:space="0" w:color="auto"/>
      </w:divBdr>
    </w:div>
    <w:div w:id="452604362">
      <w:marLeft w:val="0"/>
      <w:marRight w:val="0"/>
      <w:marTop w:val="0"/>
      <w:marBottom w:val="0"/>
      <w:divBdr>
        <w:top w:val="none" w:sz="0" w:space="0" w:color="auto"/>
        <w:left w:val="none" w:sz="0" w:space="0" w:color="auto"/>
        <w:bottom w:val="none" w:sz="0" w:space="0" w:color="auto"/>
        <w:right w:val="none" w:sz="0" w:space="0" w:color="auto"/>
      </w:divBdr>
    </w:div>
    <w:div w:id="461534131">
      <w:marLeft w:val="0"/>
      <w:marRight w:val="0"/>
      <w:marTop w:val="0"/>
      <w:marBottom w:val="0"/>
      <w:divBdr>
        <w:top w:val="none" w:sz="0" w:space="0" w:color="auto"/>
        <w:left w:val="none" w:sz="0" w:space="0" w:color="auto"/>
        <w:bottom w:val="none" w:sz="0" w:space="0" w:color="auto"/>
        <w:right w:val="none" w:sz="0" w:space="0" w:color="auto"/>
      </w:divBdr>
    </w:div>
    <w:div w:id="609093112">
      <w:marLeft w:val="0"/>
      <w:marRight w:val="0"/>
      <w:marTop w:val="0"/>
      <w:marBottom w:val="0"/>
      <w:divBdr>
        <w:top w:val="none" w:sz="0" w:space="0" w:color="auto"/>
        <w:left w:val="none" w:sz="0" w:space="0" w:color="auto"/>
        <w:bottom w:val="none" w:sz="0" w:space="0" w:color="auto"/>
        <w:right w:val="none" w:sz="0" w:space="0" w:color="auto"/>
      </w:divBdr>
    </w:div>
    <w:div w:id="663121211">
      <w:marLeft w:val="0"/>
      <w:marRight w:val="0"/>
      <w:marTop w:val="0"/>
      <w:marBottom w:val="0"/>
      <w:divBdr>
        <w:top w:val="none" w:sz="0" w:space="0" w:color="auto"/>
        <w:left w:val="none" w:sz="0" w:space="0" w:color="auto"/>
        <w:bottom w:val="none" w:sz="0" w:space="0" w:color="auto"/>
        <w:right w:val="none" w:sz="0" w:space="0" w:color="auto"/>
      </w:divBdr>
    </w:div>
    <w:div w:id="663244613">
      <w:marLeft w:val="0"/>
      <w:marRight w:val="0"/>
      <w:marTop w:val="0"/>
      <w:marBottom w:val="0"/>
      <w:divBdr>
        <w:top w:val="none" w:sz="0" w:space="0" w:color="auto"/>
        <w:left w:val="none" w:sz="0" w:space="0" w:color="auto"/>
        <w:bottom w:val="none" w:sz="0" w:space="0" w:color="auto"/>
        <w:right w:val="none" w:sz="0" w:space="0" w:color="auto"/>
      </w:divBdr>
    </w:div>
    <w:div w:id="690494971">
      <w:marLeft w:val="0"/>
      <w:marRight w:val="0"/>
      <w:marTop w:val="0"/>
      <w:marBottom w:val="0"/>
      <w:divBdr>
        <w:top w:val="none" w:sz="0" w:space="0" w:color="auto"/>
        <w:left w:val="none" w:sz="0" w:space="0" w:color="auto"/>
        <w:bottom w:val="none" w:sz="0" w:space="0" w:color="auto"/>
        <w:right w:val="none" w:sz="0" w:space="0" w:color="auto"/>
      </w:divBdr>
    </w:div>
    <w:div w:id="692418892">
      <w:marLeft w:val="0"/>
      <w:marRight w:val="0"/>
      <w:marTop w:val="0"/>
      <w:marBottom w:val="0"/>
      <w:divBdr>
        <w:top w:val="none" w:sz="0" w:space="0" w:color="auto"/>
        <w:left w:val="none" w:sz="0" w:space="0" w:color="auto"/>
        <w:bottom w:val="none" w:sz="0" w:space="0" w:color="auto"/>
        <w:right w:val="none" w:sz="0" w:space="0" w:color="auto"/>
      </w:divBdr>
    </w:div>
    <w:div w:id="708340075">
      <w:marLeft w:val="0"/>
      <w:marRight w:val="0"/>
      <w:marTop w:val="0"/>
      <w:marBottom w:val="0"/>
      <w:divBdr>
        <w:top w:val="none" w:sz="0" w:space="0" w:color="auto"/>
        <w:left w:val="none" w:sz="0" w:space="0" w:color="auto"/>
        <w:bottom w:val="none" w:sz="0" w:space="0" w:color="auto"/>
        <w:right w:val="none" w:sz="0" w:space="0" w:color="auto"/>
      </w:divBdr>
    </w:div>
    <w:div w:id="803885259">
      <w:marLeft w:val="0"/>
      <w:marRight w:val="0"/>
      <w:marTop w:val="0"/>
      <w:marBottom w:val="0"/>
      <w:divBdr>
        <w:top w:val="none" w:sz="0" w:space="0" w:color="auto"/>
        <w:left w:val="none" w:sz="0" w:space="0" w:color="auto"/>
        <w:bottom w:val="none" w:sz="0" w:space="0" w:color="auto"/>
        <w:right w:val="none" w:sz="0" w:space="0" w:color="auto"/>
      </w:divBdr>
    </w:div>
    <w:div w:id="884608366">
      <w:marLeft w:val="0"/>
      <w:marRight w:val="0"/>
      <w:marTop w:val="0"/>
      <w:marBottom w:val="0"/>
      <w:divBdr>
        <w:top w:val="none" w:sz="0" w:space="0" w:color="auto"/>
        <w:left w:val="none" w:sz="0" w:space="0" w:color="auto"/>
        <w:bottom w:val="none" w:sz="0" w:space="0" w:color="auto"/>
        <w:right w:val="none" w:sz="0" w:space="0" w:color="auto"/>
      </w:divBdr>
    </w:div>
    <w:div w:id="902180640">
      <w:marLeft w:val="0"/>
      <w:marRight w:val="0"/>
      <w:marTop w:val="0"/>
      <w:marBottom w:val="0"/>
      <w:divBdr>
        <w:top w:val="none" w:sz="0" w:space="0" w:color="auto"/>
        <w:left w:val="none" w:sz="0" w:space="0" w:color="auto"/>
        <w:bottom w:val="none" w:sz="0" w:space="0" w:color="auto"/>
        <w:right w:val="none" w:sz="0" w:space="0" w:color="auto"/>
      </w:divBdr>
    </w:div>
    <w:div w:id="904221590">
      <w:marLeft w:val="0"/>
      <w:marRight w:val="0"/>
      <w:marTop w:val="0"/>
      <w:marBottom w:val="0"/>
      <w:divBdr>
        <w:top w:val="none" w:sz="0" w:space="0" w:color="auto"/>
        <w:left w:val="none" w:sz="0" w:space="0" w:color="auto"/>
        <w:bottom w:val="none" w:sz="0" w:space="0" w:color="auto"/>
        <w:right w:val="none" w:sz="0" w:space="0" w:color="auto"/>
      </w:divBdr>
    </w:div>
    <w:div w:id="1001664514">
      <w:marLeft w:val="0"/>
      <w:marRight w:val="0"/>
      <w:marTop w:val="0"/>
      <w:marBottom w:val="0"/>
      <w:divBdr>
        <w:top w:val="none" w:sz="0" w:space="0" w:color="auto"/>
        <w:left w:val="none" w:sz="0" w:space="0" w:color="auto"/>
        <w:bottom w:val="none" w:sz="0" w:space="0" w:color="auto"/>
        <w:right w:val="none" w:sz="0" w:space="0" w:color="auto"/>
      </w:divBdr>
    </w:div>
    <w:div w:id="1078941699">
      <w:marLeft w:val="0"/>
      <w:marRight w:val="0"/>
      <w:marTop w:val="0"/>
      <w:marBottom w:val="0"/>
      <w:divBdr>
        <w:top w:val="none" w:sz="0" w:space="0" w:color="auto"/>
        <w:left w:val="none" w:sz="0" w:space="0" w:color="auto"/>
        <w:bottom w:val="none" w:sz="0" w:space="0" w:color="auto"/>
        <w:right w:val="none" w:sz="0" w:space="0" w:color="auto"/>
      </w:divBdr>
    </w:div>
    <w:div w:id="1107041851">
      <w:marLeft w:val="0"/>
      <w:marRight w:val="0"/>
      <w:marTop w:val="0"/>
      <w:marBottom w:val="0"/>
      <w:divBdr>
        <w:top w:val="none" w:sz="0" w:space="0" w:color="auto"/>
        <w:left w:val="none" w:sz="0" w:space="0" w:color="auto"/>
        <w:bottom w:val="none" w:sz="0" w:space="0" w:color="auto"/>
        <w:right w:val="none" w:sz="0" w:space="0" w:color="auto"/>
      </w:divBdr>
    </w:div>
    <w:div w:id="1276864403">
      <w:marLeft w:val="0"/>
      <w:marRight w:val="0"/>
      <w:marTop w:val="0"/>
      <w:marBottom w:val="0"/>
      <w:divBdr>
        <w:top w:val="none" w:sz="0" w:space="0" w:color="auto"/>
        <w:left w:val="none" w:sz="0" w:space="0" w:color="auto"/>
        <w:bottom w:val="none" w:sz="0" w:space="0" w:color="auto"/>
        <w:right w:val="none" w:sz="0" w:space="0" w:color="auto"/>
      </w:divBdr>
    </w:div>
    <w:div w:id="1292245819">
      <w:marLeft w:val="0"/>
      <w:marRight w:val="0"/>
      <w:marTop w:val="0"/>
      <w:marBottom w:val="0"/>
      <w:divBdr>
        <w:top w:val="none" w:sz="0" w:space="0" w:color="auto"/>
        <w:left w:val="none" w:sz="0" w:space="0" w:color="auto"/>
        <w:bottom w:val="none" w:sz="0" w:space="0" w:color="auto"/>
        <w:right w:val="none" w:sz="0" w:space="0" w:color="auto"/>
      </w:divBdr>
    </w:div>
    <w:div w:id="1357198586">
      <w:marLeft w:val="0"/>
      <w:marRight w:val="0"/>
      <w:marTop w:val="0"/>
      <w:marBottom w:val="0"/>
      <w:divBdr>
        <w:top w:val="none" w:sz="0" w:space="0" w:color="auto"/>
        <w:left w:val="none" w:sz="0" w:space="0" w:color="auto"/>
        <w:bottom w:val="none" w:sz="0" w:space="0" w:color="auto"/>
        <w:right w:val="none" w:sz="0" w:space="0" w:color="auto"/>
      </w:divBdr>
    </w:div>
    <w:div w:id="1358386413">
      <w:marLeft w:val="0"/>
      <w:marRight w:val="0"/>
      <w:marTop w:val="0"/>
      <w:marBottom w:val="0"/>
      <w:divBdr>
        <w:top w:val="none" w:sz="0" w:space="0" w:color="auto"/>
        <w:left w:val="none" w:sz="0" w:space="0" w:color="auto"/>
        <w:bottom w:val="none" w:sz="0" w:space="0" w:color="auto"/>
        <w:right w:val="none" w:sz="0" w:space="0" w:color="auto"/>
      </w:divBdr>
    </w:div>
    <w:div w:id="1558316712">
      <w:marLeft w:val="0"/>
      <w:marRight w:val="0"/>
      <w:marTop w:val="0"/>
      <w:marBottom w:val="0"/>
      <w:divBdr>
        <w:top w:val="none" w:sz="0" w:space="0" w:color="auto"/>
        <w:left w:val="none" w:sz="0" w:space="0" w:color="auto"/>
        <w:bottom w:val="none" w:sz="0" w:space="0" w:color="auto"/>
        <w:right w:val="none" w:sz="0" w:space="0" w:color="auto"/>
      </w:divBdr>
    </w:div>
    <w:div w:id="1561551493">
      <w:marLeft w:val="0"/>
      <w:marRight w:val="0"/>
      <w:marTop w:val="0"/>
      <w:marBottom w:val="0"/>
      <w:divBdr>
        <w:top w:val="none" w:sz="0" w:space="0" w:color="auto"/>
        <w:left w:val="none" w:sz="0" w:space="0" w:color="auto"/>
        <w:bottom w:val="none" w:sz="0" w:space="0" w:color="auto"/>
        <w:right w:val="none" w:sz="0" w:space="0" w:color="auto"/>
      </w:divBdr>
    </w:div>
    <w:div w:id="1614706540">
      <w:marLeft w:val="0"/>
      <w:marRight w:val="0"/>
      <w:marTop w:val="0"/>
      <w:marBottom w:val="0"/>
      <w:divBdr>
        <w:top w:val="none" w:sz="0" w:space="0" w:color="auto"/>
        <w:left w:val="none" w:sz="0" w:space="0" w:color="auto"/>
        <w:bottom w:val="none" w:sz="0" w:space="0" w:color="auto"/>
        <w:right w:val="none" w:sz="0" w:space="0" w:color="auto"/>
      </w:divBdr>
    </w:div>
    <w:div w:id="1646162431">
      <w:marLeft w:val="0"/>
      <w:marRight w:val="0"/>
      <w:marTop w:val="0"/>
      <w:marBottom w:val="0"/>
      <w:divBdr>
        <w:top w:val="none" w:sz="0" w:space="0" w:color="auto"/>
        <w:left w:val="none" w:sz="0" w:space="0" w:color="auto"/>
        <w:bottom w:val="none" w:sz="0" w:space="0" w:color="auto"/>
        <w:right w:val="none" w:sz="0" w:space="0" w:color="auto"/>
      </w:divBdr>
    </w:div>
    <w:div w:id="1673600988">
      <w:marLeft w:val="0"/>
      <w:marRight w:val="0"/>
      <w:marTop w:val="0"/>
      <w:marBottom w:val="0"/>
      <w:divBdr>
        <w:top w:val="none" w:sz="0" w:space="0" w:color="auto"/>
        <w:left w:val="none" w:sz="0" w:space="0" w:color="auto"/>
        <w:bottom w:val="none" w:sz="0" w:space="0" w:color="auto"/>
        <w:right w:val="none" w:sz="0" w:space="0" w:color="auto"/>
      </w:divBdr>
    </w:div>
    <w:div w:id="1755779031">
      <w:marLeft w:val="0"/>
      <w:marRight w:val="0"/>
      <w:marTop w:val="0"/>
      <w:marBottom w:val="0"/>
      <w:divBdr>
        <w:top w:val="none" w:sz="0" w:space="0" w:color="auto"/>
        <w:left w:val="none" w:sz="0" w:space="0" w:color="auto"/>
        <w:bottom w:val="none" w:sz="0" w:space="0" w:color="auto"/>
        <w:right w:val="none" w:sz="0" w:space="0" w:color="auto"/>
      </w:divBdr>
    </w:div>
    <w:div w:id="1777672886">
      <w:marLeft w:val="0"/>
      <w:marRight w:val="0"/>
      <w:marTop w:val="0"/>
      <w:marBottom w:val="0"/>
      <w:divBdr>
        <w:top w:val="none" w:sz="0" w:space="0" w:color="auto"/>
        <w:left w:val="none" w:sz="0" w:space="0" w:color="auto"/>
        <w:bottom w:val="none" w:sz="0" w:space="0" w:color="auto"/>
        <w:right w:val="none" w:sz="0" w:space="0" w:color="auto"/>
      </w:divBdr>
    </w:div>
    <w:div w:id="1780222803">
      <w:marLeft w:val="0"/>
      <w:marRight w:val="0"/>
      <w:marTop w:val="0"/>
      <w:marBottom w:val="0"/>
      <w:divBdr>
        <w:top w:val="none" w:sz="0" w:space="0" w:color="auto"/>
        <w:left w:val="none" w:sz="0" w:space="0" w:color="auto"/>
        <w:bottom w:val="none" w:sz="0" w:space="0" w:color="auto"/>
        <w:right w:val="none" w:sz="0" w:space="0" w:color="auto"/>
      </w:divBdr>
    </w:div>
    <w:div w:id="1888688528">
      <w:marLeft w:val="0"/>
      <w:marRight w:val="0"/>
      <w:marTop w:val="0"/>
      <w:marBottom w:val="0"/>
      <w:divBdr>
        <w:top w:val="none" w:sz="0" w:space="0" w:color="auto"/>
        <w:left w:val="none" w:sz="0" w:space="0" w:color="auto"/>
        <w:bottom w:val="none" w:sz="0" w:space="0" w:color="auto"/>
        <w:right w:val="none" w:sz="0" w:space="0" w:color="auto"/>
      </w:divBdr>
    </w:div>
    <w:div w:id="1894925677">
      <w:marLeft w:val="0"/>
      <w:marRight w:val="0"/>
      <w:marTop w:val="0"/>
      <w:marBottom w:val="0"/>
      <w:divBdr>
        <w:top w:val="none" w:sz="0" w:space="0" w:color="auto"/>
        <w:left w:val="none" w:sz="0" w:space="0" w:color="auto"/>
        <w:bottom w:val="none" w:sz="0" w:space="0" w:color="auto"/>
        <w:right w:val="none" w:sz="0" w:space="0" w:color="auto"/>
      </w:divBdr>
    </w:div>
    <w:div w:id="1940136014">
      <w:marLeft w:val="0"/>
      <w:marRight w:val="0"/>
      <w:marTop w:val="0"/>
      <w:marBottom w:val="0"/>
      <w:divBdr>
        <w:top w:val="none" w:sz="0" w:space="0" w:color="auto"/>
        <w:left w:val="none" w:sz="0" w:space="0" w:color="auto"/>
        <w:bottom w:val="none" w:sz="0" w:space="0" w:color="auto"/>
        <w:right w:val="none" w:sz="0" w:space="0" w:color="auto"/>
      </w:divBdr>
    </w:div>
    <w:div w:id="21118533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8B8AB-EC51-494D-92C1-93D57B20804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626</TotalTime>
  <Pages>1</Pages>
  <Words>1402</Words>
  <Characters>7992</Characters>
  <Application>Microsoft Office Word</Application>
  <DocSecurity>0</DocSecurity>
  <Lines>66</Lines>
  <Paragraphs>18</Paragraphs>
  <CharactersWithSpaces>9376</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33</cp:revision>
  <dcterms:created xsi:type="dcterms:W3CDTF">2018-01-03T01:42:00Z</dcterms:created>
  <dcterms:modified xsi:type="dcterms:W3CDTF">2018-01-08T10:18:00Z</dcterms:modified>
</cp:coreProperties>
</file>