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jc w:val="center"/>
        <w:rPr>
          <w:rFonts w:ascii="仿宋_GB2312" w:eastAsia="仿宋_GB2312" w:hint="eastAsia"/>
          <w:b/>
          <w:sz w:val="36"/>
          <w:szCs w:val="36"/>
        </w:rPr>
      </w:pPr>
      <w:r w:rsidRPr="00316C95" w:rsidR="005A1BE2">
        <w:rPr>
          <w:rFonts w:ascii="仿宋_GB2312" w:eastAsia="仿宋_GB2312" w:hint="eastAsia"/>
          <w:b/>
          <w:sz w:val="36"/>
          <w:szCs w:val="36"/>
        </w:rPr>
        <w:t xml:space="preserve">行政权力岗位责任</w:t>
      </w:r>
    </w:p>
    <w:tbl>
      <w:tblPr>
        <w:tblStyle w:val="TableNormal"/>
        <w:tblW w:w="5000" w:type="pct"/>
        <w:tblInd w:w="0" w:type="dxa"/>
        <w:tblLook w:val="0000" w:firstRow="0" w:lastRow="0" w:firstColumn="0" w:lastColumn="0" w:noHBand="0" w:noVBand="0"/>
      </w:tblPr>
      <w:tblGrid>
        <w:gridCol w:w="847"/>
        <w:gridCol w:w="2951"/>
        <w:gridCol w:w="1696"/>
        <w:gridCol w:w="1276"/>
        <w:gridCol w:w="994"/>
        <w:gridCol w:w="2972"/>
        <w:gridCol w:w="711"/>
        <w:gridCol w:w="1562"/>
        <w:gridCol w:w="1440"/>
        <w:gridCol w:w="725"/>
        <w:gridCol w:w="20"/>
      </w:tblGrid>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3"/>
        </w:trPr>
        <w:tc>
          <w:tcPr>
            <w:tcW w:w="279"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序号</w:t>
            </w:r>
          </w:p>
        </w:tc>
        <w:tc>
          <w:tcPr>
            <w:tcW w:w="971"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行政权力项目类别及名称</w:t>
            </w:r>
          </w:p>
        </w:tc>
        <w:tc>
          <w:tcPr>
            <w:tcW w:w="558"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实施对象</w:t>
            </w:r>
          </w:p>
        </w:tc>
        <w:tc>
          <w:tcPr>
            <w:tcW w:w="420"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承办机构</w:t>
            </w:r>
          </w:p>
        </w:tc>
        <w:tc>
          <w:tcPr>
            <w:tcW w:w="327"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公开范围</w:t>
            </w:r>
          </w:p>
        </w:tc>
        <w:tc>
          <w:tcPr>
            <w:tcW w:w="978"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收费（征收）依据及标准</w:t>
            </w:r>
          </w:p>
        </w:tc>
        <w:tc>
          <w:tcPr>
            <w:tcW w:w="234"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前置条件</w:t>
            </w:r>
          </w:p>
        </w:tc>
        <w:tc>
          <w:tcPr>
            <w:tcW w:w="514"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承诺时限</w:t>
            </w:r>
          </w:p>
        </w:tc>
        <w:tc>
          <w:tcPr>
            <w:tcW w:w="474"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追责情形</w:t>
            </w:r>
          </w:p>
        </w:tc>
        <w:tc>
          <w:tcPr>
            <w:tcW w:w="245"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其他</w:t>
            </w: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（一）</w:t>
            </w:r>
          </w:p>
        </w:tc>
        <w:tc>
          <w:tcPr>
            <w:tcW w:w="971" w:type="pct"/>
            <w:noWrap w:val="0"/>
            <w:vAlign w:val="center"/>
          </w:tcPr>
          <w:p>
            <w:pPr>
              <w:jc w:val="center"/>
              <w:rPr>
                <w:rFonts w:ascii="宋体" w:hAnsi="宋体" w:cs="宋体" w:hint="eastAsia"/>
                <w:szCs w:val="21"/>
              </w:rPr>
            </w:pPr>
            <w:r w:rsidRPr="00316C95" w:rsidR="005A1BE2">
              <w:rPr>
                <w:rFonts w:ascii="宋体" w:hAnsi="宋体" w:cs="宋体" w:hint="eastAsia"/>
                <w:szCs w:val="21"/>
              </w:rPr>
              <w:t xml:space="preserve">行政许可（</w:t>
            </w:r>
            <w:r w:rsidRPr="00316C95" w:rsidR="005A1BE2">
              <w:rPr>
                <w:rFonts w:ascii="宋体" w:hAnsi="宋体" w:cs="宋体" w:hint="eastAsia"/>
                <w:szCs w:val="21"/>
              </w:rPr>
              <w:t xml:space="preserve">共</w:t>
            </w:r>
            <w:r w:rsidRPr="00316C95" w:rsidR="005A1BE2">
              <w:rPr>
                <w:rFonts w:ascii="宋体" w:hAnsi="宋体" w:cs="宋体" w:hint="eastAsia"/>
                <w:szCs w:val="21"/>
              </w:rPr>
              <w:t xml:space="preserve">1</w:t>
            </w:r>
            <w:r w:rsidRPr="00316C95" w:rsidR="005A1BE2">
              <w:rPr>
                <w:rFonts w:ascii="宋体" w:hAnsi="宋体" w:cs="宋体" w:hint="eastAsia"/>
                <w:szCs w:val="21"/>
              </w:rPr>
              <w:t xml:space="preserve">4</w:t>
            </w:r>
            <w:r w:rsidRPr="00316C95" w:rsidR="005A1BE2">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zCs w:val="21"/>
              </w:rPr>
            </w:pPr>
          </w:p>
        </w:tc>
        <w:tc>
          <w:tcPr>
            <w:tcW w:w="234" w:type="pct"/>
            <w:noWrap w:val="0"/>
            <w:vAlign w:val="center"/>
          </w:tcPr>
          <w:p>
            <w:pPr>
              <w:jc w:val="center"/>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w:t>
            </w:r>
          </w:p>
        </w:tc>
        <w:tc>
          <w:tcPr>
            <w:tcW w:w="971" w:type="pct"/>
            <w:noWrap w:val="0"/>
            <w:vAlign w:val="center"/>
          </w:tcPr>
          <w:p>
            <w:pPr>
              <w:widowControl/>
              <w:spacing w:line="280" w:lineRule="exact"/>
              <w:jc w:val="center"/>
              <w:rPr>
                <w:rFonts w:ascii="宋体" w:hAnsi="宋体" w:cs="宋体" w:hint="eastAsia"/>
                <w:szCs w:val="21"/>
              </w:rPr>
            </w:pPr>
            <w:r w:rsidRPr="00316C95" w:rsidR="00316C95">
              <w:rPr>
                <w:rFonts w:ascii="宋体" w:hAnsi="宋体" w:cs="宋体" w:hint="eastAsia"/>
                <w:szCs w:val="21"/>
                <w:shd w:val="clear" w:color="auto" w:fill="FFFFFF"/>
              </w:rPr>
              <w:t xml:space="preserve">计划生育统计调查审批</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机构或人员</w:t>
            </w:r>
          </w:p>
        </w:tc>
        <w:tc>
          <w:tcPr>
            <w:tcW w:w="420" w:type="pct"/>
            <w:noWrap w:val="0"/>
            <w:vAlign w:val="center"/>
          </w:tcPr>
          <w:p>
            <w:pPr>
              <w:jc w:val="center"/>
              <w:rPr>
                <w:rFonts w:ascii="宋体" w:hAnsi="宋体" w:cs="宋体" w:hint="eastAsia"/>
                <w:szCs w:val="21"/>
              </w:rPr>
            </w:pPr>
            <w:r w:rsidRPr="00316C95" w:rsidR="00316C95">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无</w:t>
            </w:r>
          </w:p>
        </w:tc>
        <w:tc>
          <w:tcPr>
            <w:tcW w:w="514"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val="restart"/>
            <w:noWrap w:val="0"/>
            <w:vAlign w:val="center"/>
          </w:tcPr>
          <w:p>
            <w:pPr>
              <w:rPr>
                <w:rFonts w:ascii="宋体" w:hAnsi="宋体" w:cs="宋体" w:hint="eastAsia"/>
                <w:szCs w:val="21"/>
              </w:rPr>
            </w:pPr>
            <w:r w:rsidRPr="00316C95" w:rsidR="00316C95">
              <w:rPr>
                <w:rFonts w:ascii="宋体" w:hAnsi="宋体" w:cs="宋体" w:hint="eastAsia"/>
                <w:color w:val="00000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3"/>
        </w:trPr>
        <w:tc>
          <w:tcPr>
            <w:tcW w:w="279"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2</w:t>
            </w:r>
          </w:p>
        </w:tc>
        <w:tc>
          <w:tcPr>
            <w:tcW w:w="971" w:type="pct"/>
            <w:noWrap w:val="0"/>
            <w:vAlign w:val="center"/>
          </w:tcPr>
          <w:p>
            <w:pPr>
              <w:widowControl/>
              <w:jc w:val="center"/>
              <w:rPr>
                <w:rFonts w:ascii="宋体" w:hAnsi="宋体" w:cs="宋体" w:hint="eastAsia"/>
                <w:kern w:val="0"/>
                <w:szCs w:val="21"/>
              </w:rPr>
            </w:pPr>
            <w:r w:rsidRPr="00316C95" w:rsidR="00316C95">
              <w:rPr>
                <w:rFonts w:ascii="宋体" w:hAnsi="宋体" w:cs="宋体" w:hint="eastAsia"/>
                <w:kern w:val="0"/>
                <w:szCs w:val="21"/>
              </w:rPr>
              <w:t xml:space="preserve">母婴保健技术服务机构执业许可、母婴保健技术服务人员资格许可</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辖区内拟申请开展</w:t>
            </w:r>
            <w:r w:rsidRPr="00316C95" w:rsidR="00316C95">
              <w:rPr>
                <w:rFonts w:ascii="宋体" w:hAnsi="宋体" w:cs="宋体" w:hint="eastAsia"/>
                <w:szCs w:val="21"/>
                <w:shd w:val="clear" w:color="auto" w:fill="FFFFFF"/>
              </w:rPr>
              <w:t xml:space="preserve">母婴保健技术服务的</w:t>
            </w:r>
            <w:r w:rsidRPr="00316C95" w:rsidR="00316C95">
              <w:rPr>
                <w:rFonts w:ascii="宋体" w:hAnsi="宋体" w:cs="宋体" w:hint="eastAsia"/>
                <w:szCs w:val="21"/>
              </w:rPr>
              <w:t xml:space="preserve">医疗机构及人员</w:t>
            </w:r>
          </w:p>
        </w:tc>
        <w:tc>
          <w:tcPr>
            <w:tcW w:w="420" w:type="pct"/>
            <w:noWrap w:val="0"/>
            <w:vAlign w:val="center"/>
          </w:tcPr>
          <w:p>
            <w:pPr>
              <w:widowControl/>
              <w:spacing w:line="240" w:lineRule="exact"/>
              <w:jc w:val="center"/>
              <w:rPr>
                <w:rFonts w:ascii="宋体" w:hAnsi="宋体" w:cs="宋体" w:hint="eastAsia"/>
                <w:szCs w:val="21"/>
              </w:rPr>
            </w:pPr>
            <w:r w:rsidR="0074533E">
              <w:rPr>
                <w:rFonts w:ascii="宋体" w:hAnsi="宋体" w:cs="宋体" w:hint="eastAsia"/>
                <w:szCs w:val="21"/>
                <w:lang w:val="en-GB"/>
              </w:rPr>
              <w:t xml:space="preserve">卫生监督所</w:t>
            </w:r>
          </w:p>
        </w:tc>
        <w:tc>
          <w:tcPr>
            <w:tcW w:w="327"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kern w:val="0"/>
                <w:szCs w:val="21"/>
              </w:rPr>
              <w:t xml:space="preserve">不收费</w:t>
            </w:r>
          </w:p>
        </w:tc>
        <w:tc>
          <w:tcPr>
            <w:tcW w:w="234" w:type="pct"/>
            <w:noWrap w:val="0"/>
            <w:vAlign w:val="center"/>
          </w:tcPr>
          <w:p>
            <w:pPr>
              <w:widowControl/>
              <w:spacing w:line="240" w:lineRule="exact"/>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noWrap w:val="0"/>
            <w:vAlign w:val="center"/>
          </w:tcPr>
          <w:p>
            <w:pPr>
              <w:spacing w:line="240" w:lineRule="exact"/>
              <w:jc w:val="center"/>
              <w:rPr>
                <w:rFonts w:ascii="宋体" w:hAnsi="宋体" w:cs="宋体" w:hint="eastAsia"/>
                <w:szCs w:val="21"/>
              </w:rPr>
            </w:pPr>
          </w:p>
        </w:tc>
        <w:tc>
          <w:tcPr>
            <w:tcW w:w="245" w:type="pct"/>
            <w:noWrap w:val="0"/>
            <w:vAlign w:val="center"/>
          </w:tcPr>
          <w:p>
            <w:pPr>
              <w:widowControl/>
              <w:spacing w:line="240" w:lineRule="exact"/>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3</w:t>
            </w:r>
          </w:p>
        </w:tc>
        <w:tc>
          <w:tcPr>
            <w:tcW w:w="971" w:type="pct"/>
            <w:noWrap w:val="0"/>
            <w:vAlign w:val="center"/>
          </w:tcPr>
          <w:p>
            <w:pPr>
              <w:widowControl/>
              <w:spacing w:line="240" w:lineRule="exact"/>
              <w:jc w:val="center"/>
              <w:rPr>
                <w:rFonts w:ascii="宋体" w:hAnsi="宋体" w:cs="宋体" w:hint="eastAsia"/>
                <w:kern w:val="0"/>
                <w:szCs w:val="21"/>
              </w:rPr>
            </w:pPr>
            <w:r w:rsidRPr="00316C95" w:rsidR="00316C95">
              <w:rPr>
                <w:rFonts w:ascii="宋体" w:hAnsi="宋体" w:cs="宋体" w:hint="eastAsia"/>
                <w:kern w:val="0"/>
                <w:szCs w:val="21"/>
              </w:rPr>
              <w:t xml:space="preserve">公共场所卫生许可</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辖区内拟申请公共场所卫生许可的企事业单位或个体工商户</w:t>
            </w:r>
          </w:p>
        </w:tc>
        <w:tc>
          <w:tcPr>
            <w:tcW w:w="420" w:type="pct"/>
            <w:noWrap w:val="0"/>
            <w:vAlign w:val="center"/>
          </w:tcPr>
          <w:p>
            <w:pPr>
              <w:widowControl/>
              <w:spacing w:line="240" w:lineRule="exact"/>
              <w:jc w:val="center"/>
              <w:rPr>
                <w:rFonts w:ascii="宋体" w:hAnsi="宋体" w:cs="宋体" w:hint="eastAsia"/>
                <w:szCs w:val="21"/>
              </w:rPr>
            </w:pPr>
            <w:r w:rsidR="005810CD">
              <w:rPr>
                <w:rFonts w:ascii="宋体" w:hAnsi="宋体" w:cs="宋体" w:hint="eastAsia"/>
                <w:szCs w:val="21"/>
                <w:lang w:val="en-GB"/>
              </w:rPr>
              <w:t xml:space="preserve">卫生监督所</w:t>
            </w:r>
          </w:p>
        </w:tc>
        <w:tc>
          <w:tcPr>
            <w:tcW w:w="327"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kern w:val="0"/>
                <w:szCs w:val="21"/>
              </w:rPr>
              <w:t xml:space="preserve">不收费</w:t>
            </w:r>
          </w:p>
        </w:tc>
        <w:tc>
          <w:tcPr>
            <w:tcW w:w="234" w:type="pct"/>
            <w:noWrap w:val="0"/>
            <w:vAlign w:val="center"/>
          </w:tcPr>
          <w:p>
            <w:pPr>
              <w:spacing w:line="240" w:lineRule="exact"/>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noWrap w:val="0"/>
            <w:vAlign w:val="center"/>
          </w:tcPr>
          <w:p>
            <w:pPr>
              <w:widowControl/>
              <w:spacing w:line="240" w:lineRule="exact"/>
              <w:jc w:val="center"/>
              <w:rPr>
                <w:rFonts w:ascii="宋体" w:hAnsi="宋体" w:cs="宋体" w:hint="eastAsia"/>
                <w:szCs w:val="21"/>
              </w:rPr>
            </w:pPr>
          </w:p>
        </w:tc>
        <w:tc>
          <w:tcPr>
            <w:tcW w:w="245" w:type="pct"/>
            <w:noWrap w:val="0"/>
            <w:vAlign w:val="center"/>
          </w:tcPr>
          <w:p>
            <w:pPr>
              <w:widowControl/>
              <w:spacing w:line="240" w:lineRule="exact"/>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4</w:t>
            </w:r>
          </w:p>
        </w:tc>
        <w:tc>
          <w:tcPr>
            <w:tcW w:w="971" w:type="pct"/>
            <w:noWrap w:val="0"/>
            <w:vAlign w:val="center"/>
          </w:tcPr>
          <w:p>
            <w:pPr>
              <w:widowControl/>
              <w:spacing w:line="240" w:lineRule="exact"/>
              <w:jc w:val="center"/>
              <w:rPr>
                <w:rFonts w:ascii="宋体" w:hAnsi="宋体" w:cs="宋体" w:hint="eastAsia"/>
                <w:kern w:val="0"/>
                <w:szCs w:val="21"/>
              </w:rPr>
            </w:pPr>
            <w:r w:rsidRPr="00316C95" w:rsidR="00316C95">
              <w:rPr>
                <w:rFonts w:ascii="宋体" w:hAnsi="宋体" w:cs="宋体" w:hint="eastAsia"/>
                <w:kern w:val="0"/>
                <w:szCs w:val="21"/>
              </w:rPr>
              <w:t xml:space="preserve">卫生用品生产企业许可</w:t>
            </w:r>
          </w:p>
        </w:tc>
        <w:tc>
          <w:tcPr>
            <w:tcW w:w="558" w:type="pct"/>
            <w:noWrap w:val="0"/>
            <w:vAlign w:val="center"/>
          </w:tcPr>
          <w:p>
            <w:pPr>
              <w:jc w:val="center"/>
              <w:rPr>
                <w:rFonts w:ascii="宋体" w:hAnsi="宋体" w:cs="宋体" w:hint="eastAsia"/>
                <w:kern w:val="0"/>
                <w:szCs w:val="21"/>
              </w:rPr>
            </w:pPr>
            <w:r w:rsidRPr="00316C95" w:rsidR="00316C95">
              <w:rPr>
                <w:rFonts w:ascii="宋体" w:hAnsi="宋体" w:cs="宋体" w:hint="eastAsia"/>
                <w:szCs w:val="21"/>
              </w:rPr>
              <w:t xml:space="preserve">辖区内拟申请开展卫生用品生产企业</w:t>
            </w:r>
          </w:p>
        </w:tc>
        <w:tc>
          <w:tcPr>
            <w:tcW w:w="420" w:type="pct"/>
            <w:noWrap w:val="0"/>
            <w:vAlign w:val="center"/>
          </w:tcPr>
          <w:p>
            <w:pPr>
              <w:widowControl/>
              <w:spacing w:line="240" w:lineRule="exact"/>
              <w:jc w:val="center"/>
              <w:rPr>
                <w:rFonts w:ascii="宋体" w:hAnsi="宋体" w:cs="宋体" w:hint="eastAsia"/>
                <w:szCs w:val="21"/>
                <w:lang w:val="en-GB"/>
              </w:rPr>
            </w:pPr>
            <w:r w:rsidRPr="00316C95" w:rsidR="00316C95">
              <w:rPr>
                <w:rFonts w:ascii="宋体" w:hAnsi="宋体" w:cs="宋体" w:hint="eastAsia"/>
                <w:szCs w:val="21"/>
                <w:lang w:val="en-GB"/>
              </w:rPr>
              <w:t xml:space="preserve">卫生监督所</w:t>
            </w:r>
          </w:p>
        </w:tc>
        <w:tc>
          <w:tcPr>
            <w:tcW w:w="327"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widowControl/>
              <w:spacing w:line="240" w:lineRule="exact"/>
              <w:jc w:val="center"/>
              <w:rPr>
                <w:rFonts w:ascii="宋体" w:hAnsi="宋体" w:cs="宋体" w:hint="eastAsia"/>
                <w:kern w:val="0"/>
                <w:szCs w:val="21"/>
              </w:rPr>
            </w:pPr>
            <w:r w:rsidRPr="00316C95" w:rsidR="00316C95">
              <w:rPr>
                <w:rFonts w:ascii="宋体" w:hAnsi="宋体" w:cs="宋体" w:hint="eastAsia"/>
                <w:kern w:val="0"/>
                <w:szCs w:val="21"/>
              </w:rPr>
              <w:t xml:space="preserve">不收费</w:t>
            </w:r>
          </w:p>
        </w:tc>
        <w:tc>
          <w:tcPr>
            <w:tcW w:w="234" w:type="pct"/>
            <w:noWrap w:val="0"/>
            <w:vAlign w:val="center"/>
          </w:tcPr>
          <w:p>
            <w:pPr>
              <w:spacing w:line="240" w:lineRule="exact"/>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widowControl/>
              <w:spacing w:line="240" w:lineRule="exact"/>
              <w:jc w:val="center"/>
              <w:rPr>
                <w:rFonts w:ascii="宋体" w:hAnsi="宋体" w:cs="宋体" w:hint="eastAsia"/>
                <w:kern w:val="0"/>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val="restart"/>
            <w:noWrap w:val="0"/>
            <w:vAlign w:val="center"/>
          </w:tcPr>
          <w:p>
            <w:pPr>
              <w:widowControl/>
              <w:spacing w:line="240" w:lineRule="exact"/>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widowControl/>
              <w:spacing w:line="240" w:lineRule="exact"/>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8"/>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5</w:t>
            </w:r>
          </w:p>
        </w:tc>
        <w:tc>
          <w:tcPr>
            <w:tcW w:w="971" w:type="pct"/>
            <w:noWrap w:val="0"/>
            <w:vAlign w:val="center"/>
          </w:tcPr>
          <w:p>
            <w:pPr>
              <w:widowControl/>
              <w:spacing w:line="240" w:lineRule="exact"/>
              <w:jc w:val="center"/>
              <w:rPr>
                <w:rFonts w:ascii="宋体" w:hAnsi="宋体" w:cs="宋体" w:hint="eastAsia"/>
                <w:kern w:val="0"/>
                <w:szCs w:val="21"/>
              </w:rPr>
            </w:pPr>
            <w:r w:rsidRPr="00316C95" w:rsidR="00316C95">
              <w:rPr>
                <w:rFonts w:ascii="宋体" w:hAnsi="宋体" w:cs="宋体" w:hint="eastAsia"/>
                <w:kern w:val="0"/>
                <w:szCs w:val="21"/>
              </w:rPr>
              <w:t xml:space="preserve">饮用水供水单位卫生许可</w:t>
            </w:r>
          </w:p>
          <w:p>
            <w:pPr>
              <w:spacing w:line="240" w:lineRule="exact"/>
              <w:jc w:val="center"/>
              <w:rPr>
                <w:rFonts w:ascii="宋体" w:hAnsi="宋体" w:cs="宋体" w:hint="eastAsia"/>
                <w:szCs w:val="21"/>
              </w:rPr>
            </w:pP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辖区内拟申请开展集中式供水、二次供水单位</w:t>
            </w:r>
          </w:p>
        </w:tc>
        <w:tc>
          <w:tcPr>
            <w:tcW w:w="420"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lang w:val="en-GB"/>
              </w:rPr>
              <w:t xml:space="preserve">卫生监督所</w:t>
            </w:r>
          </w:p>
        </w:tc>
        <w:tc>
          <w:tcPr>
            <w:tcW w:w="327"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kern w:val="0"/>
                <w:szCs w:val="21"/>
              </w:rPr>
              <w:t xml:space="preserve">不收费</w:t>
            </w:r>
          </w:p>
        </w:tc>
        <w:tc>
          <w:tcPr>
            <w:tcW w:w="234" w:type="pct"/>
            <w:noWrap w:val="0"/>
            <w:vAlign w:val="center"/>
          </w:tcPr>
          <w:p>
            <w:pPr>
              <w:spacing w:line="240" w:lineRule="exact"/>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noWrap w:val="0"/>
            <w:vAlign w:val="center"/>
          </w:tcPr>
          <w:p>
            <w:pPr>
              <w:widowControl/>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8"/>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6</w:t>
            </w:r>
          </w:p>
        </w:tc>
        <w:tc>
          <w:tcPr>
            <w:tcW w:w="971" w:type="pct"/>
            <w:noWrap w:val="0"/>
            <w:vAlign w:val="center"/>
          </w:tcPr>
          <w:p>
            <w:pPr>
              <w:rPr>
                <w:rFonts w:hint="eastAsia"/>
              </w:rPr>
            </w:pPr>
            <w:r w:rsidRPr="00316C95" w:rsidR="00316C95">
              <w:rPr>
                <w:rFonts w:hint="eastAsia"/>
              </w:rPr>
              <w:t xml:space="preserve">公共场所改、扩建卫生许可</w:t>
            </w:r>
          </w:p>
        </w:tc>
        <w:tc>
          <w:tcPr>
            <w:tcW w:w="558" w:type="pct"/>
            <w:noWrap w:val="0"/>
            <w:vAlign w:val="center"/>
          </w:tcPr>
          <w:p>
            <w:pPr>
              <w:jc w:val="center"/>
              <w:rPr>
                <w:rFonts w:hint="eastAsia"/>
              </w:rPr>
            </w:pPr>
            <w:r w:rsidRPr="00316C95" w:rsidR="00316C95">
              <w:rPr>
                <w:rFonts w:ascii="宋体" w:hAnsi="宋体" w:cs="宋体" w:hint="eastAsia"/>
                <w:szCs w:val="21"/>
              </w:rPr>
              <w:t xml:space="preserve">辖区内拟申请改扩建的公共场所经营单位</w:t>
            </w:r>
          </w:p>
        </w:tc>
        <w:tc>
          <w:tcPr>
            <w:tcW w:w="420" w:type="pct"/>
            <w:noWrap w:val="0"/>
            <w:vAlign w:val="center"/>
          </w:tcPr>
          <w:p>
            <w:pPr>
              <w:jc w:val="center"/>
              <w:rPr>
                <w:rFonts w:hint="eastAsia"/>
              </w:rPr>
            </w:pPr>
            <w:r w:rsidRPr="00316C95" w:rsidR="00316C95">
              <w:rPr>
                <w:rFonts w:hint="eastAsia"/>
              </w:rPr>
              <w:t xml:space="preserve">卫生监督所</w:t>
            </w:r>
          </w:p>
        </w:tc>
        <w:tc>
          <w:tcPr>
            <w:tcW w:w="327" w:type="pct"/>
            <w:noWrap w:val="0"/>
            <w:vAlign w:val="center"/>
          </w:tcPr>
          <w:p>
            <w:pPr>
              <w:jc w:val="center"/>
              <w:rPr>
                <w:rFonts w:hint="eastAsia"/>
              </w:rPr>
            </w:pPr>
            <w:r w:rsidRPr="00316C95" w:rsidR="00316C95">
              <w:rPr>
                <w:rFonts w:hint="eastAsia"/>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无</w:t>
            </w:r>
          </w:p>
        </w:tc>
        <w:tc>
          <w:tcPr>
            <w:tcW w:w="514"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val="restart"/>
            <w:noWrap w:val="0"/>
            <w:vAlign w:val="center"/>
          </w:tcPr>
          <w:p>
            <w:pPr>
              <w:rPr>
                <w:rFonts w:ascii="宋体" w:hAnsi="宋体" w:cs="宋体" w:hint="eastAsia"/>
                <w:szCs w:val="21"/>
              </w:rPr>
            </w:pPr>
            <w:r w:rsidRPr="00316C95" w:rsidR="00316C95">
              <w:rPr>
                <w:rFonts w:ascii="宋体" w:hAnsi="宋体" w:cs="宋体" w:hint="eastAsia"/>
                <w:color w:val="00000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3"/>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7</w:t>
            </w:r>
          </w:p>
        </w:tc>
        <w:tc>
          <w:tcPr>
            <w:tcW w:w="971" w:type="pct"/>
            <w:noWrap w:val="0"/>
            <w:vAlign w:val="center"/>
          </w:tcPr>
          <w:p>
            <w:pPr>
              <w:widowControl/>
              <w:spacing w:line="240" w:lineRule="exact"/>
              <w:jc w:val="center"/>
              <w:rPr>
                <w:rFonts w:ascii="宋体" w:hAnsi="宋体" w:cs="宋体" w:hint="eastAsia"/>
                <w:kern w:val="0"/>
                <w:szCs w:val="21"/>
              </w:rPr>
            </w:pPr>
            <w:r w:rsidRPr="00316C95" w:rsidR="00316C95">
              <w:rPr>
                <w:rFonts w:ascii="宋体" w:hAnsi="宋体" w:cs="宋体" w:hint="eastAsia"/>
                <w:kern w:val="0"/>
                <w:szCs w:val="21"/>
              </w:rPr>
              <w:t xml:space="preserve">医疗机构设置及执业许可</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辖区内拟申请开展医疗卫生服务的机构及人员</w:t>
            </w:r>
          </w:p>
        </w:tc>
        <w:tc>
          <w:tcPr>
            <w:tcW w:w="420" w:type="pct"/>
            <w:noWrap w:val="0"/>
            <w:vAlign w:val="center"/>
          </w:tcPr>
          <w:p>
            <w:pPr>
              <w:widowControl/>
              <w:spacing w:line="240" w:lineRule="exact"/>
              <w:jc w:val="center"/>
              <w:rPr>
                <w:rFonts w:ascii="宋体" w:hAnsi="宋体" w:cs="宋体" w:hint="eastAsia"/>
                <w:szCs w:val="21"/>
              </w:rPr>
            </w:pPr>
            <w:r w:rsidR="005810CD">
              <w:rPr>
                <w:rFonts w:ascii="宋体" w:hAnsi="宋体" w:cs="宋体" w:hint="eastAsia"/>
                <w:szCs w:val="21"/>
                <w:lang w:val="en-GB"/>
              </w:rPr>
              <w:t xml:space="preserve">卫计局</w:t>
            </w:r>
          </w:p>
        </w:tc>
        <w:tc>
          <w:tcPr>
            <w:tcW w:w="327"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kern w:val="0"/>
                <w:szCs w:val="21"/>
              </w:rPr>
              <w:t xml:space="preserve">不收费</w:t>
            </w:r>
          </w:p>
        </w:tc>
        <w:tc>
          <w:tcPr>
            <w:tcW w:w="234" w:type="pct"/>
            <w:noWrap w:val="0"/>
            <w:vAlign w:val="center"/>
          </w:tcPr>
          <w:p>
            <w:pPr>
              <w:spacing w:line="240" w:lineRule="exact"/>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2</w:t>
            </w:r>
            <w:r w:rsidRPr="00316C95" w:rsidR="00316C95">
              <w:rPr>
                <w:rFonts w:ascii="宋体" w:hAnsi="宋体" w:cs="宋体" w:hint="eastAsia"/>
                <w:szCs w:val="21"/>
              </w:rPr>
              <w:t xml:space="preserve">0</w:t>
            </w:r>
            <w:r w:rsidRPr="00316C95" w:rsidR="00316C95">
              <w:rPr>
                <w:rFonts w:ascii="宋体" w:hAnsi="宋体" w:cs="宋体" w:hint="eastAsia"/>
                <w:szCs w:val="21"/>
              </w:rPr>
              <w:t xml:space="preserve">个工作日</w:t>
            </w:r>
          </w:p>
        </w:tc>
        <w:tc>
          <w:tcPr>
            <w:tcW w:w="474" w:type="pct"/>
            <w:vMerge/>
            <w:noWrap w:val="0"/>
            <w:vAlign w:val="center"/>
          </w:tcPr>
          <w:p>
            <w:pPr>
              <w:widowControl/>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7"/>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8</w:t>
            </w:r>
          </w:p>
        </w:tc>
        <w:tc>
          <w:tcPr>
            <w:tcW w:w="971"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kern w:val="0"/>
                <w:szCs w:val="21"/>
              </w:rPr>
              <w:t xml:space="preserve">放射诊疗许可</w:t>
            </w:r>
            <w:r w:rsidRPr="00316C95" w:rsidR="00316C95">
              <w:rPr>
                <w:rFonts w:ascii="宋体" w:hAnsi="宋体" w:cs="宋体" w:hint="eastAsia"/>
                <w:kern w:val="0"/>
                <w:szCs w:val="21"/>
              </w:rPr>
              <w:t xml:space="preserve">（</w:t>
            </w:r>
            <w:r w:rsidRPr="00316C95" w:rsidR="00316C95">
              <w:rPr>
                <w:rFonts w:ascii="宋体" w:hAnsi="宋体" w:cs="宋体" w:hint="eastAsia"/>
                <w:kern w:val="0"/>
                <w:szCs w:val="21"/>
              </w:rPr>
              <w:t xml:space="preserve">x</w:t>
            </w:r>
            <w:r w:rsidRPr="00316C95" w:rsidR="00316C95">
              <w:rPr>
                <w:rFonts w:ascii="宋体" w:hAnsi="宋体" w:cs="宋体" w:hint="eastAsia"/>
                <w:kern w:val="0"/>
                <w:szCs w:val="21"/>
              </w:rPr>
              <w:t xml:space="preserve">射线影像诊断）</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辖区内拟申请开</w:t>
            </w:r>
            <w:r w:rsidRPr="00316C95" w:rsidR="00316C95">
              <w:rPr>
                <w:rFonts w:ascii="宋体" w:hAnsi="宋体" w:cs="宋体" w:hint="eastAsia"/>
                <w:szCs w:val="21"/>
              </w:rPr>
              <w:t xml:space="preserve">展</w:t>
            </w:r>
            <w:r w:rsidRPr="00316C95" w:rsidR="00316C95">
              <w:rPr>
                <w:rFonts w:ascii="宋体" w:hAnsi="宋体" w:cs="宋体" w:hint="eastAsia"/>
                <w:szCs w:val="21"/>
              </w:rPr>
              <w:t xml:space="preserve">X</w:t>
            </w:r>
            <w:r w:rsidRPr="00316C95" w:rsidR="00316C95">
              <w:rPr>
                <w:rFonts w:ascii="宋体" w:hAnsi="宋体" w:cs="宋体" w:hint="eastAsia"/>
                <w:szCs w:val="21"/>
              </w:rPr>
              <w:t xml:space="preserve">射线放射诊疗业务的医疗卫生机构</w:t>
            </w:r>
          </w:p>
        </w:tc>
        <w:tc>
          <w:tcPr>
            <w:tcW w:w="420"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lang w:val="en-GB"/>
              </w:rPr>
              <w:t xml:space="preserve">卫生监督所</w:t>
            </w:r>
          </w:p>
        </w:tc>
        <w:tc>
          <w:tcPr>
            <w:tcW w:w="327"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kern w:val="0"/>
                <w:szCs w:val="21"/>
              </w:rPr>
              <w:t xml:space="preserve">不收费</w:t>
            </w:r>
          </w:p>
        </w:tc>
        <w:tc>
          <w:tcPr>
            <w:tcW w:w="234" w:type="pct"/>
            <w:noWrap w:val="0"/>
            <w:vAlign w:val="center"/>
          </w:tcPr>
          <w:p>
            <w:pPr>
              <w:widowControl/>
              <w:spacing w:line="240" w:lineRule="exact"/>
              <w:jc w:val="left"/>
              <w:rPr>
                <w:rFonts w:ascii="宋体" w:hAnsi="宋体" w:cs="宋体" w:hint="eastAsia"/>
                <w:szCs w:val="21"/>
              </w:rPr>
            </w:pPr>
          </w:p>
        </w:tc>
        <w:tc>
          <w:tcPr>
            <w:tcW w:w="514" w:type="pct"/>
            <w:noWrap w:val="0"/>
            <w:vAlign w:val="center"/>
          </w:tcPr>
          <w:p>
            <w:pPr>
              <w:widowControl/>
              <w:spacing w:line="240" w:lineRule="exact"/>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val="restart"/>
            <w:noWrap w:val="0"/>
            <w:vAlign w:val="center"/>
          </w:tcPr>
          <w:p>
            <w:pPr>
              <w:widowControl/>
              <w:spacing w:line="240" w:lineRule="exact"/>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4"/>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9</w:t>
            </w:r>
          </w:p>
        </w:tc>
        <w:tc>
          <w:tcPr>
            <w:tcW w:w="971" w:type="pct"/>
            <w:noWrap w:val="0"/>
            <w:vAlign w:val="center"/>
          </w:tcPr>
          <w:p>
            <w:pPr>
              <w:jc w:val="center"/>
              <w:rPr>
                <w:rFonts w:ascii="宋体" w:hAnsi="宋体" w:cs="宋体" w:hint="eastAsia"/>
                <w:kern w:val="0"/>
                <w:szCs w:val="21"/>
              </w:rPr>
            </w:pPr>
            <w:r w:rsidRPr="00316C95" w:rsidR="00316C95">
              <w:rPr>
                <w:rFonts w:ascii="宋体" w:hAnsi="宋体" w:cs="宋体" w:hint="eastAsia"/>
                <w:color w:val="000000"/>
                <w:szCs w:val="21"/>
              </w:rPr>
              <w:t xml:space="preserve">乡村医生执业许可</w:t>
            </w:r>
          </w:p>
        </w:tc>
        <w:tc>
          <w:tcPr>
            <w:tcW w:w="558" w:type="pct"/>
            <w:noWrap w:val="0"/>
            <w:vAlign w:val="center"/>
          </w:tcPr>
          <w:p>
            <w:pPr>
              <w:jc w:val="center"/>
              <w:rPr>
                <w:rFonts w:ascii="宋体" w:hAnsi="宋体" w:cs="宋体" w:hint="eastAsia"/>
                <w:kern w:val="0"/>
                <w:szCs w:val="21"/>
              </w:rPr>
            </w:pPr>
            <w:r w:rsidRPr="00316C95" w:rsidR="00316C95">
              <w:rPr>
                <w:rFonts w:ascii="宋体" w:hAnsi="宋体" w:cs="宋体" w:hint="eastAsia"/>
                <w:color w:val="333333"/>
                <w:szCs w:val="21"/>
                <w:shd w:val="clear" w:color="auto" w:fill="FFFFFF"/>
              </w:rPr>
              <w:t xml:space="preserve">拟申请乡村医生执业的个人</w:t>
            </w:r>
          </w:p>
        </w:tc>
        <w:tc>
          <w:tcPr>
            <w:tcW w:w="420" w:type="pct"/>
            <w:noWrap w:val="0"/>
            <w:vAlign w:val="center"/>
          </w:tcPr>
          <w:p>
            <w:pPr>
              <w:jc w:val="center"/>
              <w:rPr>
                <w:rFonts w:ascii="宋体" w:hAnsi="宋体" w:cs="宋体" w:hint="eastAsia"/>
                <w:szCs w:val="21"/>
                <w:lang w:val="en-GB"/>
              </w:rPr>
            </w:pPr>
            <w:r w:rsidRPr="00316C95" w:rsidR="00316C95">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jc w:val="center"/>
              <w:rPr>
                <w:rFonts w:ascii="宋体" w:hAnsi="宋体" w:cs="宋体" w:hint="eastAsia"/>
                <w:kern w:val="0"/>
                <w:szCs w:val="21"/>
              </w:rPr>
            </w:pPr>
            <w:r w:rsidRPr="00316C95" w:rsidR="00316C95">
              <w:rPr>
                <w:rFonts w:ascii="宋体" w:hAnsi="宋体" w:cs="宋体" w:hint="eastAsia"/>
                <w:szCs w:val="21"/>
              </w:rPr>
              <w:t xml:space="preserve">无</w:t>
            </w:r>
          </w:p>
        </w:tc>
        <w:tc>
          <w:tcPr>
            <w:tcW w:w="234" w:type="pct"/>
            <w:noWrap w:val="0"/>
            <w:vAlign w:val="center"/>
          </w:tcPr>
          <w:p>
            <w:pPr>
              <w:jc w:val="center"/>
              <w:rPr>
                <w:rFonts w:ascii="宋体" w:hAnsi="宋体" w:cs="宋体" w:hint="eastAsia"/>
                <w:kern w:val="0"/>
                <w:szCs w:val="21"/>
              </w:rPr>
            </w:pPr>
            <w:r w:rsidRPr="00316C95" w:rsidR="00316C95">
              <w:rPr>
                <w:rFonts w:ascii="宋体" w:hAnsi="宋体" w:cs="宋体" w:hint="eastAsia"/>
                <w:szCs w:val="21"/>
              </w:rPr>
              <w:t xml:space="preserve">无</w:t>
            </w:r>
          </w:p>
        </w:tc>
        <w:tc>
          <w:tcPr>
            <w:tcW w:w="514" w:type="pct"/>
            <w:noWrap w:val="0"/>
            <w:vAlign w:val="center"/>
          </w:tcPr>
          <w:p>
            <w:pPr>
              <w:jc w:val="center"/>
              <w:rPr>
                <w:rFonts w:ascii="宋体" w:hAnsi="宋体" w:cs="宋体" w:hint="eastAsia"/>
                <w:kern w:val="0"/>
                <w:szCs w:val="21"/>
              </w:rPr>
            </w:pPr>
            <w:r w:rsidRPr="00316C95" w:rsidR="00316C95">
              <w:rPr>
                <w:rFonts w:ascii="宋体" w:hAnsi="宋体" w:cs="宋体" w:hint="eastAsia"/>
                <w:szCs w:val="21"/>
              </w:rPr>
              <w:t xml:space="preserve">2</w:t>
            </w:r>
            <w:r w:rsidRPr="00316C95" w:rsidR="00316C95">
              <w:rPr>
                <w:rFonts w:ascii="宋体" w:hAnsi="宋体" w:cs="宋体" w:hint="eastAsia"/>
                <w:szCs w:val="21"/>
              </w:rPr>
              <w:t xml:space="preserve">0</w:t>
            </w:r>
            <w:r w:rsidRPr="00316C95" w:rsidR="00316C95">
              <w:rPr>
                <w:rFonts w:ascii="宋体" w:hAnsi="宋体" w:cs="宋体" w:hint="eastAsia"/>
                <w:szCs w:val="21"/>
              </w:rPr>
              <w:t xml:space="preserve">个工作日</w:t>
            </w:r>
          </w:p>
        </w:tc>
        <w:tc>
          <w:tcPr>
            <w:tcW w:w="474" w:type="pct"/>
            <w:vMerge/>
            <w:noWrap w:val="0"/>
            <w:vAlign w:val="center"/>
          </w:tcPr>
          <w:p>
            <w:pP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93"/>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10</w:t>
            </w:r>
          </w:p>
        </w:tc>
        <w:tc>
          <w:tcPr>
            <w:tcW w:w="971" w:type="pct"/>
            <w:noWrap w:val="0"/>
            <w:vAlign w:val="center"/>
          </w:tcPr>
          <w:p>
            <w:pPr>
              <w:widowControl/>
              <w:spacing w:line="280" w:lineRule="exact"/>
              <w:jc w:val="center"/>
              <w:rPr>
                <w:rFonts w:ascii="宋体" w:hAnsi="宋体" w:cs="宋体" w:hint="eastAsia"/>
                <w:szCs w:val="21"/>
              </w:rPr>
            </w:pPr>
            <w:r w:rsidRPr="00316C95" w:rsidR="00316C95">
              <w:rPr>
                <w:rFonts w:ascii="宋体" w:hAnsi="宋体" w:cs="宋体" w:hint="eastAsia"/>
                <w:szCs w:val="21"/>
                <w:shd w:val="clear" w:color="auto" w:fill="FFFFFF"/>
              </w:rPr>
              <w:t xml:space="preserve">医疗保健机构从事计划生育技术服务许可</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color w:val="000000"/>
                <w:szCs w:val="21"/>
                <w:shd w:val="clear" w:color="auto" w:fill="FFFFFF"/>
              </w:rPr>
              <w:t xml:space="preserve">辖区内拟申请开展计划生育技术服务的医疗保健机构</w:t>
            </w:r>
          </w:p>
        </w:tc>
        <w:tc>
          <w:tcPr>
            <w:tcW w:w="420" w:type="pct"/>
            <w:noWrap w:val="0"/>
            <w:vAlign w:val="center"/>
          </w:tcPr>
          <w:p>
            <w:pPr>
              <w:jc w:val="center"/>
              <w:rPr>
                <w:rFonts w:ascii="宋体" w:hAnsi="宋体" w:cs="宋体" w:hint="eastAsia"/>
                <w:kern w:val="0"/>
                <w:szCs w:val="21"/>
              </w:rPr>
            </w:pPr>
            <w:r w:rsidR="009164DE">
              <w:rPr>
                <w:rFonts w:ascii="宋体" w:hAnsi="宋体" w:cs="宋体" w:hint="eastAsia"/>
                <w:kern w:val="0"/>
                <w:szCs w:val="21"/>
              </w:rPr>
              <w:t xml:space="preserve">卫生监督所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1"/>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11</w:t>
            </w:r>
          </w:p>
        </w:tc>
        <w:tc>
          <w:tcPr>
            <w:tcW w:w="971" w:type="pct"/>
            <w:noWrap w:val="0"/>
            <w:vAlign w:val="center"/>
          </w:tcPr>
          <w:p>
            <w:pPr>
              <w:widowControl/>
              <w:spacing w:line="280" w:lineRule="exact"/>
              <w:jc w:val="center"/>
              <w:rPr>
                <w:rFonts w:ascii="宋体" w:hAnsi="宋体" w:cs="宋体" w:hint="eastAsia"/>
                <w:szCs w:val="21"/>
              </w:rPr>
            </w:pPr>
            <w:r w:rsidRPr="00316C95" w:rsidR="00316C95">
              <w:rPr>
                <w:rFonts w:ascii="宋体" w:hAnsi="宋体" w:cs="宋体" w:hint="eastAsia"/>
                <w:szCs w:val="21"/>
                <w:shd w:val="clear" w:color="auto" w:fill="FFFFFF"/>
              </w:rPr>
              <w:t xml:space="preserve">城镇居民生育二孩准生证</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公民家庭</w:t>
            </w:r>
          </w:p>
        </w:tc>
        <w:tc>
          <w:tcPr>
            <w:tcW w:w="420" w:type="pct"/>
            <w:noWrap w:val="0"/>
            <w:vAlign w:val="center"/>
          </w:tcPr>
          <w:p>
            <w:pPr>
              <w:jc w:val="center"/>
              <w:rPr>
                <w:rFonts w:ascii="宋体" w:hAnsi="宋体" w:cs="宋体" w:hint="eastAsia"/>
                <w:kern w:val="0"/>
                <w:szCs w:val="21"/>
              </w:rPr>
            </w:pPr>
            <w:r w:rsidRPr="00316C95" w:rsidR="00316C95">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color w:val="000000"/>
                <w:szCs w:val="21"/>
              </w:rPr>
            </w:pPr>
            <w:r w:rsidRPr="00316C95" w:rsidR="00247033">
              <w:rPr>
                <w:rFonts w:ascii="宋体" w:hAnsi="宋体" w:cs="宋体" w:hint="eastAsia"/>
                <w:szCs w:val="21"/>
              </w:rPr>
              <w:t xml:space="preserve">无</w:t>
            </w:r>
          </w:p>
        </w:tc>
        <w:tc>
          <w:tcPr>
            <w:tcW w:w="514" w:type="pct"/>
            <w:noWrap w:val="0"/>
            <w:vAlign w:val="center"/>
          </w:tcPr>
          <w:p>
            <w:pPr>
              <w:jc w:val="center"/>
              <w:rPr>
                <w:rFonts w:ascii="宋体" w:hAnsi="宋体" w:cs="宋体" w:hint="eastAsia"/>
                <w:color w:val="0000FF"/>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5</w:t>
            </w:r>
            <w:r w:rsidRPr="00316C95" w:rsidR="00316C95">
              <w:rPr>
                <w:rFonts w:ascii="宋体" w:hAnsi="宋体" w:cs="宋体" w:hint="eastAsia"/>
                <w:szCs w:val="21"/>
              </w:rPr>
              <w:t xml:space="preserve">个工作日</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6"/>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12</w:t>
            </w:r>
          </w:p>
        </w:tc>
        <w:tc>
          <w:tcPr>
            <w:tcW w:w="971" w:type="pct"/>
            <w:noWrap w:val="0"/>
            <w:vAlign w:val="center"/>
          </w:tcPr>
          <w:p>
            <w:pPr>
              <w:widowControl/>
              <w:spacing w:line="280" w:lineRule="exact"/>
              <w:jc w:val="center"/>
              <w:rPr>
                <w:rFonts w:ascii="宋体" w:hAnsi="宋体" w:cs="宋体" w:hint="eastAsia"/>
                <w:szCs w:val="21"/>
              </w:rPr>
            </w:pPr>
            <w:r w:rsidRPr="00316C95" w:rsidR="00316C95">
              <w:rPr>
                <w:rFonts w:ascii="宋体" w:hAnsi="宋体" w:cs="宋体" w:hint="eastAsia"/>
                <w:szCs w:val="21"/>
                <w:shd w:val="clear" w:color="auto" w:fill="FFFFFF"/>
              </w:rPr>
              <w:t xml:space="preserve">输卵（精）管复通手术审批</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公民</w:t>
            </w:r>
          </w:p>
        </w:tc>
        <w:tc>
          <w:tcPr>
            <w:tcW w:w="420" w:type="pct"/>
            <w:noWrap w:val="0"/>
            <w:vAlign w:val="center"/>
          </w:tcPr>
          <w:p>
            <w:pPr>
              <w:jc w:val="center"/>
              <w:rPr>
                <w:rFonts w:ascii="宋体" w:hAnsi="宋体" w:cs="宋体" w:hint="eastAsia"/>
                <w:kern w:val="0"/>
                <w:szCs w:val="21"/>
              </w:rPr>
            </w:pPr>
            <w:r w:rsidRPr="00316C95" w:rsidR="00316C95">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szCs w:val="21"/>
              </w:rPr>
            </w:pPr>
            <w:r w:rsidRPr="00316C95" w:rsidR="00247033">
              <w:rPr>
                <w:rFonts w:ascii="宋体" w:hAnsi="宋体" w:cs="宋体" w:hint="eastAsia"/>
                <w:szCs w:val="21"/>
              </w:rPr>
              <w:t xml:space="preserve">无</w:t>
            </w:r>
          </w:p>
        </w:tc>
        <w:tc>
          <w:tcPr>
            <w:tcW w:w="514" w:type="pct"/>
            <w:noWrap w:val="0"/>
            <w:vAlign w:val="center"/>
          </w:tcPr>
          <w:p>
            <w:pPr>
              <w:jc w:val="center"/>
              <w:rPr>
                <w:rFonts w:ascii="宋体" w:hAnsi="宋体" w:cs="宋体" w:hint="eastAsia"/>
                <w:color w:val="0000FF"/>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0</w:t>
            </w:r>
            <w:r w:rsidRPr="00316C95" w:rsidR="00316C95">
              <w:rPr>
                <w:rFonts w:ascii="宋体" w:hAnsi="宋体" w:cs="宋体" w:hint="eastAsia"/>
                <w:szCs w:val="21"/>
              </w:rPr>
              <w:t xml:space="preserve">个工作日</w:t>
            </w:r>
          </w:p>
        </w:tc>
        <w:tc>
          <w:tcPr>
            <w:tcW w:w="474" w:type="pct"/>
            <w:vMerge w:val="restart"/>
            <w:noWrap w:val="0"/>
            <w:vAlign w:val="center"/>
          </w:tcPr>
          <w:p>
            <w:pPr>
              <w:rPr>
                <w:rFonts w:ascii="宋体" w:hAnsi="宋体" w:cs="宋体" w:hint="eastAsia"/>
                <w:szCs w:val="21"/>
              </w:rPr>
            </w:pPr>
            <w:r w:rsidRPr="00316C95" w:rsidR="00316C95">
              <w:rPr>
                <w:rFonts w:ascii="宋体" w:hAnsi="宋体" w:cs="宋体" w:hint="eastAsia"/>
                <w:color w:val="00000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2"/>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13</w:t>
            </w:r>
          </w:p>
        </w:tc>
        <w:tc>
          <w:tcPr>
            <w:tcW w:w="971"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发放独生子女父母光荣证</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公民</w:t>
            </w:r>
          </w:p>
        </w:tc>
        <w:tc>
          <w:tcPr>
            <w:tcW w:w="420" w:type="pct"/>
            <w:noWrap w:val="0"/>
            <w:vAlign w:val="center"/>
          </w:tcPr>
          <w:p>
            <w:pPr>
              <w:jc w:val="center"/>
              <w:rPr>
                <w:rFonts w:ascii="宋体" w:hAnsi="宋体" w:cs="宋体" w:hint="eastAsia"/>
                <w:szCs w:val="21"/>
              </w:rPr>
            </w:pPr>
            <w:r w:rsidRPr="00316C95" w:rsidR="00316C95">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color w:val="000000"/>
                <w:szCs w:val="21"/>
              </w:rPr>
            </w:pPr>
            <w:r w:rsidRPr="00316C95" w:rsidR="00247033">
              <w:rPr>
                <w:rFonts w:ascii="宋体" w:hAnsi="宋体" w:cs="宋体" w:hint="eastAsia"/>
                <w:szCs w:val="21"/>
              </w:rPr>
              <w:t xml:space="preserve">无</w:t>
            </w:r>
          </w:p>
        </w:tc>
        <w:tc>
          <w:tcPr>
            <w:tcW w:w="514" w:type="pct"/>
            <w:noWrap w:val="0"/>
            <w:vAlign w:val="center"/>
          </w:tcPr>
          <w:p>
            <w:pPr>
              <w:jc w:val="center"/>
              <w:rPr>
                <w:rFonts w:ascii="宋体" w:hAnsi="宋体" w:cs="宋体" w:hint="eastAsia"/>
                <w:color w:val="0000FF"/>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0</w:t>
            </w:r>
            <w:r w:rsidRPr="00316C95" w:rsidR="00316C95">
              <w:rPr>
                <w:rFonts w:ascii="宋体" w:hAnsi="宋体" w:cs="宋体" w:hint="eastAsia"/>
                <w:szCs w:val="21"/>
              </w:rPr>
              <w:t xml:space="preserve">个工作日</w:t>
            </w:r>
          </w:p>
        </w:tc>
        <w:tc>
          <w:tcPr>
            <w:tcW w:w="474" w:type="pct"/>
            <w:vMerge/>
            <w:noWrap w:val="0"/>
            <w:vAlign w:val="center"/>
          </w:tcPr>
          <w:p>
            <w:pPr>
              <w:spacing w:line="240" w:lineRule="exact"/>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4"/>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14</w:t>
            </w:r>
          </w:p>
        </w:tc>
        <w:tc>
          <w:tcPr>
            <w:tcW w:w="971" w:type="pct"/>
            <w:noWrap w:val="0"/>
            <w:vAlign w:val="center"/>
          </w:tcPr>
          <w:p>
            <w:pPr>
              <w:rPr>
                <w:rFonts w:hint="eastAsia"/>
              </w:rPr>
            </w:pPr>
            <w:r w:rsidRPr="00316C95" w:rsidR="00316C95">
              <w:rPr>
                <w:rFonts w:hint="eastAsia"/>
              </w:rPr>
              <w:t xml:space="preserve">执业医师资格考试、注册</w:t>
            </w:r>
          </w:p>
        </w:tc>
        <w:tc>
          <w:tcPr>
            <w:tcW w:w="55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拟申请申请执业医师考试的卫生技术人员</w:t>
            </w:r>
          </w:p>
        </w:tc>
        <w:tc>
          <w:tcPr>
            <w:tcW w:w="420" w:type="pct"/>
            <w:noWrap w:val="0"/>
            <w:vAlign w:val="center"/>
          </w:tcPr>
          <w:p>
            <w:pPr>
              <w:jc w:val="center"/>
              <w:rPr>
                <w:rFonts w:ascii="宋体" w:hAnsi="宋体" w:cs="宋体" w:hint="eastAsia"/>
                <w:szCs w:val="21"/>
              </w:rPr>
            </w:pPr>
            <w:r w:rsidRPr="00316C95" w:rsidR="00316C95">
              <w:rPr>
                <w:rFonts w:ascii="宋体" w:hAnsi="宋体" w:cs="宋体" w:hint="eastAsia"/>
                <w:color w:val="000000"/>
                <w:kern w:val="0"/>
                <w:szCs w:val="21"/>
              </w:rPr>
              <w:t xml:space="preserve">卫计局</w:t>
            </w:r>
          </w:p>
        </w:tc>
        <w:tc>
          <w:tcPr>
            <w:tcW w:w="327"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不收费</w:t>
            </w:r>
          </w:p>
        </w:tc>
        <w:tc>
          <w:tcPr>
            <w:tcW w:w="234" w:type="pct"/>
            <w:noWrap w:val="0"/>
            <w:vAlign w:val="center"/>
          </w:tcPr>
          <w:p>
            <w:pPr>
              <w:jc w:val="center"/>
              <w:rPr>
                <w:rFonts w:ascii="宋体" w:hAnsi="宋体" w:cs="宋体" w:hint="eastAsia"/>
                <w:color w:val="000000"/>
                <w:szCs w:val="21"/>
              </w:rPr>
            </w:pPr>
          </w:p>
          <w:p>
            <w:pPr>
              <w:jc w:val="center"/>
              <w:rPr>
                <w:rFonts w:ascii="宋体" w:hAnsi="宋体" w:cs="宋体" w:hint="eastAsia"/>
                <w:color w:val="000000"/>
                <w:szCs w:val="21"/>
              </w:rPr>
            </w:pPr>
          </w:p>
          <w:p>
            <w:pPr>
              <w:jc w:val="center"/>
              <w:rPr>
                <w:rFonts w:ascii="宋体" w:hAnsi="宋体" w:cs="宋体" w:hint="eastAsia"/>
                <w:color w:val="000000"/>
                <w:szCs w:val="21"/>
              </w:rPr>
            </w:pPr>
            <w:r w:rsidRPr="00316C95" w:rsidR="00316C95">
              <w:rPr>
                <w:rFonts w:ascii="宋体" w:hAnsi="宋体" w:cs="宋体" w:hint="eastAsia"/>
                <w:color w:val="000000"/>
                <w:szCs w:val="21"/>
              </w:rPr>
              <w:t xml:space="preserve">无</w:t>
            </w:r>
          </w:p>
        </w:tc>
        <w:tc>
          <w:tcPr>
            <w:tcW w:w="514" w:type="pct"/>
            <w:noWrap w:val="0"/>
            <w:vAlign w:val="center"/>
          </w:tcPr>
          <w:p>
            <w:pPr>
              <w:jc w:val="center"/>
              <w:rPr>
                <w:rFonts w:ascii="宋体" w:hAnsi="宋体" w:cs="宋体" w:hint="eastAsia"/>
                <w:color w:val="0000FF"/>
                <w:szCs w:val="21"/>
              </w:rPr>
            </w:pPr>
            <w:r w:rsidRPr="00316C95" w:rsidR="00316C95">
              <w:rPr>
                <w:rFonts w:ascii="宋体" w:hAnsi="宋体" w:cs="宋体" w:hint="eastAsia"/>
                <w:szCs w:val="21"/>
              </w:rPr>
              <w:t xml:space="preserve">1</w:t>
            </w:r>
            <w:r w:rsidRPr="00316C95" w:rsidR="00316C95">
              <w:rPr>
                <w:rFonts w:ascii="宋体" w:hAnsi="宋体" w:cs="宋体" w:hint="eastAsia"/>
                <w:szCs w:val="21"/>
              </w:rPr>
              <w:t xml:space="preserve">0</w:t>
            </w:r>
            <w:r w:rsidRPr="00316C95" w:rsidR="00316C95">
              <w:rPr>
                <w:rFonts w:ascii="宋体" w:hAnsi="宋体" w:cs="宋体" w:hint="eastAsia"/>
                <w:szCs w:val="21"/>
              </w:rPr>
              <w:t xml:space="preserve">个工作日</w:t>
            </w:r>
          </w:p>
        </w:tc>
        <w:tc>
          <w:tcPr>
            <w:tcW w:w="474" w:type="pct"/>
            <w:vMerge/>
            <w:noWrap w:val="0"/>
            <w:vAlign w:val="center"/>
          </w:tcPr>
          <w:p>
            <w:pPr>
              <w:spacing w:line="240" w:lineRule="exact"/>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2"/>
        </w:trPr>
        <w:tc>
          <w:tcPr>
            <w:tcW w:w="279"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（二）</w:t>
            </w:r>
          </w:p>
        </w:tc>
        <w:tc>
          <w:tcPr>
            <w:tcW w:w="971" w:type="pct"/>
            <w:noWrap w:val="0"/>
            <w:vAlign w:val="center"/>
          </w:tcPr>
          <w:p>
            <w:pPr>
              <w:jc w:val="center"/>
              <w:rPr>
                <w:rFonts w:ascii="宋体" w:hAnsi="宋体" w:cs="宋体" w:hint="eastAsia"/>
                <w:szCs w:val="21"/>
              </w:rPr>
            </w:pPr>
            <w:r w:rsidRPr="00316C95" w:rsidR="00316C95">
              <w:rPr>
                <w:rFonts w:ascii="宋体" w:hAnsi="宋体" w:cs="宋体" w:hint="eastAsia"/>
                <w:szCs w:val="21"/>
              </w:rPr>
              <w:t xml:space="preserve">行政处罚</w:t>
            </w:r>
            <w:r w:rsidRPr="00316C95" w:rsidR="00316C95">
              <w:rPr>
                <w:rFonts w:ascii="宋体" w:hAnsi="宋体" w:cs="宋体" w:hint="eastAsia"/>
                <w:szCs w:val="21"/>
              </w:rPr>
              <w:t xml:space="preserve">（</w:t>
            </w:r>
            <w:r w:rsidRPr="00316C95" w:rsidR="00316C95">
              <w:rPr>
                <w:rFonts w:ascii="宋体" w:hAnsi="宋体" w:cs="宋体" w:hint="eastAsia"/>
                <w:szCs w:val="21"/>
              </w:rPr>
              <w:t xml:space="preserve">6</w:t>
            </w:r>
            <w:r w:rsidRPr="00316C95" w:rsidR="00316C95">
              <w:rPr>
                <w:rFonts w:ascii="宋体" w:hAnsi="宋体" w:cs="宋体" w:hint="eastAsia"/>
                <w:szCs w:val="21"/>
              </w:rPr>
              <w:t xml:space="preserve">3</w:t>
            </w:r>
            <w:r w:rsidRPr="00316C95" w:rsidR="00316C95">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zCs w:val="21"/>
              </w:rPr>
            </w:pPr>
          </w:p>
        </w:tc>
        <w:tc>
          <w:tcPr>
            <w:tcW w:w="234" w:type="pct"/>
            <w:noWrap w:val="0"/>
            <w:vAlign w:val="center"/>
          </w:tcPr>
          <w:p>
            <w:pPr>
              <w:jc w:val="left"/>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vMerge/>
            <w:noWrap w:val="0"/>
            <w:vAlign w:val="center"/>
          </w:tcPr>
          <w:p>
            <w:pPr>
              <w:spacing w:line="240" w:lineRule="exact"/>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8"/>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1</w:t>
            </w:r>
          </w:p>
        </w:tc>
        <w:tc>
          <w:tcPr>
            <w:tcW w:w="971"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color w:val="000000"/>
                <w:szCs w:val="21"/>
              </w:rPr>
              <w:t xml:space="preserve">对未依法取得公共场所卫生许可证擅自营业的；擅自营业曾受过卫生行政部门处罚的；擅自营业时间在三个月以上的；以涂改、转让、倒卖、伪造的卫生许可证擅自营业的处罚</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公共场所经营单位或人员</w:t>
            </w:r>
          </w:p>
        </w:tc>
        <w:tc>
          <w:tcPr>
            <w:tcW w:w="420" w:type="pct"/>
            <w:shd w:val="nil" w:color="auto" w:fill="auto"/>
            <w:noWrap w:val="0"/>
            <w:vAlign w:val="center"/>
          </w:tcPr>
          <w:p>
            <w:pPr>
              <w:widowControl/>
              <w:jc w:val="center"/>
              <w:textAlignment w:val="center"/>
              <w:rPr>
                <w:rFonts w:ascii="宋体" w:hAnsi="宋体" w:cs="宋体" w:hint="eastAsia"/>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shd w:val="clear" w:color="auto" w:fill="auto"/>
            <w:noWrap w:val="0"/>
            <w:vAlign w:val="center"/>
          </w:tcPr>
          <w:p>
            <w:pPr>
              <w:widowControl/>
              <w:spacing w:line="240" w:lineRule="exact"/>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2</w:t>
            </w:r>
          </w:p>
        </w:tc>
        <w:tc>
          <w:tcPr>
            <w:tcW w:w="971"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color w:val="000000"/>
                <w:szCs w:val="21"/>
              </w:rPr>
              <w:t xml:space="preserve">未按照规定对公共场所的空气、微小气候、水质、采光、照明、噪声、顾客用品用具等进行卫生检测的；未按照规定对顾客用品用具进行清洗、消毒、保洁，或者重复使用一次性用品用具的处罚</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公共场所经营单位</w:t>
            </w:r>
          </w:p>
        </w:tc>
        <w:tc>
          <w:tcPr>
            <w:tcW w:w="420" w:type="pct"/>
            <w:shd w:val="nil" w:color="auto" w:fill="auto"/>
            <w:noWrap w:val="0"/>
            <w:vAlign w:val="center"/>
          </w:tcPr>
          <w:p>
            <w:pPr>
              <w:widowControl/>
              <w:jc w:val="center"/>
              <w:textAlignment w:val="center"/>
              <w:rPr>
                <w:rFonts w:ascii="宋体" w:hAnsi="宋体" w:cs="宋体" w:hint="eastAsia"/>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left"/>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shd w:val="clear" w:color="auto" w:fill="auto"/>
            <w:noWrap w:val="0"/>
            <w:vAlign w:val="center"/>
          </w:tcPr>
          <w:p>
            <w:pPr>
              <w:spacing w:line="240" w:lineRule="exact"/>
              <w:rPr>
                <w:rFonts w:ascii="宋体" w:hAnsi="宋体" w:cs="宋体" w:hint="eastAsia"/>
                <w:szCs w:val="21"/>
              </w:rPr>
            </w:pPr>
            <w:r w:rsidRPr="00316C95" w:rsidR="00316C95">
              <w:rPr>
                <w:rFonts w:ascii="宋体" w:hAnsi="宋体" w:cs="宋体" w:hint="eastAsia"/>
                <w:color w:val="00000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3</w:t>
            </w:r>
          </w:p>
        </w:tc>
        <w:tc>
          <w:tcPr>
            <w:tcW w:w="971"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color w:val="000000"/>
                <w:szCs w:val="21"/>
              </w:rPr>
              <w:t xml:space="preserve">未按照规定建立卫生管理制度、设立卫生管理部门或者配备专（兼）职卫生管理人员，或者未建立卫生管理档案的；未按照规定组织从业人员进行相关卫生法律知识和公共场所卫生知识培训，或者安排未经相关卫生法律知识和公共场所卫生知识培训考核的从业人员上岗的；未按照规定设置与其经营规模、项目相适应的清洗、消毒、保洁、盥洗等设施设备和公共卫生间，或者擅自停止使用、拆除上述设施设备，或者挪作他用的；未按照规定配备预防控制鼠、蚊、蝇、蟑螂和其他病媒生物的设施设备以及废弃物存放专用设施设备，或者擅自停止使用、拆除预防控制鼠、蚊、蝇、蟑螂和其他病媒生物的设施设备以及废弃物存放专用设施设备的；未按照规定索取公共卫生用品检验合格证明和其他相关资料的；未按照规定对公共场所新建、改建、扩建项目办理预防性卫生审查手续的；公共场所集中空调通风系统未经卫生检测或者评价不合格而投入使用的；未按照规定公示公共场所卫生许可证、卫生检测结果和卫生信誉度等级的；未按照规定办理公共场所卫生许可证复核手续的处罚</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公共场所经营单位</w:t>
            </w:r>
          </w:p>
        </w:tc>
        <w:tc>
          <w:tcPr>
            <w:tcW w:w="420" w:type="pct"/>
            <w:shd w:val="nil" w:color="auto" w:fill="auto"/>
            <w:noWrap w:val="0"/>
            <w:vAlign w:val="center"/>
          </w:tcPr>
          <w:p>
            <w:pPr>
              <w:widowControl/>
              <w:jc w:val="center"/>
              <w:textAlignment w:val="center"/>
              <w:rPr>
                <w:rFonts w:ascii="宋体" w:hAnsi="宋体" w:cs="宋体" w:hint="eastAsia"/>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shd w:val="clear" w:color="auto" w:fill="auto"/>
            <w:noWrap w:val="0"/>
            <w:vAlign w:val="center"/>
          </w:tcPr>
          <w:p>
            <w:pPr>
              <w:widowControl/>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4</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公共场所经营者安排未获得有效健康合格证明的从业人员从事直接为顾客服务工作的处罚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公共场所经营单位</w:t>
            </w:r>
          </w:p>
        </w:tc>
        <w:tc>
          <w:tcPr>
            <w:tcW w:w="420" w:type="pct"/>
            <w:noWrap w:val="0"/>
            <w:vAlign w:val="center"/>
          </w:tcPr>
          <w:p>
            <w:pPr>
              <w:widowControl/>
              <w:jc w:val="center"/>
              <w:textAlignment w:val="center"/>
              <w:rPr>
                <w:rFonts w:ascii="宋体" w:hAnsi="宋体" w:cs="宋体" w:hint="eastAsia"/>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noWrap w:val="0"/>
            <w:vAlign w:val="center"/>
          </w:tcPr>
          <w:p>
            <w:pPr>
              <w:widowControl/>
              <w:spacing w:line="240" w:lineRule="exact"/>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5</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公共场所经营者对发生的危害健康事故未立即采取处置措施，导致危害扩大，或者隐瞒、缓报、谎报的处罚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公共场所经营单位及人员</w:t>
            </w:r>
          </w:p>
        </w:tc>
        <w:tc>
          <w:tcPr>
            <w:tcW w:w="420" w:type="pct"/>
            <w:noWrap w:val="0"/>
            <w:vAlign w:val="center"/>
          </w:tcPr>
          <w:p>
            <w:pPr>
              <w:widowControl/>
              <w:jc w:val="center"/>
              <w:textAlignment w:val="center"/>
              <w:rPr>
                <w:rFonts w:ascii="宋体" w:hAnsi="宋体" w:cs="宋体" w:hint="eastAsia"/>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6</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集中式供水单位安排未取得体检合格证的人员从事直接供、管水工作或安排患有碍饮用水卫生疾病的或病原携带者从事直接供、管水工作的处罚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供水单位及人员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7</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在饮用水水源保护区修建危害水源水质卫生的设施或进行有碍水源水质卫生的作业的；新建、改建、扩建的饮用水供水项目未经卫生行政部门参加选址、设计审查和竣工验收而擅自供水的；供水单位未取得卫生许可证而擅自供水的；供水单位供应的饮用水不符合国家规定的生活饮用水卫生标准的；未取得卫生行政部门的卫生许可擅自从事二次供水设施清洗消毒工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供水单位及人员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8</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生产或者销售无卫生许可批准文件的涉及饮用水卫生安全的产品的处罚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涉水机构或人员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8"/>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9</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color w:val="000000"/>
                <w:szCs w:val="21"/>
              </w:rPr>
              <w:t xml:space="preserve">未取得《医疗机构执业许可证》擅自执业的处罚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szCs w:val="21"/>
              </w:rPr>
              <w:t xml:space="preserve">开展诊疗活动的单位或个人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0"/>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10</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逾期不校验《医疗机构执业许可证》仍从事诊疗活动的处罚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11</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出卖、转让、出借《医疗机构执业许可证》的处罚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开展诊疗活动的单位或人员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0"/>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12</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诊疗活动超出登记范围的处罚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3"/>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13</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使用非卫生技术人员从事医疗卫生技术工作的处罚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8D5A2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14</w:t>
            </w:r>
          </w:p>
        </w:tc>
        <w:tc>
          <w:tcPr>
            <w:tcW w:w="971"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出具虚假证明文件的处罚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15</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因擅自执业曾受过卫生行政部门处罚</w:t>
            </w:r>
            <w:r w:rsidRPr="00316C95" w:rsidR="00316C95">
              <w:rPr>
                <w:rFonts w:ascii="宋体" w:hAnsi="宋体" w:cs="宋体" w:hint="eastAsia"/>
                <w:bCs/>
                <w:szCs w:val="21"/>
              </w:rPr>
              <w:t xml:space="preserve">；</w:t>
            </w:r>
            <w:r w:rsidRPr="00316C95" w:rsidR="00316C95">
              <w:rPr>
                <w:rFonts w:ascii="宋体" w:hAnsi="宋体" w:cs="宋体" w:hint="eastAsia"/>
                <w:bCs/>
                <w:szCs w:val="21"/>
              </w:rPr>
              <w:t xml:space="preserve"> </w:t>
            </w:r>
            <w:r w:rsidRPr="00316C95" w:rsidR="00316C95">
              <w:rPr>
                <w:rFonts w:ascii="宋体" w:hAnsi="宋体" w:cs="宋体" w:hint="eastAsia"/>
                <w:bCs/>
                <w:szCs w:val="21"/>
              </w:rPr>
              <w:t xml:space="preserve">擅自执业的人员为非卫生技术专业人员；擅自执业时间在三个月以上；给患者造成伤害</w:t>
            </w:r>
            <w:r w:rsidRPr="00316C95" w:rsidR="00316C95">
              <w:rPr>
                <w:rFonts w:ascii="宋体" w:hAnsi="宋体" w:cs="宋体" w:hint="eastAsia"/>
                <w:bCs/>
                <w:szCs w:val="21"/>
              </w:rPr>
              <w:t xml:space="preserve">；</w:t>
            </w:r>
            <w:r w:rsidRPr="00316C95" w:rsidR="00316C95">
              <w:rPr>
                <w:rFonts w:ascii="宋体" w:hAnsi="宋体" w:cs="宋体" w:hint="eastAsia"/>
                <w:bCs/>
                <w:szCs w:val="21"/>
              </w:rPr>
              <w:t xml:space="preserve"> </w:t>
            </w:r>
            <w:r w:rsidRPr="00316C95" w:rsidR="00316C95">
              <w:rPr>
                <w:rFonts w:ascii="宋体" w:hAnsi="宋体" w:cs="宋体" w:hint="eastAsia"/>
                <w:bCs/>
                <w:szCs w:val="21"/>
              </w:rPr>
              <w:t xml:space="preserve">使用假药、劣药蒙骗患者；以行医为名骗取患者钱物的处罚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16</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医疗机构使用卫生技术人员从事本专业以外的诊疗活动的处罚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17</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医疗、保健机构或者人员未取得母婴保健技术许可，擅自从事婚前医学检查、遗传病诊断、产前诊断、终止妊娠手术和医学技术鉴定或者出具有关医学证明的处罚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18</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从事母婴保健技术服务的人员出具虚假医学证明文件的；因延误诊治，造成严重后果的；给当事人身心健康造成严重后果的；造成其他严重后果的处罚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医疗机构的人员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19</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违反《中华人民共和国母婴保健法》规定进行胎儿性别鉴定的处罚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医疗机构的人员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20</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未取得放射诊疗许可从事放射诊疗工作的；未办理诊疗科目登记或者未按照规定进行校验的；未经批准擅自变更放射诊疗项目或者超出批准范围从事放射诊疗工作的处罚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开展放射诊疗活动医疗机构或人员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21</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医疗机构使用不具备相应资质的人员从事放射诊疗工作的处罚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22</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医疗机构违反建设项目卫生审查、竣工验收有关规定的</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23</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购置、使用不合格或国家有关部门规定淘汰的放射诊疗设备的；未按照规定使用安全防护装置和个人防护用品的；未按照规定对放射诊疗设备、工作场所及防护设施进行检测和检查的</w:t>
            </w:r>
            <w:r w:rsidRPr="00316C95" w:rsidR="00316C95">
              <w:rPr>
                <w:rFonts w:ascii="宋体" w:hAnsi="宋体" w:cs="宋体" w:hint="eastAsia"/>
                <w:bCs/>
                <w:szCs w:val="21"/>
              </w:rPr>
              <w:t xml:space="preserve">；</w:t>
            </w:r>
            <w:r w:rsidRPr="00316C95" w:rsidR="00316C95">
              <w:rPr>
                <w:rFonts w:ascii="宋体" w:hAnsi="宋体" w:cs="宋体" w:hint="eastAsia"/>
                <w:bCs/>
                <w:szCs w:val="21"/>
              </w:rPr>
              <w:t xml:space="preserve"> </w:t>
            </w:r>
            <w:r w:rsidRPr="00316C95" w:rsidR="00316C95">
              <w:rPr>
                <w:rFonts w:ascii="宋体" w:hAnsi="宋体" w:cs="宋体" w:hint="eastAsia"/>
                <w:bCs/>
                <w:szCs w:val="21"/>
              </w:rPr>
              <w:t xml:space="preserve">未按照规定对放射诊疗工作人员进行个人剂量监测、健康检查、建立个人剂量和健康档案的；发生放射事件并造成人员健康严重损害的；发生放射事件未立即采取应急救援和控制措施或者未按照规定及时报告的；违反《放射诊疗管理规定》规定的其他情形。</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noWrap w:val="0"/>
            <w:vAlign w:val="center"/>
          </w:tcPr>
          <w:p>
            <w:pPr>
              <w:widowControl/>
              <w:jc w:val="center"/>
              <w:textAlignment w:val="center"/>
              <w:rPr>
                <w:rFonts w:ascii="宋体" w:hAnsi="宋体" w:cs="宋体" w:hint="eastAsia"/>
                <w:szCs w:val="21"/>
              </w:rPr>
            </w:pPr>
          </w:p>
          <w:p>
            <w:pPr>
              <w:widowControl/>
              <w:jc w:val="center"/>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24</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医疗卫生机构未建立消毒管理组织，制定消毒管理制度，执行国家有关规范、标准和规定，定期开展消毒与灭菌效果检测工作；医疗卫生机构工作人员未接受消毒技术培训、掌握消毒知识，并按规定严格执行消毒隔离制度；医疗卫生机构使用的进入人体组织或无菌器官的医疗用品未达到灭菌要求。各种注射、穿刺、采血器具未一人一用一灭菌。凡接触皮肤、粘膜的医疗卫生机构使用的一次性使用医疗用品用后未及时进行无害化处理。疗卫生机构购进消毒产品未立并执行进货检查验收制度；医疗卫生机构的环境、物品不合国家有关规范、标准和规定。排放废弃的污水、污物未照国家有关规定进行无害化处理。运送传染病病人及其污染物品的车辆、工具未随时进行消毒处理；医疗卫生机构发生感染性疾病暴发、流行时，未及时报告当地卫生行政部门，并采取有效消毒措施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25</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加工、出售、运输被传染病病原体污染或者来自疫区可能被传染病病原体污染的皮毛，未按国家有关规定进行消毒处理的处罚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公民法人或其他组织</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26</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消毒产品的命名、标签（含说明书）不符合卫生部的有关规定。消毒产品的标签（含说明书）和宣传内容不真实，出现或暗示对疾病的治疗效果；生产经营无生产企业卫生许可证、产品备案凭证或卫生许可批件的消毒产品；生产经营产品卫生质量不符合要求的消毒产品；造成感染性疾病暴发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szCs w:val="21"/>
              </w:rPr>
              <w:t xml:space="preserve">生产、销售或使用不合格消毒产品的单位和个人</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27</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消毒后的物品未达到卫生标准和要求的；未取得卫生许可证从事消毒服务业务的。器械和用品必须达到消毒要求；造成感染性疾病发生的处罚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单位或个人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28</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疾病预防控制机构未依法履行传染病监测职责的；未依法履行传染病疫情报告、通报职责，或者隐瞒、谎报、缓报传染病疫情的；未主动收集传染病疫情信息，或者对传染病疫情信息和疫情报告未及时进行分析、调查、核实的；发现传染病疫情时，未依据职责及时采取本法规定的措施的；故意泄露传染病病人、病原携带者、疑似传染病病人、密切接触者涉及个人隐私的有关信息、资料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bCs/>
                <w:szCs w:val="21"/>
              </w:rPr>
              <w:t xml:space="preserve">预防控制机构及其人员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29</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医疗机构未按照规定承担本单位的传染病预防、控制工作、医院感染控制任务和责任区域内的传染病预防工作的；未按照规定报告传染病疫情，或者隐瞒、谎报、缓报传染病疫情的；发现传染病疫情时，未按照规定对传染病病人、疑似传染病病人提供医疗救护、现场救援、接诊、转诊的，或者拒绝接受转诊的；未按照规定对本单位内被传染病病原体污染的场所、物品以及医疗废物实施消毒或者无害化处置的；未按照规定对医疗器械进行消毒，或者对按照规定一次使用的医疗器具未予销毁，再次使用的；在医疗救治过程中未按照规定保管医学记录资料的；故意泄露传染病病人、病原携带者、疑似传染病病人、密切接触者涉及个人隐私的有关信息、资料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316C95">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88"/>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30</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采供血机构未按照规定报告传染病疫情，或者隐瞒、谎报、缓报传染病疫情，或者未执行国家有关规定，导致因输入血液引起经血液传播疾病发生；非法采集血液或者组织他人出卖血液的处罚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szCs w:val="21"/>
              </w:rPr>
              <w:t xml:space="preserve">采供血单位或人员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31</w:t>
            </w:r>
          </w:p>
        </w:tc>
        <w:tc>
          <w:tcPr>
            <w:tcW w:w="971" w:type="pct"/>
            <w:noWrap w:val="0"/>
            <w:vAlign w:val="center"/>
          </w:tcPr>
          <w:p>
            <w:pPr>
              <w:spacing w:line="0" w:lineRule="atLeast"/>
              <w:jc w:val="center"/>
              <w:rPr>
                <w:rFonts w:ascii="宋体" w:hAnsi="宋体" w:cs="宋体" w:hint="eastAsia"/>
                <w:szCs w:val="21"/>
              </w:rPr>
            </w:pPr>
            <w:r w:rsidRPr="00316C95" w:rsidR="00316C95">
              <w:rPr>
                <w:rFonts w:ascii="宋体" w:hAnsi="宋体" w:cs="宋体" w:hint="eastAsia"/>
                <w:bCs/>
                <w:szCs w:val="21"/>
              </w:rPr>
              <w:t xml:space="preserve">饮用水供水单位供应的饮用水不符合国家卫生标准和卫生规范的；涉及饮用水卫生安全的产品不符合国家卫生标准和卫生规范的；用于传染病防治的消毒产品不符合国家卫生标准和卫生规范的；出售、运输疫区中被传染病病原体污染或者可能被传染病病原体污染的物品，未进行消毒处理的；生物制品生产单位生产的血液制品不符合国家质量标准的导致或者可能导致传染病传播、流行的处罚</w:t>
            </w:r>
          </w:p>
        </w:tc>
        <w:tc>
          <w:tcPr>
            <w:tcW w:w="55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szCs w:val="21"/>
              </w:rPr>
              <w:t xml:space="preserve">公民法人或其他组织及个体工商户</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316C95">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316C95">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32</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疾病预防控制机构、医疗机构和从事病原微生物实验的单位，不符合国家规定的条件和技术标准，对传染病病原体样本未按照规定进行严格管理，造成实验室感染和病原微生物扩散的；违反国家有关规定，采集、保藏、携带、运输和使用传染病菌种、毒种和传染病检测样本的；疾病预防控制机构、医疗机构未执行国家有关规定，导致因输入血液、使用血液制品引起经血液传播疾病发生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szCs w:val="21"/>
              </w:rPr>
              <w:t xml:space="preserve">疾病预防控制机构或医疗机构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163D4F">
              <w:rPr>
                <w:rFonts w:ascii="宋体" w:hAnsi="宋体" w:cs="宋体" w:hint="eastAsia"/>
                <w:szCs w:val="21"/>
              </w:rPr>
              <w:t xml:space="preserve">按海东市行政审批问责办法相关规定追责</w:t>
            </w: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3C35D0">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33</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在国家确认的自然疫源地兴建水利、交通、旅游、能源等大型建设项目，未经卫生调查进行施工的，或者未按照疾病预防控制机构的意见采取必要的传染病预防、控制措施的处罚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szCs w:val="21"/>
              </w:rPr>
              <w:t xml:space="preserve">单位或人员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34</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非法采集血液的；血站、医疗机构出售无偿献血的血液的；非法组织他人出卖血液的处罚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szCs w:val="21"/>
              </w:rPr>
              <w:t xml:space="preserve">单位或个人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35</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临床用血的包装、储存、运输，不符合国家规定的卫生标准和要求的处罚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36</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不符合《中华人民共和国精神卫生法》规定条件的医疗机构擅自从事精神障碍诊断、治疗的处罚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37</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医疗机构及其工作人员拒绝对送诊的疑似精神障碍患者作出诊断的；对依照《中华人民共和国精神卫生法》本法第三十条第二款规定实施住院治疗的患者未及时进行检查评估或者未根据评估结果作出处理的处罚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163D4F">
              <w:rPr>
                <w:rFonts w:ascii="宋体" w:hAnsi="宋体" w:cs="宋体" w:hint="eastAsia"/>
                <w:szCs w:val="21"/>
              </w:rPr>
              <w:t xml:space="preserve">按海东市行政审批问责办法相关规定追责</w:t>
            </w: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3C35D0">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38</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违反《中华人民共和国精神卫生法》规定实施约束、隔离等保护性医疗措施的；违反规定，强迫精神障碍患者劳动的；违反规定对精神障碍患者实施外科手术或者实验性临床医疗的；违反规定，侵害精神障碍患者的通讯和会见探访者等权利的；违反精神障碍诊断标准，将非精神障碍患者诊断为精神障碍患者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39</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心理咨询人员从事心理治疗或者精神障碍的诊断、治疗的；从事心理治疗的人员在医疗机构以外开展心理治疗活动的；专门从事心理治疗的人员从事精神障碍的诊断的；专门从事心理治疗的人员为精神障碍患者开具处方或者提供外科治疗的处罚</w:t>
            </w:r>
          </w:p>
        </w:tc>
        <w:tc>
          <w:tcPr>
            <w:tcW w:w="55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szCs w:val="21"/>
              </w:rPr>
              <w:t xml:space="preserve">违反《精神卫生法》规定的医务人员</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4"/>
        </w:trPr>
        <w:tc>
          <w:tcPr>
            <w:tcW w:w="279"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40</w:t>
            </w:r>
          </w:p>
        </w:tc>
        <w:tc>
          <w:tcPr>
            <w:tcW w:w="971" w:type="pct"/>
            <w:noWrap w:val="0"/>
            <w:vAlign w:val="center"/>
          </w:tcPr>
          <w:p>
            <w:pPr>
              <w:spacing w:line="0" w:lineRule="atLeast"/>
              <w:jc w:val="center"/>
              <w:rPr>
                <w:rFonts w:ascii="宋体" w:hAnsi="宋体" w:cs="宋体" w:hint="eastAsia"/>
                <w:szCs w:val="21"/>
              </w:rPr>
            </w:pPr>
            <w:r w:rsidRPr="00316C95" w:rsidR="00163D4F">
              <w:rPr>
                <w:rFonts w:ascii="宋体" w:hAnsi="宋体" w:cs="宋体" w:hint="eastAsia"/>
                <w:bCs/>
                <w:szCs w:val="21"/>
              </w:rPr>
              <w:t xml:space="preserve">医疗机构使用未取得处方权的人员、被取消处</w:t>
            </w:r>
            <w:r w:rsidRPr="00316C95" w:rsidR="00163D4F">
              <w:rPr>
                <w:rFonts w:ascii="宋体" w:hAnsi="宋体" w:cs="宋体" w:hint="eastAsia"/>
                <w:bCs/>
                <w:szCs w:val="21"/>
              </w:rPr>
              <w:t xml:space="preserve">方权的</w:t>
            </w:r>
            <w:r w:rsidRPr="00316C95" w:rsidR="00163D4F">
              <w:rPr>
                <w:rFonts w:ascii="宋体" w:hAnsi="宋体" w:cs="宋体" w:hint="eastAsia"/>
                <w:bCs/>
                <w:szCs w:val="21"/>
              </w:rPr>
              <w:t xml:space="preserve">医师开具处方的；使用未取得麻醉药品和第一类精神药品处方资格的医师开具麻醉药品和第一类精神药品处方的；使用未取得药学专业技术职务任职资格的人员从事处方调剂工作的处罚</w:t>
            </w:r>
          </w:p>
        </w:tc>
        <w:tc>
          <w:tcPr>
            <w:tcW w:w="558" w:type="pct"/>
            <w:noWrap w:val="0"/>
            <w:vAlign w:val="center"/>
          </w:tcPr>
          <w:p>
            <w:pPr>
              <w:widowControl/>
              <w:tabs>
                <w:tab w:val="left" w:pos="292"/>
                <w:tab w:val="center" w:pos="942"/>
              </w:tabs>
              <w:jc w:val="left"/>
              <w:textAlignment w:val="center"/>
              <w:rPr>
                <w:rFonts w:ascii="宋体" w:hAnsi="宋体" w:cs="宋体" w:hint="eastAsia"/>
                <w:szCs w:val="21"/>
              </w:rPr>
            </w:pPr>
            <w:r w:rsidRPr="00316C95" w:rsidR="00163D4F">
              <w:rPr>
                <w:rFonts w:ascii="宋体" w:hAnsi="宋体" w:cs="宋体" w:hint="eastAsia"/>
                <w:color w:val="000000"/>
                <w:szCs w:val="21"/>
              </w:rPr>
              <w:tab/>
            </w:r>
            <w:r w:rsidRPr="00316C95" w:rsidR="00163D4F">
              <w:rPr>
                <w:rFonts w:ascii="宋体" w:hAnsi="宋体" w:cs="宋体" w:hint="eastAsia"/>
                <w:color w:val="000000"/>
                <w:szCs w:val="21"/>
              </w:rPr>
              <w:t xml:space="preserve">医疗</w:t>
            </w:r>
            <w:r w:rsidRPr="00316C95" w:rsidR="00163D4F">
              <w:rPr>
                <w:rFonts w:ascii="宋体" w:hAnsi="宋体" w:cs="宋体" w:hint="eastAsia"/>
                <w:color w:val="000000"/>
                <w:szCs w:val="21"/>
              </w:rPr>
              <w:tab/>
            </w:r>
            <w:r w:rsidRPr="00316C95" w:rsidR="00163D4F">
              <w:rPr>
                <w:rFonts w:ascii="宋体" w:hAnsi="宋体" w:cs="宋体" w:hint="eastAsia"/>
                <w:color w:val="000000"/>
                <w:szCs w:val="21"/>
              </w:rPr>
              <w:t xml:space="preserve">机构</w:t>
            </w:r>
          </w:p>
        </w:tc>
        <w:tc>
          <w:tcPr>
            <w:tcW w:w="420" w:type="pct"/>
            <w:noWrap w:val="0"/>
            <w:vAlign w:val="center"/>
          </w:tcPr>
          <w:p>
            <w:pPr>
              <w:widowControl/>
              <w:jc w:val="center"/>
              <w:textAlignment w:val="center"/>
              <w:rPr>
                <w:rFonts w:ascii="宋体" w:hAnsi="宋体" w:cs="宋体" w:hint="eastAsia"/>
                <w:color w:val="000000"/>
                <w:kern w:val="0"/>
                <w:szCs w:val="21"/>
              </w:rPr>
            </w:pPr>
            <w:r w:rsidR="00A6404A">
              <w:rPr>
                <w:rFonts w:ascii="宋体" w:hAnsi="宋体" w:cs="宋体" w:hint="eastAsia"/>
                <w:color w:val="000000"/>
                <w:kern w:val="0"/>
                <w:szCs w:val="21"/>
              </w:rPr>
              <w:t xml:space="preserve">化隆县</w:t>
            </w:r>
            <w:r w:rsidRPr="00316C95" w:rsidR="00163D4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163D4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41</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未取得麻醉药品和第一类精神药品处方资格的医师擅自开具麻醉药品和第一类精神药品处方的；具有麻醉药品和第一类精神药品处</w:t>
            </w:r>
            <w:r w:rsidRPr="00316C95" w:rsidR="008D5A2F">
              <w:rPr>
                <w:rFonts w:ascii="宋体" w:hAnsi="宋体" w:cs="宋体" w:hint="eastAsia"/>
                <w:bCs/>
                <w:szCs w:val="21"/>
              </w:rPr>
              <w:t xml:space="preserve">方</w:t>
            </w:r>
            <w:r w:rsidRPr="00316C95" w:rsidR="008D5A2F">
              <w:rPr>
                <w:rFonts w:ascii="宋体" w:hAnsi="宋体" w:cs="宋体" w:hint="eastAsia"/>
                <w:bCs/>
                <w:szCs w:val="21"/>
              </w:rPr>
              <w:t xml:space="preserve">医师未按照规定开具麻醉药品和第一类精神药品处方，或者未按照卫生部制定的麻醉药品和精神药品临床应用指导原则使用麻醉药品和第一类精神药品的；药师未按照规定调剂麻醉药品、精神药品处方的处罚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医疗机构的人员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42</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医师未取得处方权或者被取消处方权后开具药品处方的；未按照本办法规定开具药品处方的；违反《处方管理办法》其他规定的处罚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医疗机构的人员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43</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药师未按照规定调剂处方药品，情节严重的处罚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药师</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44</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医疗机构违反《医疗广告管理办法》规定发布医疗广告；未取得《医疗机构执业许可证》发布医疗广告的处罚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45</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疗机构未建立抗菌药物管理组织机构或者未指定专（兼）职技术人员负责具体管理工作的；未建立抗菌药物管理规章制度的；抗菌药物临床应用管理混乱的；未按照本办法规定执行抗菌药物分级管理、医师抗菌药物处方权限管理、药师抗菌药物调剂资格管理或者未配备相关专业技术人员的；其他违反本办法规定行为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46</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医疗机构使用未取得抗菌药物处</w:t>
            </w:r>
            <w:r w:rsidRPr="00316C95" w:rsidR="008D5A2F">
              <w:rPr>
                <w:rFonts w:ascii="宋体" w:hAnsi="宋体" w:cs="宋体" w:hint="eastAsia"/>
                <w:bCs/>
                <w:szCs w:val="21"/>
              </w:rPr>
              <w:t xml:space="preserve">方权的</w:t>
            </w:r>
            <w:r w:rsidRPr="00316C95" w:rsidR="008D5A2F">
              <w:rPr>
                <w:rFonts w:ascii="宋体" w:hAnsi="宋体" w:cs="宋体" w:hint="eastAsia"/>
                <w:bCs/>
                <w:szCs w:val="21"/>
              </w:rPr>
              <w:t xml:space="preserve">医师或者使用被取消抗菌药物处</w:t>
            </w:r>
            <w:r w:rsidRPr="00316C95" w:rsidR="008D5A2F">
              <w:rPr>
                <w:rFonts w:ascii="宋体" w:hAnsi="宋体" w:cs="宋体" w:hint="eastAsia"/>
                <w:bCs/>
                <w:szCs w:val="21"/>
              </w:rPr>
              <w:t xml:space="preserve">方权的</w:t>
            </w:r>
            <w:r w:rsidRPr="00316C95" w:rsidR="008D5A2F">
              <w:rPr>
                <w:rFonts w:ascii="宋体" w:hAnsi="宋体" w:cs="宋体" w:hint="eastAsia"/>
                <w:bCs/>
                <w:szCs w:val="21"/>
              </w:rPr>
              <w:t xml:space="preserve">医师开具抗菌药物处方的；未对抗菌药物处方、医嘱实施适宜性审核，情节严重的；非药学部门从事抗菌药物购销、调剂活动的；将抗菌药物购销、临床应用情况与个人或者科室经济利益挂钩的；在抗菌药物购销、临床应用中牟取不正当利益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47</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医疗机构的负责人、药品采购人员、医师等有关人员索取、收受药品生产企业、药品经营企业或者其代理人给予的财物或者通过开具抗菌药物牟取不正当利益的处罚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48</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师、乡村医师未按照本办法规定开具抗菌药物处方，造成严重后果的；使用未经国家药品监督管理部门批准的抗菌药物的；使用本机构抗菌药物供应目录以外的品种、品规，造成严重后果的；违反《抗菌药物临床应用管理办法》其他规定，造成严重后果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医师或乡村医生</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49</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药师未按照规定审核、调剂抗菌药物处方，情节严重的；未按照规定私自增加抗菌药物品种或者品规的；违反《抗菌药物临床应用管理办法》其他规定的处罚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药师</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50</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未经县级卫生行政部门核准，村卫生室、诊所、社区卫生服务站擅自使用抗菌药物开展静脉输注活动的处罚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51</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师违反卫生行政规章制度或者技术操作规范，造成严重后果的；由于不负责任延误急危患者的抢救和诊治，造成严重后果的；造成医疗责任事故的；未经亲自诊查、调查，签署诊断、治疗、流行病学等证明文件或者有关出生、死亡等证明文件的；隐匿、伪造或者擅自销毁医学文书及有关资料的；使用未经批准使用的药品、消毒药剂和医疗器械的；不按照规定使用麻醉药品、医疗用毒性药品、精神药品和放射性药品的；未经患者或者其家属同意，对患者进行实验性临床医疗的；泄露患者隐私，造成严重后果的；利用职务之便，索取、非法收受患者财物或者牟取其他不正当利益的；发生自然灾害、传染病流行、突发重大伤亡事故以及其他严重威胁人民生命健康的紧急情况时，不服从卫生行政部门调遣的；发生医疗事故或者发现传染病疫情，患者涉嫌伤害事件或者非正常死亡，不按照规定报告的；使用假学历骗取考试得来的医师证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医师</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52</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未经批准擅自开办医疗机构行医或者非医师行医的处罚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开展诊疗活动单位或个人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53</w:t>
            </w:r>
          </w:p>
        </w:tc>
        <w:tc>
          <w:tcPr>
            <w:tcW w:w="971" w:type="pct"/>
            <w:noWrap w:val="0"/>
            <w:vAlign w:val="center"/>
          </w:tcPr>
          <w:p>
            <w:pPr>
              <w:spacing w:line="0" w:lineRule="atLeast"/>
              <w:jc w:val="center"/>
              <w:rPr>
                <w:rFonts w:ascii="宋体" w:hAnsi="宋体" w:cs="宋体" w:hint="eastAsia"/>
                <w:szCs w:val="21"/>
              </w:rPr>
            </w:pPr>
            <w:r w:rsidRPr="00316C95" w:rsidR="008D5A2F">
              <w:rPr>
                <w:rFonts w:ascii="宋体" w:hAnsi="宋体" w:cs="宋体" w:hint="eastAsia"/>
                <w:bCs/>
                <w:szCs w:val="21"/>
              </w:rPr>
              <w:t xml:space="preserve">医疗、预防、保健机构医师有注册后死亡或者被宣告失踪的；受刑事处罚的；受吊销医师执业证书行政处罚的；依照《中华人民共</w:t>
            </w:r>
            <w:r w:rsidRPr="00316C95" w:rsidR="008D5A2F">
              <w:rPr>
                <w:rFonts w:ascii="宋体" w:hAnsi="宋体" w:cs="宋体" w:hint="eastAsia"/>
                <w:bCs/>
                <w:szCs w:val="21"/>
              </w:rPr>
              <w:t xml:space="preserve">和国执业</w:t>
            </w:r>
            <w:r w:rsidRPr="00316C95" w:rsidR="008D5A2F">
              <w:rPr>
                <w:rFonts w:ascii="宋体" w:hAnsi="宋体" w:cs="宋体" w:hint="eastAsia"/>
                <w:bCs/>
                <w:szCs w:val="21"/>
              </w:rPr>
              <w:t xml:space="preserve">医师法》第三十一条规定暂停执业活动期满，再次考核仍不合格的；中止医师执业活动满二年的；有国务院卫生行政部门规定不宜从事医疗、预防、保健业务的其他情形的，其所在的医疗、预防、保健机构未依照《中华人民共</w:t>
            </w:r>
            <w:r w:rsidRPr="00316C95" w:rsidR="008D5A2F">
              <w:rPr>
                <w:rFonts w:ascii="宋体" w:hAnsi="宋体" w:cs="宋体" w:hint="eastAsia"/>
                <w:bCs/>
                <w:szCs w:val="21"/>
              </w:rPr>
              <w:t xml:space="preserve">和国执业</w:t>
            </w:r>
            <w:r w:rsidRPr="00316C95" w:rsidR="008D5A2F">
              <w:rPr>
                <w:rFonts w:ascii="宋体" w:hAnsi="宋体" w:cs="宋体" w:hint="eastAsia"/>
                <w:bCs/>
                <w:szCs w:val="21"/>
              </w:rPr>
              <w:t xml:space="preserve">医师法》第十六条的规定履行报告职责，导致严重后果的处罚</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医疗机构的人员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54</w:t>
            </w:r>
          </w:p>
        </w:tc>
        <w:tc>
          <w:tcPr>
            <w:tcW w:w="971" w:type="pct"/>
            <w:noWrap w:val="0"/>
            <w:vAlign w:val="center"/>
          </w:tcPr>
          <w:p>
            <w:pPr>
              <w:spacing w:line="0" w:lineRule="atLeast"/>
              <w:jc w:val="center"/>
              <w:rPr>
                <w:rFonts w:ascii="宋体" w:hAnsi="宋体" w:cs="宋体" w:hint="eastAsia"/>
                <w:bCs/>
                <w:szCs w:val="21"/>
              </w:rPr>
            </w:pPr>
            <w:r w:rsidRPr="00316C95" w:rsidR="008D5A2F">
              <w:rPr>
                <w:rFonts w:ascii="宋体" w:hAnsi="宋体" w:cs="宋体" w:hint="eastAsia"/>
                <w:bCs/>
                <w:szCs w:val="21"/>
              </w:rPr>
              <w:t xml:space="preserve">医疗卫生机构未经批准擅自从事职业健康检查、职业病诊断的处罚</w:t>
            </w:r>
          </w:p>
          <w:p>
            <w:pPr>
              <w:spacing w:line="0" w:lineRule="atLeast"/>
              <w:jc w:val="center"/>
              <w:rPr>
                <w:rFonts w:ascii="宋体" w:hAnsi="宋体" w:cs="宋体" w:hint="eastAsia"/>
                <w:szCs w:val="21"/>
              </w:rPr>
            </w:pP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55</w:t>
            </w:r>
          </w:p>
        </w:tc>
        <w:tc>
          <w:tcPr>
            <w:tcW w:w="971" w:type="pct"/>
            <w:noWrap w:val="0"/>
            <w:vAlign w:val="center"/>
          </w:tcPr>
          <w:p>
            <w:pPr>
              <w:spacing w:line="0" w:lineRule="atLeast"/>
              <w:jc w:val="center"/>
              <w:rPr>
                <w:rFonts w:ascii="宋体" w:hAnsi="宋体" w:cs="宋体" w:hint="eastAsia"/>
                <w:bCs/>
                <w:szCs w:val="21"/>
              </w:rPr>
            </w:pPr>
            <w:r w:rsidRPr="00316C95" w:rsidR="008D5A2F">
              <w:rPr>
                <w:rFonts w:ascii="宋体" w:hAnsi="宋体" w:cs="宋体" w:hint="eastAsia"/>
                <w:bCs/>
                <w:szCs w:val="21"/>
              </w:rPr>
              <w:t xml:space="preserve">超出资质认可或者批准范围从事职业卫生技术服务或者职业健康检查、职业病诊断的；出具虚假证明文件的处罚</w:t>
            </w:r>
          </w:p>
          <w:p>
            <w:pPr>
              <w:spacing w:line="0" w:lineRule="atLeast"/>
              <w:jc w:val="center"/>
              <w:rPr>
                <w:rFonts w:ascii="宋体" w:hAnsi="宋体" w:cs="宋体" w:hint="eastAsia"/>
                <w:szCs w:val="21"/>
              </w:rPr>
            </w:pP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医疗机构或人员</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56</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bCs/>
                <w:color w:val="000000"/>
                <w:szCs w:val="21"/>
              </w:rPr>
              <w:t xml:space="preserve">以不正当手段取得</w:t>
            </w:r>
            <w:r w:rsidRPr="00316C95" w:rsidR="008D5A2F">
              <w:rPr>
                <w:rFonts w:ascii="宋体" w:hAnsi="宋体" w:cs="宋体" w:hint="eastAsia"/>
                <w:szCs w:val="21"/>
              </w:rPr>
              <w:t xml:space="preserve">乡村医生</w:t>
            </w:r>
            <w:r w:rsidRPr="00316C95" w:rsidR="008D5A2F">
              <w:rPr>
                <w:rFonts w:ascii="宋体" w:hAnsi="宋体" w:cs="宋体" w:hint="eastAsia"/>
                <w:bCs/>
                <w:color w:val="000000"/>
                <w:szCs w:val="21"/>
              </w:rPr>
              <w:t xml:space="preserve">执业证书的处罚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color w:val="000000"/>
                <w:szCs w:val="21"/>
              </w:rPr>
              <w:t xml:space="preserve">个人</w:t>
            </w:r>
          </w:p>
        </w:tc>
        <w:tc>
          <w:tcPr>
            <w:tcW w:w="420" w:type="pct"/>
            <w:noWrap w:val="0"/>
            <w:vAlign w:val="center"/>
          </w:tcPr>
          <w:p>
            <w:pPr>
              <w:widowControl/>
              <w:jc w:val="center"/>
              <w:textAlignment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57</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未经注册在村医疗卫生机构从事医疗活动的处罚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color w:val="000000"/>
                <w:szCs w:val="21"/>
              </w:rPr>
              <w:t xml:space="preserve">乡村医生</w:t>
            </w:r>
          </w:p>
        </w:tc>
        <w:tc>
          <w:tcPr>
            <w:tcW w:w="420" w:type="pct"/>
            <w:noWrap w:val="0"/>
            <w:vAlign w:val="center"/>
          </w:tcPr>
          <w:p>
            <w:pPr>
              <w:widowControl/>
              <w:jc w:val="center"/>
              <w:textAlignment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58</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乡村医生变更执业的村医疗卫生机构，未办理变更执业注册手续的处罚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szCs w:val="21"/>
              </w:rPr>
              <w:t xml:space="preserve">乡村医生</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59</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乡村医生在执业活动中，违反本条例规定，执业活动超出规定的执业范围，或者未按照规定进行转诊的；违反规定使用乡村医生基本用药目录以外的处方药品的；违反规定出具医学证明，或者伪造卫生统计资料的；发现传染病疫情、中毒事件不按规定报告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szCs w:val="21"/>
              </w:rPr>
              <w:t xml:space="preserve">乡村医生</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widowControl/>
              <w:spacing w:line="240" w:lineRule="exact"/>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7"/>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60</w:t>
            </w:r>
          </w:p>
        </w:tc>
        <w:tc>
          <w:tcPr>
            <w:tcW w:w="971" w:type="pct"/>
            <w:noWrap w:val="0"/>
            <w:vAlign w:val="center"/>
          </w:tcPr>
          <w:p>
            <w:pPr>
              <w:widowControl/>
              <w:jc w:val="center"/>
              <w:textAlignment w:val="center"/>
              <w:rPr>
                <w:rFonts w:ascii="宋体" w:hAnsi="宋体" w:cs="宋体" w:hint="eastAsia"/>
                <w:color w:val="000000"/>
                <w:szCs w:val="21"/>
              </w:rPr>
            </w:pPr>
            <w:r w:rsidRPr="003C35D0" w:rsidR="008D5A2F">
              <w:rPr>
                <w:rFonts w:ascii="宋体" w:hAnsi="宋体" w:cs="宋体" w:hint="eastAsia"/>
                <w:color w:val="000000"/>
                <w:szCs w:val="21"/>
              </w:rPr>
              <w:t xml:space="preserve">乡村医生在执业活动中，违反规定进行实验性临床医疗活动，或者重复使用一次性医疗器械和卫生材料的处罚</w:t>
            </w:r>
          </w:p>
        </w:tc>
        <w:tc>
          <w:tcPr>
            <w:tcW w:w="558" w:type="pct"/>
            <w:noWrap w:val="0"/>
            <w:vAlign w:val="center"/>
          </w:tcPr>
          <w:p>
            <w:pPr>
              <w:jc w:val="center"/>
              <w:rPr>
                <w:rFonts w:ascii="宋体" w:hAnsi="宋体" w:cs="宋体" w:hint="eastAsia"/>
                <w:color w:val="000000"/>
                <w:szCs w:val="21"/>
              </w:rPr>
            </w:pPr>
            <w:r w:rsidRPr="00316C95" w:rsidR="008D5A2F">
              <w:rPr>
                <w:rFonts w:ascii="宋体" w:hAnsi="宋体" w:cs="宋体" w:hint="eastAsia"/>
                <w:szCs w:val="21"/>
              </w:rPr>
              <w:t xml:space="preserve">乡村医生</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p>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61</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医疗、保健机构或者人员未取得母婴保健技术许可，擅自从事婚前医学检查、遗传病诊断、产前诊断、终止妊娠手术和医学技术鉴定或者出具有关医学证明的处罚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color w:val="000000"/>
                <w:szCs w:val="21"/>
              </w:rPr>
              <w:t xml:space="preserve">医疗、保健机构或者人员</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62</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从事母婴保健技术服务的人员出具虚假医学证明文件的，或有以下情况的：因延误诊治，造成严重后果的；给当事人身心健康造成严重后果的；造成其他严重后果的处罚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color w:val="000000"/>
                <w:szCs w:val="21"/>
              </w:rPr>
              <w:t xml:space="preserve">从事母婴保健技术服务的人员</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szCs w:val="21"/>
              </w:rPr>
              <w:t xml:space="preserve">63</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szCs w:val="21"/>
              </w:rPr>
              <w:t xml:space="preserve">违反本办法规定进行胎儿性别鉴定的处罚</w:t>
            </w:r>
          </w:p>
        </w:tc>
        <w:tc>
          <w:tcPr>
            <w:tcW w:w="558" w:type="pct"/>
            <w:noWrap w:val="0"/>
            <w:vAlign w:val="center"/>
          </w:tcPr>
          <w:p>
            <w:pPr>
              <w:widowControl/>
              <w:jc w:val="center"/>
              <w:textAlignment w:val="center"/>
              <w:rPr>
                <w:rFonts w:ascii="宋体" w:hAnsi="宋体" w:cs="宋体" w:hint="eastAsia"/>
                <w:color w:val="000000"/>
                <w:szCs w:val="21"/>
              </w:rPr>
            </w:pPr>
            <w:r w:rsidRPr="00316C95" w:rsidR="008D5A2F">
              <w:rPr>
                <w:rFonts w:ascii="宋体" w:hAnsi="宋体" w:cs="宋体" w:hint="eastAsia"/>
                <w:color w:val="000000"/>
                <w:szCs w:val="21"/>
              </w:rPr>
              <w:t xml:space="preserve">从事母婴保健技术服务的人员</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279"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（三）</w:t>
            </w:r>
          </w:p>
        </w:tc>
        <w:tc>
          <w:tcPr>
            <w:tcW w:w="971"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行政强制（</w:t>
            </w:r>
            <w:r w:rsidRPr="00316C95" w:rsidR="008D5A2F">
              <w:rPr>
                <w:rFonts w:ascii="宋体" w:hAnsi="宋体" w:cs="宋体" w:hint="eastAsia"/>
                <w:szCs w:val="21"/>
              </w:rPr>
              <w:t xml:space="preserve">共</w:t>
            </w:r>
            <w:r w:rsidRPr="00316C95" w:rsidR="008D5A2F">
              <w:rPr>
                <w:rFonts w:ascii="宋体" w:hAnsi="宋体" w:cs="宋体" w:hint="eastAsia"/>
                <w:szCs w:val="21"/>
              </w:rPr>
              <w:t xml:space="preserve">2</w:t>
            </w:r>
            <w:r w:rsidRPr="00316C95" w:rsidR="008D5A2F">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zCs w:val="21"/>
              </w:rPr>
            </w:pPr>
          </w:p>
        </w:tc>
        <w:tc>
          <w:tcPr>
            <w:tcW w:w="234" w:type="pct"/>
            <w:noWrap w:val="0"/>
            <w:vAlign w:val="center"/>
          </w:tcPr>
          <w:p>
            <w:pPr>
              <w:jc w:val="center"/>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jc w:val="center"/>
              <w:rPr>
                <w:rFonts w:hint="eastAsia"/>
              </w:rPr>
            </w:pPr>
            <w:r w:rsidRPr="00316C95" w:rsidR="008D5A2F">
              <w:rPr>
                <w:rFonts w:hint="eastAsia"/>
              </w:rPr>
              <w:t xml:space="preserve">1</w:t>
            </w:r>
          </w:p>
        </w:tc>
        <w:tc>
          <w:tcPr>
            <w:tcW w:w="971" w:type="pct"/>
            <w:noWrap w:val="0"/>
            <w:vAlign w:val="center"/>
          </w:tcPr>
          <w:p>
            <w:pPr>
              <w:rPr>
                <w:rFonts w:hint="eastAsia"/>
              </w:rPr>
            </w:pPr>
            <w:r w:rsidRPr="00316C95" w:rsidR="008D5A2F">
              <w:rPr>
                <w:rFonts w:hint="eastAsia"/>
              </w:rPr>
              <w:t xml:space="preserve">对非法采集血液、非法组织他人出卖血液的取缔</w:t>
            </w:r>
          </w:p>
        </w:tc>
        <w:tc>
          <w:tcPr>
            <w:tcW w:w="558" w:type="pct"/>
            <w:noWrap w:val="0"/>
            <w:vAlign w:val="center"/>
          </w:tcPr>
          <w:p>
            <w:pPr>
              <w:jc w:val="center"/>
              <w:rPr>
                <w:rFonts w:hint="eastAsia"/>
              </w:rPr>
            </w:pPr>
            <w:r w:rsidRPr="00316C95" w:rsidR="008D5A2F">
              <w:rPr>
                <w:rFonts w:hint="eastAsia"/>
              </w:rPr>
              <w:t xml:space="preserve">个人、单位</w:t>
            </w:r>
          </w:p>
        </w:tc>
        <w:tc>
          <w:tcPr>
            <w:tcW w:w="420" w:type="pct"/>
            <w:noWrap w:val="0"/>
            <w:vAlign w:val="center"/>
          </w:tcPr>
          <w:p>
            <w:pPr>
              <w:jc w:val="center"/>
              <w:rPr>
                <w:rFonts w:hint="eastAsia"/>
              </w:rPr>
            </w:pPr>
            <w:r w:rsidRPr="00163D4F" w:rsidR="008D5A2F">
              <w:rPr>
                <w:rFonts w:ascii="宋体" w:hAnsi="宋体" w:cs="宋体" w:hint="eastAsia"/>
                <w:kern w:val="0"/>
                <w:szCs w:val="21"/>
              </w:rPr>
              <w:t xml:space="preserve">卫计局</w:t>
            </w:r>
          </w:p>
        </w:tc>
        <w:tc>
          <w:tcPr>
            <w:tcW w:w="327" w:type="pct"/>
            <w:noWrap w:val="0"/>
            <w:vAlign w:val="center"/>
          </w:tcPr>
          <w:p>
            <w:pPr>
              <w:jc w:val="center"/>
              <w:rPr>
                <w:rFonts w:hint="eastAsia"/>
              </w:rPr>
            </w:pPr>
            <w:r w:rsidRPr="00316C95" w:rsidR="008D5A2F">
              <w:rPr>
                <w:rFonts w:hint="eastAsia"/>
              </w:rPr>
              <w:t xml:space="preserve">向社会公开</w:t>
            </w:r>
          </w:p>
        </w:tc>
        <w:tc>
          <w:tcPr>
            <w:tcW w:w="978"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jc w:val="center"/>
              <w:rPr>
                <w:rFonts w:hint="eastAsia"/>
              </w:rPr>
            </w:pPr>
            <w:r w:rsidRPr="00316C95" w:rsidR="008D5A2F">
              <w:rPr>
                <w:rFonts w:hint="eastAsia"/>
              </w:rPr>
              <w:t xml:space="preserve">2</w:t>
            </w:r>
          </w:p>
        </w:tc>
        <w:tc>
          <w:tcPr>
            <w:tcW w:w="971" w:type="pct"/>
            <w:noWrap w:val="0"/>
            <w:vAlign w:val="center"/>
          </w:tcPr>
          <w:p>
            <w:pPr>
              <w:rPr>
                <w:rFonts w:hint="eastAsia"/>
              </w:rPr>
            </w:pPr>
            <w:r w:rsidRPr="00316C95" w:rsidR="008D5A2F">
              <w:rPr>
                <w:rFonts w:hint="eastAsia"/>
              </w:rPr>
              <w:t xml:space="preserve">对未经注册在村医疗卫生机构从事医疗活动的取缔</w:t>
            </w:r>
            <w:r w:rsidRPr="00316C95" w:rsidR="008D5A2F">
              <w:rPr>
                <w:rFonts w:hint="eastAsia"/>
              </w:rPr>
              <w:tab/>
            </w:r>
          </w:p>
        </w:tc>
        <w:tc>
          <w:tcPr>
            <w:tcW w:w="558" w:type="pct"/>
            <w:noWrap w:val="0"/>
            <w:vAlign w:val="center"/>
          </w:tcPr>
          <w:p>
            <w:pPr>
              <w:jc w:val="center"/>
              <w:rPr>
                <w:rFonts w:hint="eastAsia"/>
              </w:rPr>
            </w:pPr>
            <w:r w:rsidRPr="00316C95" w:rsidR="008D5A2F">
              <w:rPr>
                <w:rFonts w:hint="eastAsia"/>
              </w:rPr>
              <w:t xml:space="preserve">个人、单位</w:t>
            </w:r>
          </w:p>
        </w:tc>
        <w:tc>
          <w:tcPr>
            <w:tcW w:w="420" w:type="pct"/>
            <w:noWrap w:val="0"/>
            <w:vAlign w:val="center"/>
          </w:tcPr>
          <w:p>
            <w:pPr>
              <w:jc w:val="center"/>
              <w:rPr>
                <w:rFonts w:hint="eastAsia"/>
              </w:rPr>
            </w:pPr>
            <w:r w:rsidRPr="00163D4F" w:rsidR="008D5A2F">
              <w:rPr>
                <w:rFonts w:ascii="宋体" w:hAnsi="宋体" w:cs="宋体" w:hint="eastAsia"/>
                <w:kern w:val="0"/>
                <w:szCs w:val="21"/>
              </w:rPr>
              <w:t xml:space="preserve">卫计局</w:t>
            </w:r>
          </w:p>
        </w:tc>
        <w:tc>
          <w:tcPr>
            <w:tcW w:w="327" w:type="pct"/>
            <w:noWrap w:val="0"/>
            <w:vAlign w:val="center"/>
          </w:tcPr>
          <w:p>
            <w:pPr>
              <w:jc w:val="center"/>
              <w:rPr>
                <w:rFonts w:hint="eastAsia"/>
              </w:rPr>
            </w:pPr>
            <w:r w:rsidRPr="00316C95" w:rsidR="008D5A2F">
              <w:rPr>
                <w:rFonts w:hint="eastAsia"/>
              </w:rPr>
              <w:t xml:space="preserve">向社会公开</w:t>
            </w:r>
          </w:p>
        </w:tc>
        <w:tc>
          <w:tcPr>
            <w:tcW w:w="978"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jc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（四）</w:t>
            </w:r>
          </w:p>
        </w:tc>
        <w:tc>
          <w:tcPr>
            <w:tcW w:w="971"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行政收费（共</w:t>
            </w:r>
            <w:r w:rsidR="008D5A2F">
              <w:rPr>
                <w:rFonts w:ascii="宋体" w:hAnsi="宋体" w:cs="宋体" w:hint="eastAsia"/>
                <w:szCs w:val="21"/>
              </w:rPr>
              <w:t xml:space="preserve">3</w:t>
            </w:r>
            <w:r w:rsidRPr="00316C95" w:rsidR="008D5A2F">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zCs w:val="21"/>
              </w:rPr>
            </w:pPr>
          </w:p>
        </w:tc>
        <w:tc>
          <w:tcPr>
            <w:tcW w:w="234" w:type="pct"/>
            <w:noWrap w:val="0"/>
            <w:vAlign w:val="center"/>
          </w:tcPr>
          <w:p>
            <w:pPr>
              <w:jc w:val="center"/>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1</w:t>
            </w:r>
          </w:p>
        </w:tc>
        <w:tc>
          <w:tcPr>
            <w:tcW w:w="971"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社会抚养费</w:t>
            </w:r>
          </w:p>
        </w:tc>
        <w:tc>
          <w:tcPr>
            <w:tcW w:w="558"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公民家庭</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卫计局、各乡镇人民政府</w:t>
            </w:r>
          </w:p>
        </w:tc>
        <w:tc>
          <w:tcPr>
            <w:tcW w:w="327" w:type="pct"/>
            <w:noWrap w:val="0"/>
            <w:vAlign w:val="center"/>
          </w:tcPr>
          <w:p>
            <w:pPr>
              <w:jc w:val="center"/>
              <w:rPr>
                <w:rFonts w:ascii="宋体" w:hAnsi="宋体" w:cs="宋体" w:hint="eastAsia"/>
                <w:szCs w:val="21"/>
              </w:rPr>
            </w:pPr>
            <w:r w:rsidRPr="00163D4F" w:rsidR="008D5A2F">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163D4F" w:rsidR="008D5A2F">
              <w:rPr>
                <w:rFonts w:ascii="宋体" w:hAnsi="宋体" w:cs="宋体" w:hint="eastAsia"/>
                <w:szCs w:val="21"/>
              </w:rPr>
              <w:t xml:space="preserve">按《青海省社会抚养费征收管理办法》规定的标准征收</w:t>
            </w:r>
          </w:p>
        </w:tc>
        <w:tc>
          <w:tcPr>
            <w:tcW w:w="234" w:type="pct"/>
            <w:noWrap w:val="0"/>
            <w:vAlign w:val="center"/>
          </w:tcPr>
          <w:p>
            <w:pPr>
              <w:jc w:val="center"/>
              <w:rPr>
                <w:rFonts w:ascii="宋体" w:hAnsi="宋体" w:cs="宋体" w:hint="eastAsia"/>
                <w:szCs w:val="21"/>
              </w:rPr>
            </w:pPr>
            <w:r w:rsidR="008D5A2F">
              <w:rPr>
                <w:rFonts w:ascii="Verdana" w:hAnsi="Verdana" w:cs="宋体" w:hint="eastAsia"/>
                <w:kern w:val="0"/>
                <w:szCs w:val="21"/>
              </w:rPr>
              <w:t xml:space="preserve">无</w:t>
            </w:r>
          </w:p>
        </w:tc>
        <w:tc>
          <w:tcPr>
            <w:tcW w:w="514"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3</w:t>
            </w:r>
            <w:r w:rsidRPr="00316C95" w:rsidR="008D5A2F">
              <w:rPr>
                <w:rFonts w:ascii="宋体" w:hAnsi="宋体" w:cs="宋体" w:hint="eastAsia"/>
                <w:szCs w:val="21"/>
              </w:rPr>
              <w:t xml:space="preserve">0</w:t>
            </w:r>
            <w:r w:rsidRPr="00316C95" w:rsidR="008D5A2F">
              <w:rPr>
                <w:rFonts w:ascii="宋体" w:hAnsi="宋体" w:cs="宋体" w:hint="eastAsia"/>
                <w:szCs w:val="21"/>
              </w:rPr>
              <w:t xml:space="preserve">个工作日</w:t>
            </w:r>
          </w:p>
        </w:tc>
        <w:tc>
          <w:tcPr>
            <w:tcW w:w="474" w:type="pct"/>
            <w:vMerge w:val="restart"/>
            <w:noWrap w:val="0"/>
            <w:vAlign w:val="center"/>
          </w:tcPr>
          <w:p>
            <w:pPr>
              <w:rPr>
                <w:rFonts w:ascii="宋体" w:hAnsi="宋体" w:cs="宋体" w:hint="eastAsia"/>
                <w:color w:val="000000"/>
                <w:szCs w:val="21"/>
              </w:rPr>
            </w:pPr>
            <w:r w:rsidRPr="00316C95" w:rsidR="008D5A2F">
              <w:rPr>
                <w:rFonts w:ascii="宋体" w:hAnsi="宋体" w:cs="宋体" w:hint="eastAsia"/>
                <w:color w:val="000000"/>
                <w:szCs w:val="21"/>
              </w:rPr>
              <w:t xml:space="preserve">按海东市行政审批问责办法相关规定追责</w:t>
            </w: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color w:val="000000"/>
                <w:szCs w:val="21"/>
              </w:rPr>
            </w:pPr>
          </w:p>
          <w:p>
            <w:pPr>
              <w:rPr>
                <w:rFonts w:ascii="宋体" w:hAnsi="宋体" w:cs="宋体" w:hint="eastAsia"/>
                <w:szCs w:val="21"/>
              </w:rPr>
            </w:pPr>
            <w:r w:rsidRPr="00316C95" w:rsidR="008D5A2F">
              <w:rPr>
                <w:rFonts w:ascii="宋体" w:hAnsi="宋体" w:cs="宋体" w:hint="eastAsia"/>
                <w:color w:val="00000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5"/>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2</w:t>
            </w:r>
          </w:p>
        </w:tc>
        <w:tc>
          <w:tcPr>
            <w:tcW w:w="971" w:type="pct"/>
            <w:noWrap w:val="0"/>
            <w:vAlign w:val="center"/>
          </w:tcPr>
          <w:p>
            <w:pPr>
              <w:widowControl/>
              <w:ind w:firstLine="420" w:firstLineChars="200"/>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预防性体检费</w:t>
            </w:r>
          </w:p>
        </w:tc>
        <w:tc>
          <w:tcPr>
            <w:tcW w:w="558"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公民</w:t>
            </w:r>
          </w:p>
        </w:tc>
        <w:tc>
          <w:tcPr>
            <w:tcW w:w="420" w:type="pct"/>
            <w:noWrap w:val="0"/>
            <w:vAlign w:val="center"/>
          </w:tcPr>
          <w:p>
            <w:pPr>
              <w:jc w:val="center"/>
              <w:rPr>
                <w:rFonts w:ascii="宋体" w:hAnsi="宋体" w:cs="宋体" w:hint="eastAsia"/>
                <w:kern w:val="0"/>
                <w:szCs w:val="21"/>
              </w:rPr>
            </w:pPr>
            <w:r w:rsidRPr="00163D4F" w:rsidR="008D5A2F">
              <w:rPr>
                <w:rFonts w:ascii="宋体" w:hAnsi="宋体" w:cs="宋体" w:hint="eastAsia"/>
                <w:kern w:val="0"/>
                <w:szCs w:val="21"/>
              </w:rPr>
              <w:t xml:space="preserve">卫生局</w:t>
            </w:r>
          </w:p>
        </w:tc>
        <w:tc>
          <w:tcPr>
            <w:tcW w:w="327" w:type="pct"/>
            <w:noWrap w:val="0"/>
            <w:vAlign w:val="center"/>
          </w:tcPr>
          <w:p>
            <w:pPr>
              <w:jc w:val="center"/>
              <w:rPr>
                <w:rFonts w:ascii="宋体" w:hAnsi="宋体" w:cs="宋体" w:hint="eastAsia"/>
                <w:szCs w:val="21"/>
              </w:rPr>
            </w:pPr>
            <w:r w:rsidRPr="00163D4F" w:rsidR="008D5A2F">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F689B" w:rsidR="008D5A2F">
              <w:rPr>
                <w:rFonts w:ascii="宋体" w:hAnsi="宋体" w:cs="宋体" w:hint="eastAsia"/>
                <w:szCs w:val="21"/>
              </w:rPr>
              <w:t xml:space="preserve">《青海省财政</w:t>
            </w:r>
            <w:r w:rsidRPr="003F689B" w:rsidR="008D5A2F">
              <w:rPr>
                <w:rFonts w:ascii="宋体" w:hAnsi="宋体" w:cs="宋体" w:hint="eastAsia"/>
                <w:szCs w:val="21"/>
              </w:rPr>
              <w:t xml:space="preserve">厅</w:t>
            </w:r>
            <w:r w:rsidRPr="003F689B" w:rsidR="008D5A2F">
              <w:rPr>
                <w:rFonts w:ascii="宋体" w:hAnsi="宋体" w:cs="宋体" w:hint="eastAsia"/>
                <w:szCs w:val="21"/>
              </w:rPr>
              <w:t xml:space="preserve"> </w:t>
            </w:r>
            <w:r w:rsidRPr="003F689B" w:rsidR="008D5A2F">
              <w:rPr>
                <w:rFonts w:ascii="宋体" w:hAnsi="宋体" w:cs="宋体" w:hint="eastAsia"/>
                <w:szCs w:val="21"/>
              </w:rPr>
              <w:t xml:space="preserve">青海省发展和改革委员会关于公</w:t>
            </w:r>
            <w:r w:rsidRPr="003F689B" w:rsidR="008D5A2F">
              <w:rPr>
                <w:rFonts w:ascii="宋体" w:hAnsi="宋体" w:cs="宋体" w:hint="eastAsia"/>
                <w:szCs w:val="21"/>
              </w:rPr>
              <w:t xml:space="preserve">布</w:t>
            </w:r>
            <w:r w:rsidRPr="003F689B" w:rsidR="008D5A2F">
              <w:rPr>
                <w:rFonts w:ascii="宋体" w:hAnsi="宋体" w:cs="宋体" w:hint="eastAsia"/>
                <w:szCs w:val="21"/>
              </w:rPr>
              <w:t xml:space="preserve">201</w:t>
            </w:r>
            <w:r w:rsidRPr="003F689B" w:rsidR="008D5A2F">
              <w:rPr>
                <w:rFonts w:ascii="宋体" w:hAnsi="宋体" w:cs="宋体" w:hint="eastAsia"/>
                <w:szCs w:val="21"/>
              </w:rPr>
              <w:t xml:space="preserve">3</w:t>
            </w:r>
            <w:r w:rsidRPr="003F689B" w:rsidR="008D5A2F">
              <w:rPr>
                <w:rFonts w:ascii="宋体" w:hAnsi="宋体" w:cs="宋体" w:hint="eastAsia"/>
                <w:szCs w:val="21"/>
              </w:rPr>
              <w:t xml:space="preserve">年全省行政事业性收费项目目录的通知》（青财综字</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201</w:t>
            </w:r>
            <w:r w:rsidRPr="003F689B" w:rsidR="008D5A2F">
              <w:rPr>
                <w:rFonts w:ascii="宋体" w:hAnsi="宋体" w:cs="宋体" w:hint="eastAsia"/>
                <w:szCs w:val="21"/>
              </w:rPr>
              <w:t xml:space="preserve">4</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1</w:t>
            </w:r>
            <w:r w:rsidRPr="003F689B" w:rsidR="008D5A2F">
              <w:rPr>
                <w:rFonts w:ascii="宋体" w:hAnsi="宋体" w:cs="宋体" w:hint="eastAsia"/>
                <w:szCs w:val="21"/>
              </w:rPr>
              <w:t xml:space="preserve">1</w:t>
            </w:r>
            <w:r w:rsidRPr="003F689B" w:rsidR="008D5A2F">
              <w:rPr>
                <w:rFonts w:ascii="宋体" w:hAnsi="宋体" w:cs="宋体" w:hint="eastAsia"/>
                <w:szCs w:val="21"/>
              </w:rPr>
              <w:t xml:space="preserve">号）、《青海省发展和改革委员会、青海省财政厅关于重新核定全省卫生系统行政事业性收费标准的通知》（青发改收费</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200</w:t>
            </w:r>
            <w:r w:rsidRPr="003F689B" w:rsidR="008D5A2F">
              <w:rPr>
                <w:rFonts w:ascii="宋体" w:hAnsi="宋体" w:cs="宋体" w:hint="eastAsia"/>
                <w:szCs w:val="21"/>
              </w:rPr>
              <w:t xml:space="preserve">4</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25</w:t>
            </w:r>
            <w:r w:rsidRPr="003F689B" w:rsidR="008D5A2F">
              <w:rPr>
                <w:rFonts w:ascii="宋体" w:hAnsi="宋体" w:cs="宋体" w:hint="eastAsia"/>
                <w:szCs w:val="21"/>
              </w:rPr>
              <w:t xml:space="preserve">5</w:t>
            </w:r>
            <w:r w:rsidRPr="003F689B" w:rsidR="008D5A2F">
              <w:rPr>
                <w:rFonts w:ascii="宋体" w:hAnsi="宋体" w:cs="宋体" w:hint="eastAsia"/>
                <w:szCs w:val="21"/>
              </w:rPr>
              <w:t xml:space="preserve">号）</w:t>
            </w:r>
          </w:p>
        </w:tc>
        <w:tc>
          <w:tcPr>
            <w:tcW w:w="234" w:type="pct"/>
            <w:noWrap w:val="0"/>
            <w:vAlign w:val="center"/>
          </w:tcPr>
          <w:p>
            <w:pPr>
              <w:jc w:val="center"/>
              <w:rPr>
                <w:rFonts w:ascii="宋体" w:hAnsi="宋体" w:cs="宋体" w:hint="eastAsia"/>
                <w:szCs w:val="21"/>
              </w:rPr>
            </w:pPr>
            <w:r w:rsidRPr="00163D4F" w:rsidR="008D5A2F">
              <w:rPr>
                <w:rFonts w:ascii="宋体" w:hAnsi="宋体" w:cs="宋体" w:hint="eastAsia"/>
                <w:szCs w:val="21"/>
              </w:rPr>
              <w:t xml:space="preserve">无</w:t>
            </w:r>
          </w:p>
        </w:tc>
        <w:tc>
          <w:tcPr>
            <w:tcW w:w="514" w:type="pct"/>
            <w:noWrap w:val="0"/>
            <w:vAlign w:val="center"/>
          </w:tcPr>
          <w:p>
            <w:pPr>
              <w:jc w:val="center"/>
              <w:rPr>
                <w:rFonts w:ascii="宋体" w:hAnsi="宋体" w:cs="宋体" w:hint="eastAsia"/>
                <w:szCs w:val="21"/>
              </w:rPr>
            </w:pP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3</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委托性卫生防疫服务费</w:t>
            </w:r>
          </w:p>
        </w:tc>
        <w:tc>
          <w:tcPr>
            <w:tcW w:w="558"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公民</w:t>
            </w:r>
          </w:p>
        </w:tc>
        <w:tc>
          <w:tcPr>
            <w:tcW w:w="420" w:type="pct"/>
            <w:noWrap w:val="0"/>
            <w:vAlign w:val="center"/>
          </w:tcPr>
          <w:p>
            <w:pPr>
              <w:jc w:val="center"/>
              <w:rPr>
                <w:rFonts w:ascii="宋体" w:hAnsi="宋体" w:cs="宋体" w:hint="eastAsia"/>
                <w:kern w:val="0"/>
                <w:szCs w:val="21"/>
              </w:rPr>
            </w:pPr>
            <w:r w:rsidR="008D5A2F">
              <w:rPr>
                <w:rFonts w:ascii="宋体" w:hAnsi="宋体" w:cs="宋体" w:hint="eastAsia"/>
                <w:kern w:val="0"/>
                <w:szCs w:val="21"/>
              </w:rPr>
              <w:t xml:space="preserve">县疾控中心</w:t>
            </w:r>
          </w:p>
        </w:tc>
        <w:tc>
          <w:tcPr>
            <w:tcW w:w="327" w:type="pct"/>
            <w:noWrap w:val="0"/>
            <w:vAlign w:val="center"/>
          </w:tcPr>
          <w:p>
            <w:pPr>
              <w:jc w:val="center"/>
              <w:rPr>
                <w:rFonts w:ascii="宋体" w:hAnsi="宋体" w:cs="宋体" w:hint="eastAsia"/>
                <w:szCs w:val="21"/>
              </w:rPr>
            </w:pPr>
            <w:r w:rsidRPr="00163D4F" w:rsidR="008D5A2F">
              <w:rPr>
                <w:rFonts w:ascii="宋体" w:hAnsi="宋体" w:cs="宋体" w:hint="eastAsia"/>
                <w:szCs w:val="21"/>
              </w:rPr>
              <w:t xml:space="preserve">向社会公开</w:t>
            </w:r>
          </w:p>
        </w:tc>
        <w:tc>
          <w:tcPr>
            <w:tcW w:w="978" w:type="pct"/>
            <w:noWrap w:val="0"/>
            <w:vAlign w:val="center"/>
          </w:tcPr>
          <w:p>
            <w:pPr>
              <w:jc w:val="center"/>
              <w:rPr>
                <w:rFonts w:ascii="宋体" w:hAnsi="宋体" w:cs="宋体" w:hint="eastAsia"/>
                <w:szCs w:val="21"/>
              </w:rPr>
            </w:pPr>
            <w:r w:rsidRPr="003F689B" w:rsidR="008D5A2F">
              <w:rPr>
                <w:rFonts w:ascii="宋体" w:hAnsi="宋体" w:cs="宋体" w:hint="eastAsia"/>
                <w:szCs w:val="21"/>
              </w:rPr>
              <w:t xml:space="preserve">《青海省财政</w:t>
            </w:r>
            <w:r w:rsidRPr="003F689B" w:rsidR="008D5A2F">
              <w:rPr>
                <w:rFonts w:ascii="宋体" w:hAnsi="宋体" w:cs="宋体" w:hint="eastAsia"/>
                <w:szCs w:val="21"/>
              </w:rPr>
              <w:t xml:space="preserve">厅</w:t>
            </w:r>
            <w:r w:rsidRPr="003F689B" w:rsidR="008D5A2F">
              <w:rPr>
                <w:rFonts w:ascii="宋体" w:hAnsi="宋体" w:cs="宋体" w:hint="eastAsia"/>
                <w:szCs w:val="21"/>
              </w:rPr>
              <w:t xml:space="preserve"> </w:t>
            </w:r>
            <w:r w:rsidRPr="003F689B" w:rsidR="008D5A2F">
              <w:rPr>
                <w:rFonts w:ascii="宋体" w:hAnsi="宋体" w:cs="宋体" w:hint="eastAsia"/>
                <w:szCs w:val="21"/>
              </w:rPr>
              <w:t xml:space="preserve">青海省发展和改革委员会关于公</w:t>
            </w:r>
            <w:r w:rsidRPr="003F689B" w:rsidR="008D5A2F">
              <w:rPr>
                <w:rFonts w:ascii="宋体" w:hAnsi="宋体" w:cs="宋体" w:hint="eastAsia"/>
                <w:szCs w:val="21"/>
              </w:rPr>
              <w:t xml:space="preserve">布</w:t>
            </w:r>
            <w:r w:rsidRPr="003F689B" w:rsidR="008D5A2F">
              <w:rPr>
                <w:rFonts w:ascii="宋体" w:hAnsi="宋体" w:cs="宋体" w:hint="eastAsia"/>
                <w:szCs w:val="21"/>
              </w:rPr>
              <w:t xml:space="preserve">201</w:t>
            </w:r>
            <w:r w:rsidRPr="003F689B" w:rsidR="008D5A2F">
              <w:rPr>
                <w:rFonts w:ascii="宋体" w:hAnsi="宋体" w:cs="宋体" w:hint="eastAsia"/>
                <w:szCs w:val="21"/>
              </w:rPr>
              <w:t xml:space="preserve">3</w:t>
            </w:r>
            <w:r w:rsidRPr="003F689B" w:rsidR="008D5A2F">
              <w:rPr>
                <w:rFonts w:ascii="宋体" w:hAnsi="宋体" w:cs="宋体" w:hint="eastAsia"/>
                <w:szCs w:val="21"/>
              </w:rPr>
              <w:t xml:space="preserve">年全省行政事业性收费项目目录的通知》（青财综字</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201</w:t>
            </w:r>
            <w:r w:rsidRPr="003F689B" w:rsidR="008D5A2F">
              <w:rPr>
                <w:rFonts w:ascii="宋体" w:hAnsi="宋体" w:cs="宋体" w:hint="eastAsia"/>
                <w:szCs w:val="21"/>
              </w:rPr>
              <w:t xml:space="preserve">4</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1</w:t>
            </w:r>
            <w:r w:rsidRPr="003F689B" w:rsidR="008D5A2F">
              <w:rPr>
                <w:rFonts w:ascii="宋体" w:hAnsi="宋体" w:cs="宋体" w:hint="eastAsia"/>
                <w:szCs w:val="21"/>
              </w:rPr>
              <w:t xml:space="preserve">1</w:t>
            </w:r>
            <w:r w:rsidRPr="003F689B" w:rsidR="008D5A2F">
              <w:rPr>
                <w:rFonts w:ascii="宋体" w:hAnsi="宋体" w:cs="宋体" w:hint="eastAsia"/>
                <w:szCs w:val="21"/>
              </w:rPr>
              <w:t xml:space="preserve">号）、《青海省发展和改革委员会、青海省财政厅关于重新核定全省卫生系统行政事业性收费标准的通知》（青发改收费</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200</w:t>
            </w:r>
            <w:r w:rsidRPr="003F689B" w:rsidR="008D5A2F">
              <w:rPr>
                <w:rFonts w:ascii="宋体" w:hAnsi="宋体" w:cs="宋体" w:hint="eastAsia"/>
                <w:szCs w:val="21"/>
              </w:rPr>
              <w:t xml:space="preserve">4</w:t>
            </w:r>
            <w:r w:rsidRPr="003F689B" w:rsidR="008D5A2F">
              <w:rPr>
                <w:rFonts w:ascii="宋体" w:hAnsi="宋体" w:cs="宋体" w:hint="eastAsia"/>
                <w:szCs w:val="21"/>
              </w:rPr>
              <w:t xml:space="preserve">〕</w:t>
            </w:r>
            <w:r w:rsidRPr="003F689B" w:rsidR="008D5A2F">
              <w:rPr>
                <w:rFonts w:ascii="宋体" w:hAnsi="宋体" w:cs="宋体" w:hint="eastAsia"/>
                <w:szCs w:val="21"/>
              </w:rPr>
              <w:t xml:space="preserve">25</w:t>
            </w:r>
            <w:r w:rsidRPr="003F689B" w:rsidR="008D5A2F">
              <w:rPr>
                <w:rFonts w:ascii="宋体" w:hAnsi="宋体" w:cs="宋体" w:hint="eastAsia"/>
                <w:szCs w:val="21"/>
              </w:rPr>
              <w:t xml:space="preserve">5</w:t>
            </w:r>
            <w:r w:rsidRPr="003F689B" w:rsidR="008D5A2F">
              <w:rPr>
                <w:rFonts w:ascii="宋体" w:hAnsi="宋体" w:cs="宋体" w:hint="eastAsia"/>
                <w:szCs w:val="21"/>
              </w:rPr>
              <w:t xml:space="preserve">号）</w:t>
            </w:r>
          </w:p>
        </w:tc>
        <w:tc>
          <w:tcPr>
            <w:tcW w:w="234" w:type="pct"/>
            <w:noWrap w:val="0"/>
            <w:vAlign w:val="center"/>
          </w:tcPr>
          <w:p>
            <w:pPr>
              <w:jc w:val="center"/>
              <w:rPr>
                <w:rFonts w:ascii="宋体" w:hAnsi="宋体" w:cs="宋体" w:hint="eastAsia"/>
                <w:szCs w:val="21"/>
              </w:rPr>
            </w:pPr>
            <w:r w:rsidRPr="00163D4F" w:rsidR="008D5A2F">
              <w:rPr>
                <w:rFonts w:ascii="宋体" w:hAnsi="宋体" w:cs="宋体" w:hint="eastAsia"/>
                <w:szCs w:val="21"/>
              </w:rPr>
              <w:t xml:space="preserve">无</w:t>
            </w:r>
          </w:p>
        </w:tc>
        <w:tc>
          <w:tcPr>
            <w:tcW w:w="514" w:type="pct"/>
            <w:noWrap w:val="0"/>
            <w:vAlign w:val="center"/>
          </w:tcPr>
          <w:p>
            <w:pPr>
              <w:jc w:val="center"/>
              <w:rPr>
                <w:rFonts w:ascii="宋体" w:hAnsi="宋体" w:cs="宋体" w:hint="eastAsia"/>
                <w:szCs w:val="21"/>
              </w:rPr>
            </w:pP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szCs w:val="21"/>
              </w:rPr>
              <w:t xml:space="preserve">（五）</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szCs w:val="21"/>
              </w:rPr>
              <w:t xml:space="preserve">行政给付（</w:t>
            </w:r>
            <w:r w:rsidRPr="00316C95" w:rsidR="008D5A2F">
              <w:rPr>
                <w:rFonts w:ascii="宋体" w:hAnsi="宋体" w:cs="宋体" w:hint="eastAsia"/>
                <w:szCs w:val="21"/>
              </w:rPr>
              <w:t xml:space="preserve">共</w:t>
            </w:r>
            <w:r w:rsidRPr="00316C95" w:rsidR="008D5A2F">
              <w:rPr>
                <w:rFonts w:ascii="宋体" w:hAnsi="宋体" w:cs="宋体" w:hint="eastAsia"/>
                <w:szCs w:val="21"/>
              </w:rPr>
              <w:t xml:space="preserve">2</w:t>
            </w:r>
            <w:r w:rsidRPr="00316C95" w:rsidR="008D5A2F">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kern w:val="0"/>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trike/>
                <w:szCs w:val="21"/>
              </w:rPr>
            </w:pPr>
          </w:p>
        </w:tc>
        <w:tc>
          <w:tcPr>
            <w:tcW w:w="234" w:type="pct"/>
            <w:noWrap w:val="0"/>
            <w:vAlign w:val="center"/>
          </w:tcPr>
          <w:p>
            <w:pPr>
              <w:jc w:val="center"/>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szCs w:val="21"/>
              </w:rPr>
              <w:t xml:space="preserve">1</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独生子女父母奖励金的发放</w:t>
            </w:r>
          </w:p>
        </w:tc>
        <w:tc>
          <w:tcPr>
            <w:tcW w:w="558" w:type="pct"/>
            <w:noWrap w:val="0"/>
            <w:vAlign w:val="center"/>
          </w:tcPr>
          <w:p>
            <w:pPr>
              <w:jc w:val="center"/>
              <w:rPr>
                <w:rFonts w:ascii="宋体" w:hAnsi="宋体" w:cs="宋体" w:hint="eastAsia"/>
                <w:szCs w:val="21"/>
              </w:rPr>
            </w:pPr>
            <w:r w:rsidRPr="00316C95" w:rsidR="008D5A2F">
              <w:rPr>
                <w:rFonts w:ascii="宋体" w:hAnsi="宋体" w:cs="宋体" w:hint="eastAsia"/>
                <w:color w:val="000000"/>
                <w:kern w:val="0"/>
                <w:szCs w:val="21"/>
              </w:rPr>
              <w:t xml:space="preserve">公民家庭</w:t>
            </w:r>
          </w:p>
        </w:tc>
        <w:tc>
          <w:tcPr>
            <w:tcW w:w="420" w:type="pct"/>
            <w:noWrap w:val="0"/>
            <w:vAlign w:val="center"/>
          </w:tcPr>
          <w:p>
            <w:pPr>
              <w:jc w:val="center"/>
              <w:rPr>
                <w:rFonts w:ascii="宋体" w:hAnsi="宋体" w:cs="宋体" w:hint="eastAsia"/>
                <w:kern w:val="0"/>
                <w:szCs w:val="21"/>
              </w:rPr>
            </w:pPr>
            <w:r w:rsidR="008D5A2F">
              <w:rPr>
                <w:rFonts w:ascii="宋体" w:hAnsi="宋体" w:cs="宋体" w:hint="eastAsia"/>
                <w:kern w:val="0"/>
                <w:szCs w:val="21"/>
              </w:rPr>
              <w:t xml:space="preserve">化隆县</w:t>
            </w:r>
            <w:r w:rsidRPr="00163D4F" w:rsidR="008D5A2F">
              <w:rPr>
                <w:rFonts w:ascii="宋体" w:hAnsi="宋体" w:cs="宋体" w:hint="eastAsia"/>
                <w:kern w:val="0"/>
                <w:szCs w:val="21"/>
              </w:rPr>
              <w:t xml:space="preserve">卫计局</w:t>
            </w:r>
          </w:p>
        </w:tc>
        <w:tc>
          <w:tcPr>
            <w:tcW w:w="327" w:type="pct"/>
            <w:noWrap w:val="0"/>
            <w:vAlign w:val="center"/>
          </w:tcPr>
          <w:p>
            <w:pPr>
              <w:jc w:val="center"/>
              <w:rPr>
                <w:rFonts w:ascii="宋体" w:hAnsi="宋体" w:cs="宋体" w:hint="eastAsia"/>
                <w:szCs w:val="21"/>
              </w:rPr>
            </w:pPr>
            <w:r w:rsidRPr="00163D4F" w:rsidR="008D5A2F">
              <w:rPr>
                <w:rFonts w:ascii="宋体" w:hAnsi="宋体" w:cs="宋体" w:hint="eastAsia"/>
                <w:kern w:val="0"/>
                <w:szCs w:val="21"/>
              </w:rPr>
              <w:t xml:space="preserve">向社会</w:t>
            </w:r>
            <w:r>
              <w:rPr>
                <w:rFonts w:ascii="宋体" w:hAnsi="宋体" w:cs="宋体" w:hint="eastAsia"/>
                <w:kern w:val="0"/>
                <w:szCs w:val="21"/>
              </w:rPr>
              <w:br/>
            </w:r>
            <w:r w:rsidRPr="00163D4F" w:rsidR="008D5A2F">
              <w:rPr>
                <w:rFonts w:ascii="宋体" w:hAnsi="宋体" w:cs="宋体" w:hint="eastAsia"/>
                <w:kern w:val="0"/>
                <w:szCs w:val="21"/>
              </w:rPr>
              <w:t xml:space="preserve">公开</w:t>
            </w:r>
          </w:p>
        </w:tc>
        <w:tc>
          <w:tcPr>
            <w:tcW w:w="978" w:type="pct"/>
            <w:noWrap w:val="0"/>
            <w:vAlign w:val="center"/>
          </w:tcPr>
          <w:p>
            <w:pPr>
              <w:jc w:val="center"/>
              <w:rPr>
                <w:rFonts w:ascii="宋体" w:hAnsi="宋体" w:cs="宋体" w:hint="eastAsia"/>
                <w:szCs w:val="21"/>
              </w:rPr>
            </w:pPr>
            <w:r w:rsidRPr="00163D4F" w:rsidR="008D5A2F">
              <w:rPr>
                <w:rFonts w:ascii="宋体" w:hAnsi="宋体" w:cs="宋体" w:hint="eastAsia"/>
                <w:kern w:val="0"/>
                <w:szCs w:val="21"/>
              </w:rPr>
              <w:t xml:space="preserve">农村夫妇自愿领取《独生子女父母光荣证》，且孩子年龄</w:t>
            </w:r>
            <w:r w:rsidRPr="00163D4F" w:rsidR="008D5A2F">
              <w:rPr>
                <w:rFonts w:ascii="宋体" w:hAnsi="宋体" w:cs="宋体" w:hint="eastAsia"/>
                <w:kern w:val="0"/>
                <w:szCs w:val="21"/>
              </w:rPr>
              <w:t xml:space="preserve">在</w:t>
            </w:r>
            <w:r w:rsidRPr="00163D4F" w:rsidR="008D5A2F">
              <w:rPr>
                <w:rFonts w:ascii="宋体" w:hAnsi="宋体" w:cs="宋体" w:hint="eastAsia"/>
                <w:kern w:val="0"/>
                <w:szCs w:val="21"/>
              </w:rPr>
              <w:t xml:space="preserve">1</w:t>
            </w:r>
            <w:r w:rsidRPr="00163D4F" w:rsidR="008D5A2F">
              <w:rPr>
                <w:rFonts w:ascii="宋体" w:hAnsi="宋体" w:cs="宋体" w:hint="eastAsia"/>
                <w:kern w:val="0"/>
                <w:szCs w:val="21"/>
              </w:rPr>
              <w:t xml:space="preserve">4</w:t>
            </w:r>
            <w:r w:rsidRPr="00163D4F" w:rsidR="008D5A2F">
              <w:rPr>
                <w:rFonts w:ascii="宋体" w:hAnsi="宋体" w:cs="宋体" w:hint="eastAsia"/>
                <w:kern w:val="0"/>
                <w:szCs w:val="21"/>
              </w:rPr>
              <w:t xml:space="preserve">周岁以内，一次性享</w:t>
            </w:r>
            <w:r w:rsidRPr="00163D4F" w:rsidR="008D5A2F">
              <w:rPr>
                <w:rFonts w:ascii="宋体" w:hAnsi="宋体" w:cs="宋体" w:hint="eastAsia"/>
                <w:kern w:val="0"/>
                <w:szCs w:val="21"/>
              </w:rPr>
              <w:t xml:space="preserve">受</w:t>
            </w:r>
            <w:r w:rsidRPr="00163D4F" w:rsidR="008D5A2F">
              <w:rPr>
                <w:rFonts w:ascii="宋体" w:hAnsi="宋体" w:cs="宋体" w:hint="eastAsia"/>
                <w:kern w:val="0"/>
                <w:szCs w:val="21"/>
              </w:rPr>
              <w:t xml:space="preserve">600</w:t>
            </w:r>
            <w:r w:rsidRPr="00163D4F" w:rsidR="008D5A2F">
              <w:rPr>
                <w:rFonts w:ascii="宋体" w:hAnsi="宋体" w:cs="宋体" w:hint="eastAsia"/>
                <w:kern w:val="0"/>
                <w:szCs w:val="21"/>
              </w:rPr>
              <w:t xml:space="preserve">0</w:t>
            </w:r>
            <w:r w:rsidRPr="00163D4F" w:rsidR="008D5A2F">
              <w:rPr>
                <w:rFonts w:ascii="宋体" w:hAnsi="宋体" w:cs="宋体" w:hint="eastAsia"/>
                <w:kern w:val="0"/>
                <w:szCs w:val="21"/>
              </w:rPr>
              <w:t xml:space="preserve">元的奖励金。</w:t>
            </w:r>
          </w:p>
        </w:tc>
        <w:tc>
          <w:tcPr>
            <w:tcW w:w="234" w:type="pct"/>
            <w:noWrap w:val="0"/>
            <w:vAlign w:val="center"/>
          </w:tcPr>
          <w:p>
            <w:pPr>
              <w:rPr>
                <w:rFonts w:ascii="宋体" w:hAnsi="宋体" w:cs="宋体" w:hint="eastAsia"/>
                <w:szCs w:val="21"/>
              </w:rPr>
            </w:pPr>
            <w:r w:rsidR="008D5A2F">
              <w:rPr>
                <w:rFonts w:ascii="宋体" w:hAnsi="宋体" w:cs="宋体" w:hint="eastAsia"/>
                <w:kern w:val="0"/>
                <w:szCs w:val="21"/>
              </w:rPr>
              <w:t xml:space="preserve">无</w:t>
            </w:r>
          </w:p>
        </w:tc>
        <w:tc>
          <w:tcPr>
            <w:tcW w:w="514" w:type="pct"/>
            <w:noWrap w:val="0"/>
            <w:vAlign w:val="center"/>
          </w:tcPr>
          <w:p>
            <w:pPr>
              <w:jc w:val="center"/>
              <w:rPr>
                <w:rFonts w:ascii="宋体" w:hAnsi="宋体" w:cs="宋体" w:hint="eastAsia"/>
                <w:szCs w:val="21"/>
              </w:rPr>
            </w:pPr>
            <w:r w:rsidRPr="00316C95" w:rsidR="008D5A2F">
              <w:rPr>
                <w:rFonts w:ascii="宋体" w:hAnsi="宋体" w:cs="宋体" w:hint="eastAsia"/>
                <w:color w:val="000000"/>
                <w:kern w:val="0"/>
                <w:szCs w:val="21"/>
              </w:rPr>
              <w:t xml:space="preserve">5</w:t>
            </w:r>
            <w:r w:rsidRPr="00316C95" w:rsidR="008D5A2F">
              <w:rPr>
                <w:rFonts w:ascii="宋体" w:hAnsi="宋体" w:cs="宋体" w:hint="eastAsia"/>
                <w:color w:val="000000"/>
                <w:kern w:val="0"/>
                <w:szCs w:val="21"/>
              </w:rPr>
              <w:t xml:space="preserve">个工作</w:t>
            </w:r>
            <w:r w:rsidRPr="00316C95" w:rsidR="008D5A2F">
              <w:rPr>
                <w:rFonts w:ascii="宋体" w:hAnsi="宋体" w:cs="宋体" w:hint="eastAsia"/>
                <w:color w:val="000000"/>
                <w:kern w:val="0"/>
                <w:szCs w:val="21"/>
              </w:rPr>
              <w:t xml:space="preserve">日</w:t>
            </w:r>
            <w:r w:rsidRPr="00316C95" w:rsidR="008D5A2F">
              <w:rPr>
                <w:rFonts w:ascii="宋体" w:hAnsi="宋体" w:cs="宋体" w:hint="eastAsia"/>
                <w:color w:val="000000"/>
                <w:kern w:val="0"/>
                <w:szCs w:val="21"/>
              </w:rPr>
              <w:t xml:space="preserve"> </w:t>
            </w:r>
            <w:r w:rsidRPr="00316C95" w:rsidR="008D5A2F">
              <w:rPr>
                <w:rFonts w:ascii="宋体" w:hAnsi="宋体" w:cs="宋体" w:hint="eastAsia"/>
                <w:color w:val="000000"/>
                <w:kern w:val="0"/>
                <w:szCs w:val="21"/>
              </w:rPr>
              <w:t xml:space="preserve">　</w:t>
            </w:r>
          </w:p>
        </w:tc>
        <w:tc>
          <w:tcPr>
            <w:tcW w:w="474" w:type="pct"/>
            <w:vMerge/>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2</w:t>
            </w:r>
          </w:p>
        </w:tc>
        <w:tc>
          <w:tcPr>
            <w:tcW w:w="971"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奖励扶助、特别扶助、农牧民节育手术术后并发症和两女户子女高校就学补助对象的确认及奖励扶助资金的发放</w:t>
            </w:r>
          </w:p>
        </w:tc>
        <w:tc>
          <w:tcPr>
            <w:tcW w:w="558"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公民家庭</w:t>
            </w:r>
          </w:p>
        </w:tc>
        <w:tc>
          <w:tcPr>
            <w:tcW w:w="420" w:type="pct"/>
            <w:noWrap w:val="0"/>
            <w:vAlign w:val="center"/>
          </w:tcPr>
          <w:p>
            <w:pPr>
              <w:widowControl/>
              <w:jc w:val="center"/>
              <w:textAlignment w:val="center"/>
              <w:rPr>
                <w:rFonts w:ascii="宋体" w:hAnsi="宋体" w:cs="宋体"/>
                <w:kern w:val="0"/>
                <w:szCs w:val="21"/>
              </w:rPr>
            </w:pPr>
            <w:r w:rsidR="008D5A2F">
              <w:rPr>
                <w:rFonts w:ascii="宋体" w:hAnsi="宋体" w:cs="宋体" w:hint="eastAsia"/>
                <w:kern w:val="0"/>
                <w:szCs w:val="21"/>
              </w:rPr>
              <w:t xml:space="preserve">化隆县</w:t>
            </w:r>
            <w:r w:rsidRPr="00163D4F" w:rsidR="008D5A2F">
              <w:rPr>
                <w:rFonts w:ascii="宋体" w:hAnsi="宋体" w:cs="宋体" w:hint="eastAsia"/>
                <w:kern w:val="0"/>
                <w:szCs w:val="21"/>
              </w:rPr>
              <w:t xml:space="preserve">卫计局</w:t>
            </w:r>
          </w:p>
        </w:tc>
        <w:tc>
          <w:tcPr>
            <w:tcW w:w="327"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向社会</w:t>
            </w:r>
            <w:r>
              <w:rPr>
                <w:rFonts w:ascii="宋体" w:hAnsi="宋体" w:cs="宋体" w:hint="eastAsia"/>
                <w:color w:val="000000"/>
                <w:kern w:val="0"/>
                <w:szCs w:val="21"/>
              </w:rPr>
              <w:br/>
            </w:r>
            <w:r w:rsidRPr="00316C95" w:rsidR="008D5A2F">
              <w:rPr>
                <w:rFonts w:ascii="宋体" w:hAnsi="宋体" w:cs="宋体" w:hint="eastAsia"/>
                <w:color w:val="000000"/>
                <w:kern w:val="0"/>
                <w:szCs w:val="21"/>
              </w:rPr>
              <w:t xml:space="preserve">公开</w:t>
            </w:r>
          </w:p>
        </w:tc>
        <w:tc>
          <w:tcPr>
            <w:tcW w:w="978"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1</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奖励扶</w:t>
            </w:r>
            <w:r w:rsidRPr="00316C95" w:rsidR="008D5A2F">
              <w:rPr>
                <w:rFonts w:ascii="宋体" w:hAnsi="宋体" w:cs="宋体" w:hint="eastAsia"/>
                <w:color w:val="000000"/>
                <w:kern w:val="0"/>
                <w:szCs w:val="21"/>
              </w:rPr>
              <w:t xml:space="preserve">助</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项目：农村夫妻</w:t>
            </w:r>
            <w:r w:rsidRPr="00316C95" w:rsidR="008D5A2F">
              <w:rPr>
                <w:rFonts w:ascii="宋体" w:hAnsi="宋体" w:cs="宋体" w:hint="eastAsia"/>
                <w:color w:val="000000"/>
                <w:kern w:val="0"/>
                <w:szCs w:val="21"/>
              </w:rPr>
              <w:t xml:space="preserve">和</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半边</w:t>
            </w:r>
            <w:r w:rsidRPr="00316C95" w:rsidR="008D5A2F">
              <w:rPr>
                <w:rFonts w:ascii="宋体" w:hAnsi="宋体" w:cs="宋体" w:hint="eastAsia"/>
                <w:color w:val="000000"/>
                <w:kern w:val="0"/>
                <w:szCs w:val="21"/>
              </w:rPr>
              <w:t xml:space="preserve">户</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农村居民一方只生育一个子女或两个女孩或子女死亡现无子女的计划生育家庭，夫妻</w:t>
            </w:r>
            <w:r w:rsidRPr="00316C95" w:rsidR="008D5A2F">
              <w:rPr>
                <w:rFonts w:ascii="宋体" w:hAnsi="宋体" w:cs="宋体" w:hint="eastAsia"/>
                <w:color w:val="000000"/>
                <w:kern w:val="0"/>
                <w:szCs w:val="21"/>
              </w:rPr>
              <w:t xml:space="preserve">193</w:t>
            </w:r>
            <w:r w:rsidRPr="00316C95" w:rsidR="008D5A2F">
              <w:rPr>
                <w:rFonts w:ascii="宋体" w:hAnsi="宋体" w:cs="宋体" w:hint="eastAsia"/>
                <w:color w:val="000000"/>
                <w:kern w:val="0"/>
                <w:szCs w:val="21"/>
              </w:rPr>
              <w:t xml:space="preserve">3</w:t>
            </w:r>
            <w:r w:rsidRPr="00316C95" w:rsidR="008D5A2F">
              <w:rPr>
                <w:rFonts w:ascii="宋体" w:hAnsi="宋体" w:cs="宋体" w:hint="eastAsia"/>
                <w:color w:val="000000"/>
                <w:kern w:val="0"/>
                <w:szCs w:val="21"/>
              </w:rPr>
              <w:t xml:space="preserve">年</w:t>
            </w:r>
            <w:r w:rsidRPr="00316C95" w:rsidR="008D5A2F">
              <w:rPr>
                <w:rFonts w:ascii="宋体" w:hAnsi="宋体" w:cs="宋体" w:hint="eastAsia"/>
                <w:color w:val="000000"/>
                <w:kern w:val="0"/>
                <w:szCs w:val="21"/>
              </w:rPr>
              <w:t xml:space="preserve">1</w:t>
            </w:r>
            <w:r w:rsidRPr="00316C95" w:rsidR="008D5A2F">
              <w:rPr>
                <w:rFonts w:ascii="宋体" w:hAnsi="宋体" w:cs="宋体" w:hint="eastAsia"/>
                <w:color w:val="000000"/>
                <w:kern w:val="0"/>
                <w:szCs w:val="21"/>
              </w:rPr>
              <w:t xml:space="preserve">月</w:t>
            </w:r>
            <w:r w:rsidRPr="00316C95" w:rsidR="008D5A2F">
              <w:rPr>
                <w:rFonts w:ascii="宋体" w:hAnsi="宋体" w:cs="宋体" w:hint="eastAsia"/>
                <w:color w:val="000000"/>
                <w:kern w:val="0"/>
                <w:szCs w:val="21"/>
              </w:rPr>
              <w:t xml:space="preserve">1</w:t>
            </w:r>
            <w:r w:rsidRPr="00316C95" w:rsidR="008D5A2F">
              <w:rPr>
                <w:rFonts w:ascii="宋体" w:hAnsi="宋体" w:cs="宋体" w:hint="eastAsia"/>
                <w:color w:val="000000"/>
                <w:kern w:val="0"/>
                <w:szCs w:val="21"/>
              </w:rPr>
              <w:t xml:space="preserve">日</w:t>
            </w:r>
            <w:r w:rsidRPr="00316C95" w:rsidR="008D5A2F">
              <w:rPr>
                <w:rFonts w:ascii="宋体" w:hAnsi="宋体" w:cs="宋体" w:hint="eastAsia"/>
                <w:color w:val="000000"/>
                <w:kern w:val="0"/>
                <w:szCs w:val="21"/>
              </w:rPr>
              <w:t xml:space="preserve">以后出生</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 197</w:t>
            </w:r>
            <w:r w:rsidRPr="00316C95" w:rsidR="008D5A2F">
              <w:rPr>
                <w:rFonts w:ascii="宋体" w:hAnsi="宋体" w:cs="宋体" w:hint="eastAsia"/>
                <w:color w:val="000000"/>
                <w:kern w:val="0"/>
                <w:szCs w:val="21"/>
              </w:rPr>
              <w:t xml:space="preserve">3</w:t>
            </w:r>
            <w:r w:rsidRPr="00316C95" w:rsidR="008D5A2F">
              <w:rPr>
                <w:rFonts w:ascii="宋体" w:hAnsi="宋体" w:cs="宋体" w:hint="eastAsia"/>
                <w:color w:val="000000"/>
                <w:kern w:val="0"/>
                <w:szCs w:val="21"/>
              </w:rPr>
              <w:t xml:space="preserve">年至今没有违反计划生育法律、法规和政策规定生育，且年</w:t>
            </w:r>
            <w:r w:rsidRPr="00316C95" w:rsidR="008D5A2F">
              <w:rPr>
                <w:rFonts w:ascii="宋体" w:hAnsi="宋体" w:cs="宋体" w:hint="eastAsia"/>
                <w:color w:val="000000"/>
                <w:kern w:val="0"/>
                <w:szCs w:val="21"/>
              </w:rPr>
              <w:t xml:space="preserve">满</w:t>
            </w:r>
            <w:r w:rsidRPr="00316C95" w:rsidR="008D5A2F">
              <w:rPr>
                <w:rFonts w:ascii="宋体" w:hAnsi="宋体" w:cs="宋体" w:hint="eastAsia"/>
                <w:color w:val="000000"/>
                <w:kern w:val="0"/>
                <w:szCs w:val="21"/>
              </w:rPr>
              <w:t xml:space="preserve">5</w:t>
            </w:r>
            <w:r w:rsidRPr="00316C95" w:rsidR="008D5A2F">
              <w:rPr>
                <w:rFonts w:ascii="宋体" w:hAnsi="宋体" w:cs="宋体" w:hint="eastAsia"/>
                <w:color w:val="000000"/>
                <w:kern w:val="0"/>
                <w:szCs w:val="21"/>
              </w:rPr>
              <w:t xml:space="preserve">5</w:t>
            </w:r>
            <w:r w:rsidRPr="00316C95" w:rsidR="008D5A2F">
              <w:rPr>
                <w:rFonts w:ascii="宋体" w:hAnsi="宋体" w:cs="宋体" w:hint="eastAsia"/>
                <w:color w:val="000000"/>
                <w:kern w:val="0"/>
                <w:szCs w:val="21"/>
              </w:rPr>
              <w:t xml:space="preserve">周岁的；每人每年享</w:t>
            </w:r>
            <w:r w:rsidRPr="00316C95" w:rsidR="008D5A2F">
              <w:rPr>
                <w:rFonts w:ascii="宋体" w:hAnsi="宋体" w:cs="宋体" w:hint="eastAsia"/>
                <w:color w:val="000000"/>
                <w:kern w:val="0"/>
                <w:szCs w:val="21"/>
              </w:rPr>
              <w:t xml:space="preserve">受</w:t>
            </w:r>
            <w:r w:rsidRPr="00316C95" w:rsidR="008D5A2F">
              <w:rPr>
                <w:rFonts w:ascii="宋体" w:hAnsi="宋体" w:cs="宋体" w:hint="eastAsia"/>
                <w:color w:val="000000"/>
                <w:kern w:val="0"/>
                <w:szCs w:val="21"/>
              </w:rPr>
              <w:t xml:space="preserve">116</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元奖励金。　　　　　　　　　　　　　　　</w:t>
            </w:r>
            <w:r w:rsidRPr="00316C95" w:rsidR="008D5A2F">
              <w:rPr>
                <w:rFonts w:ascii="宋体" w:hAnsi="宋体" w:cs="宋体" w:hint="eastAsia"/>
                <w:color w:val="000000"/>
                <w:kern w:val="0"/>
                <w:szCs w:val="21"/>
              </w:rPr>
              <w:t xml:space="preserve">　</w:t>
            </w:r>
            <w:r w:rsidRPr="00316C95" w:rsidR="008D5A2F">
              <w:rPr>
                <w:rFonts w:ascii="宋体" w:hAnsi="宋体" w:cs="宋体" w:hint="eastAsia"/>
                <w:color w:val="000000"/>
                <w:kern w:val="0"/>
                <w:szCs w:val="21"/>
              </w:rPr>
              <w:t xml:space="preserve">2</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特别扶</w:t>
            </w:r>
            <w:r w:rsidRPr="00316C95" w:rsidR="008D5A2F">
              <w:rPr>
                <w:rFonts w:ascii="宋体" w:hAnsi="宋体" w:cs="宋体" w:hint="eastAsia"/>
                <w:color w:val="000000"/>
                <w:kern w:val="0"/>
                <w:szCs w:val="21"/>
              </w:rPr>
              <w:t xml:space="preserve">助</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项</w:t>
            </w:r>
            <w:r w:rsidRPr="00316C95" w:rsidR="008D5A2F">
              <w:rPr>
                <w:rFonts w:ascii="宋体" w:hAnsi="宋体" w:cs="宋体" w:hint="eastAsia"/>
                <w:color w:val="000000"/>
                <w:kern w:val="0"/>
                <w:szCs w:val="21"/>
              </w:rPr>
              <w:t xml:space="preserve">目</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城镇和农牧区独生子女伤（病）残或死亡后未再生育或收养子女家庭的夫妻（夫妻一般应在</w:t>
            </w:r>
            <w:r w:rsidRPr="00316C95" w:rsidR="008D5A2F">
              <w:rPr>
                <w:rFonts w:ascii="宋体" w:hAnsi="宋体" w:cs="宋体" w:hint="eastAsia"/>
                <w:color w:val="000000"/>
                <w:kern w:val="0"/>
                <w:szCs w:val="21"/>
              </w:rPr>
              <w:t xml:space="preserve">193</w:t>
            </w:r>
            <w:r w:rsidRPr="00316C95" w:rsidR="008D5A2F">
              <w:rPr>
                <w:rFonts w:ascii="宋体" w:hAnsi="宋体" w:cs="宋体" w:hint="eastAsia"/>
                <w:color w:val="000000"/>
                <w:kern w:val="0"/>
                <w:szCs w:val="21"/>
              </w:rPr>
              <w:t xml:space="preserve">3</w:t>
            </w:r>
            <w:r w:rsidRPr="00316C95" w:rsidR="008D5A2F">
              <w:rPr>
                <w:rFonts w:ascii="宋体" w:hAnsi="宋体" w:cs="宋体" w:hint="eastAsia"/>
                <w:color w:val="000000"/>
                <w:kern w:val="0"/>
                <w:szCs w:val="21"/>
              </w:rPr>
              <w:t xml:space="preserve">年</w:t>
            </w:r>
            <w:r w:rsidRPr="00316C95" w:rsidR="008D5A2F">
              <w:rPr>
                <w:rFonts w:ascii="宋体" w:hAnsi="宋体" w:cs="宋体" w:hint="eastAsia"/>
                <w:color w:val="000000"/>
                <w:kern w:val="0"/>
                <w:szCs w:val="21"/>
              </w:rPr>
              <w:t xml:space="preserve">1</w:t>
            </w:r>
            <w:r w:rsidRPr="00316C95" w:rsidR="008D5A2F">
              <w:rPr>
                <w:rFonts w:ascii="宋体" w:hAnsi="宋体" w:cs="宋体" w:hint="eastAsia"/>
                <w:color w:val="000000"/>
                <w:kern w:val="0"/>
                <w:szCs w:val="21"/>
              </w:rPr>
              <w:t xml:space="preserve">月</w:t>
            </w:r>
            <w:r w:rsidRPr="00316C95" w:rsidR="008D5A2F">
              <w:rPr>
                <w:rFonts w:ascii="宋体" w:hAnsi="宋体" w:cs="宋体" w:hint="eastAsia"/>
                <w:color w:val="000000"/>
                <w:kern w:val="0"/>
                <w:szCs w:val="21"/>
              </w:rPr>
              <w:t xml:space="preserve">1</w:t>
            </w:r>
            <w:r w:rsidRPr="00316C95" w:rsidR="008D5A2F">
              <w:rPr>
                <w:rFonts w:ascii="宋体" w:hAnsi="宋体" w:cs="宋体" w:hint="eastAsia"/>
                <w:color w:val="000000"/>
                <w:kern w:val="0"/>
                <w:szCs w:val="21"/>
              </w:rPr>
              <w:t xml:space="preserve">日</w:t>
            </w:r>
            <w:r w:rsidRPr="00316C95" w:rsidR="008D5A2F">
              <w:rPr>
                <w:rFonts w:ascii="宋体" w:hAnsi="宋体" w:cs="宋体" w:hint="eastAsia"/>
                <w:color w:val="000000"/>
                <w:kern w:val="0"/>
                <w:szCs w:val="21"/>
              </w:rPr>
              <w:t xml:space="preserve">以后出生，女方应年</w:t>
            </w:r>
            <w:r w:rsidRPr="00316C95" w:rsidR="008D5A2F">
              <w:rPr>
                <w:rFonts w:ascii="宋体" w:hAnsi="宋体" w:cs="宋体" w:hint="eastAsia"/>
                <w:color w:val="000000"/>
                <w:kern w:val="0"/>
                <w:szCs w:val="21"/>
              </w:rPr>
              <w:t xml:space="preserve">满</w:t>
            </w:r>
            <w:r w:rsidRPr="00316C95" w:rsidR="008D5A2F">
              <w:rPr>
                <w:rFonts w:ascii="宋体" w:hAnsi="宋体" w:cs="宋体" w:hint="eastAsia"/>
                <w:color w:val="000000"/>
                <w:kern w:val="0"/>
                <w:szCs w:val="21"/>
              </w:rPr>
              <w:t xml:space="preserve">4</w:t>
            </w:r>
            <w:r w:rsidRPr="00316C95" w:rsidR="008D5A2F">
              <w:rPr>
                <w:rFonts w:ascii="宋体" w:hAnsi="宋体" w:cs="宋体" w:hint="eastAsia"/>
                <w:color w:val="000000"/>
                <w:kern w:val="0"/>
                <w:szCs w:val="21"/>
              </w:rPr>
              <w:t xml:space="preserve">9</w:t>
            </w:r>
            <w:r w:rsidRPr="00316C95" w:rsidR="008D5A2F">
              <w:rPr>
                <w:rFonts w:ascii="宋体" w:hAnsi="宋体" w:cs="宋体" w:hint="eastAsia"/>
                <w:color w:val="000000"/>
                <w:kern w:val="0"/>
                <w:szCs w:val="21"/>
              </w:rPr>
              <w:t xml:space="preserve">周岁，男方年龄不限；因丧偶或离婚形成的单亲家庭，单亲一方须年</w:t>
            </w:r>
            <w:r w:rsidRPr="00316C95" w:rsidR="008D5A2F">
              <w:rPr>
                <w:rFonts w:ascii="宋体" w:hAnsi="宋体" w:cs="宋体" w:hint="eastAsia"/>
                <w:color w:val="000000"/>
                <w:kern w:val="0"/>
                <w:szCs w:val="21"/>
              </w:rPr>
              <w:t xml:space="preserve">满</w:t>
            </w:r>
            <w:r w:rsidRPr="00316C95" w:rsidR="008D5A2F">
              <w:rPr>
                <w:rFonts w:ascii="宋体" w:hAnsi="宋体" w:cs="宋体" w:hint="eastAsia"/>
                <w:color w:val="000000"/>
                <w:kern w:val="0"/>
                <w:szCs w:val="21"/>
              </w:rPr>
              <w:t xml:space="preserve">4</w:t>
            </w:r>
            <w:r w:rsidRPr="00316C95" w:rsidR="008D5A2F">
              <w:rPr>
                <w:rFonts w:ascii="宋体" w:hAnsi="宋体" w:cs="宋体" w:hint="eastAsia"/>
                <w:color w:val="000000"/>
                <w:kern w:val="0"/>
                <w:szCs w:val="21"/>
              </w:rPr>
              <w:t xml:space="preserve">9</w:t>
            </w:r>
            <w:r w:rsidRPr="00316C95" w:rsidR="008D5A2F">
              <w:rPr>
                <w:rFonts w:ascii="宋体" w:hAnsi="宋体" w:cs="宋体" w:hint="eastAsia"/>
                <w:color w:val="000000"/>
                <w:kern w:val="0"/>
                <w:szCs w:val="21"/>
              </w:rPr>
              <w:t xml:space="preserve">周岁）。城镇独生子女死亡每人每</w:t>
            </w:r>
            <w:r w:rsidRPr="00316C95" w:rsidR="008D5A2F">
              <w:rPr>
                <w:rFonts w:ascii="宋体" w:hAnsi="宋体" w:cs="宋体" w:hint="eastAsia"/>
                <w:color w:val="000000"/>
                <w:kern w:val="0"/>
                <w:szCs w:val="21"/>
              </w:rPr>
              <w:t xml:space="preserve">年</w:t>
            </w:r>
            <w:r w:rsidRPr="00316C95" w:rsidR="008D5A2F">
              <w:rPr>
                <w:rFonts w:ascii="宋体" w:hAnsi="宋体" w:cs="宋体" w:hint="eastAsia"/>
                <w:color w:val="000000"/>
                <w:kern w:val="0"/>
                <w:szCs w:val="21"/>
              </w:rPr>
              <w:t xml:space="preserve">408</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元、城镇独生子女伤残每人每</w:t>
            </w:r>
            <w:r w:rsidRPr="00316C95" w:rsidR="008D5A2F">
              <w:rPr>
                <w:rFonts w:ascii="宋体" w:hAnsi="宋体" w:cs="宋体" w:hint="eastAsia"/>
                <w:color w:val="000000"/>
                <w:kern w:val="0"/>
                <w:szCs w:val="21"/>
              </w:rPr>
              <w:t xml:space="preserve">年</w:t>
            </w:r>
            <w:r w:rsidRPr="00316C95" w:rsidR="008D5A2F">
              <w:rPr>
                <w:rFonts w:ascii="宋体" w:hAnsi="宋体" w:cs="宋体" w:hint="eastAsia"/>
                <w:color w:val="000000"/>
                <w:kern w:val="0"/>
                <w:szCs w:val="21"/>
              </w:rPr>
              <w:t xml:space="preserve">324</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元；农村独生子女死亡每人每</w:t>
            </w:r>
            <w:r w:rsidRPr="00316C95" w:rsidR="008D5A2F">
              <w:rPr>
                <w:rFonts w:ascii="宋体" w:hAnsi="宋体" w:cs="宋体" w:hint="eastAsia"/>
                <w:color w:val="000000"/>
                <w:kern w:val="0"/>
                <w:szCs w:val="21"/>
              </w:rPr>
              <w:t xml:space="preserve">年</w:t>
            </w:r>
            <w:r w:rsidRPr="00316C95" w:rsidR="008D5A2F">
              <w:rPr>
                <w:rFonts w:ascii="宋体" w:hAnsi="宋体" w:cs="宋体" w:hint="eastAsia"/>
                <w:color w:val="000000"/>
                <w:kern w:val="0"/>
                <w:szCs w:val="21"/>
              </w:rPr>
              <w:t xml:space="preserve">204</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元、农村独生子女伤残每人每</w:t>
            </w:r>
            <w:r w:rsidRPr="00316C95" w:rsidR="008D5A2F">
              <w:rPr>
                <w:rFonts w:ascii="宋体" w:hAnsi="宋体" w:cs="宋体" w:hint="eastAsia"/>
                <w:color w:val="000000"/>
                <w:kern w:val="0"/>
                <w:szCs w:val="21"/>
              </w:rPr>
              <w:t xml:space="preserve">年</w:t>
            </w:r>
            <w:r w:rsidRPr="00316C95" w:rsidR="008D5A2F">
              <w:rPr>
                <w:rFonts w:ascii="宋体" w:hAnsi="宋体" w:cs="宋体" w:hint="eastAsia"/>
                <w:color w:val="000000"/>
                <w:kern w:val="0"/>
                <w:szCs w:val="21"/>
              </w:rPr>
              <w:t xml:space="preserve">180</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　　　　　　　　　　　</w:t>
            </w:r>
            <w:r>
              <w:rPr>
                <w:rFonts w:ascii="宋体" w:hAnsi="宋体" w:cs="宋体" w:hint="eastAsia"/>
                <w:color w:val="000000"/>
                <w:kern w:val="0"/>
                <w:szCs w:val="21"/>
              </w:rPr>
              <w:br/>
            </w:r>
            <w:r w:rsidRPr="00316C95" w:rsidR="008D5A2F">
              <w:rPr>
                <w:rFonts w:ascii="宋体" w:hAnsi="宋体" w:cs="宋体" w:hint="eastAsia"/>
                <w:color w:val="000000"/>
                <w:kern w:val="0"/>
                <w:szCs w:val="21"/>
              </w:rPr>
              <w:t xml:space="preserve">3</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农牧</w:t>
            </w:r>
            <w:r w:rsidRPr="00316C95" w:rsidR="008D5A2F">
              <w:rPr>
                <w:rFonts w:ascii="宋体" w:hAnsi="宋体" w:cs="宋体" w:hint="eastAsia"/>
                <w:color w:val="000000"/>
                <w:kern w:val="0"/>
                <w:szCs w:val="21"/>
              </w:rPr>
              <w:t xml:space="preserve">民</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两</w:t>
            </w:r>
            <w:r w:rsidRPr="00316C95" w:rsidR="008D5A2F">
              <w:rPr>
                <w:rFonts w:ascii="宋体" w:hAnsi="宋体" w:cs="宋体" w:hint="eastAsia"/>
                <w:color w:val="000000"/>
                <w:kern w:val="0"/>
                <w:szCs w:val="21"/>
              </w:rPr>
              <w:t xml:space="preserve">户</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子女考入高校补助：凡是</w:t>
            </w:r>
            <w:r w:rsidRPr="00316C95" w:rsidR="008D5A2F">
              <w:rPr>
                <w:rFonts w:ascii="宋体" w:hAnsi="宋体" w:cs="宋体" w:hint="eastAsia"/>
                <w:color w:val="000000"/>
                <w:kern w:val="0"/>
                <w:szCs w:val="21"/>
              </w:rPr>
              <w:t xml:space="preserve">从</w:t>
            </w:r>
            <w:r w:rsidRPr="00316C95" w:rsidR="008D5A2F">
              <w:rPr>
                <w:rFonts w:ascii="宋体" w:hAnsi="宋体" w:cs="宋体" w:hint="eastAsia"/>
                <w:color w:val="000000"/>
                <w:kern w:val="0"/>
                <w:szCs w:val="21"/>
              </w:rPr>
              <w:t xml:space="preserve">198</w:t>
            </w:r>
            <w:r w:rsidRPr="00316C95" w:rsidR="008D5A2F">
              <w:rPr>
                <w:rFonts w:ascii="宋体" w:hAnsi="宋体" w:cs="宋体" w:hint="eastAsia"/>
                <w:color w:val="000000"/>
                <w:kern w:val="0"/>
                <w:szCs w:val="21"/>
              </w:rPr>
              <w:t xml:space="preserve">2</w:t>
            </w:r>
            <w:r w:rsidRPr="00316C95" w:rsidR="008D5A2F">
              <w:rPr>
                <w:rFonts w:ascii="宋体" w:hAnsi="宋体" w:cs="宋体" w:hint="eastAsia"/>
                <w:color w:val="000000"/>
                <w:kern w:val="0"/>
                <w:szCs w:val="21"/>
              </w:rPr>
              <w:t xml:space="preserve">年以来农牧民领取《独生子女父母光荣证》的独生子女</w:t>
            </w:r>
            <w:r w:rsidRPr="00316C95" w:rsidR="008D5A2F">
              <w:rPr>
                <w:rFonts w:ascii="宋体" w:hAnsi="宋体" w:cs="宋体" w:hint="eastAsia"/>
                <w:color w:val="000000"/>
                <w:kern w:val="0"/>
                <w:szCs w:val="21"/>
              </w:rPr>
              <w:t xml:space="preserve">和</w:t>
            </w:r>
            <w:r w:rsidRPr="00316C95" w:rsidR="008D5A2F">
              <w:rPr>
                <w:rFonts w:ascii="宋体" w:hAnsi="宋体" w:cs="宋体" w:hint="eastAsia"/>
                <w:color w:val="000000"/>
                <w:kern w:val="0"/>
                <w:szCs w:val="21"/>
              </w:rPr>
              <w:t xml:space="preserve">198</w:t>
            </w:r>
            <w:r w:rsidRPr="00316C95" w:rsidR="008D5A2F">
              <w:rPr>
                <w:rFonts w:ascii="宋体" w:hAnsi="宋体" w:cs="宋体" w:hint="eastAsia"/>
                <w:color w:val="000000"/>
                <w:kern w:val="0"/>
                <w:szCs w:val="21"/>
              </w:rPr>
              <w:t xml:space="preserve">2</w:t>
            </w:r>
            <w:r w:rsidRPr="00316C95" w:rsidR="008D5A2F">
              <w:rPr>
                <w:rFonts w:ascii="宋体" w:hAnsi="宋体" w:cs="宋体" w:hint="eastAsia"/>
                <w:color w:val="000000"/>
                <w:kern w:val="0"/>
                <w:szCs w:val="21"/>
              </w:rPr>
              <w:t xml:space="preserve">年以来农牧民夫妇生育了两个女孩，且妇夫一方采取了绝育措施而不再生育子女的，</w:t>
            </w:r>
            <w:r w:rsidRPr="00316C95" w:rsidR="008D5A2F">
              <w:rPr>
                <w:rFonts w:ascii="宋体" w:hAnsi="宋体" w:cs="宋体" w:hint="eastAsia"/>
                <w:color w:val="000000"/>
                <w:kern w:val="0"/>
                <w:szCs w:val="21"/>
              </w:rPr>
              <w:t xml:space="preserve">其</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两</w:t>
            </w:r>
            <w:r w:rsidRPr="00316C95" w:rsidR="008D5A2F">
              <w:rPr>
                <w:rFonts w:ascii="宋体" w:hAnsi="宋体" w:cs="宋体" w:hint="eastAsia"/>
                <w:color w:val="000000"/>
                <w:kern w:val="0"/>
                <w:szCs w:val="21"/>
              </w:rPr>
              <w:t xml:space="preserve">户</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子女</w:t>
            </w:r>
            <w:r w:rsidRPr="00316C95" w:rsidR="008D5A2F">
              <w:rPr>
                <w:rFonts w:ascii="宋体" w:hAnsi="宋体" w:cs="宋体" w:hint="eastAsia"/>
                <w:color w:val="000000"/>
                <w:kern w:val="0"/>
                <w:szCs w:val="21"/>
              </w:rPr>
              <w:t xml:space="preserve">从</w:t>
            </w:r>
            <w:r w:rsidRPr="00316C95" w:rsidR="008D5A2F">
              <w:rPr>
                <w:rFonts w:ascii="宋体" w:hAnsi="宋体" w:cs="宋体" w:hint="eastAsia"/>
                <w:color w:val="000000"/>
                <w:kern w:val="0"/>
                <w:szCs w:val="21"/>
              </w:rPr>
              <w:t xml:space="preserve">200</w:t>
            </w:r>
            <w:r w:rsidRPr="00316C95" w:rsidR="008D5A2F">
              <w:rPr>
                <w:rFonts w:ascii="宋体" w:hAnsi="宋体" w:cs="宋体" w:hint="eastAsia"/>
                <w:color w:val="000000"/>
                <w:kern w:val="0"/>
                <w:szCs w:val="21"/>
              </w:rPr>
              <w:t xml:space="preserve">8</w:t>
            </w:r>
            <w:r w:rsidRPr="00316C95" w:rsidR="008D5A2F">
              <w:rPr>
                <w:rFonts w:ascii="宋体" w:hAnsi="宋体" w:cs="宋体" w:hint="eastAsia"/>
                <w:color w:val="000000"/>
                <w:kern w:val="0"/>
                <w:szCs w:val="21"/>
              </w:rPr>
              <w:t xml:space="preserve">年起考入高校，并就读的学生，按照每年考入本科的不少</w:t>
            </w:r>
            <w:r w:rsidRPr="00316C95" w:rsidR="008D5A2F">
              <w:rPr>
                <w:rFonts w:ascii="宋体" w:hAnsi="宋体" w:cs="宋体" w:hint="eastAsia"/>
                <w:color w:val="000000"/>
                <w:kern w:val="0"/>
                <w:szCs w:val="21"/>
              </w:rPr>
              <w:t xml:space="preserve">于</w:t>
            </w:r>
            <w:r w:rsidRPr="00316C95" w:rsidR="008D5A2F">
              <w:rPr>
                <w:rFonts w:ascii="宋体" w:hAnsi="宋体" w:cs="宋体" w:hint="eastAsia"/>
                <w:color w:val="000000"/>
                <w:kern w:val="0"/>
                <w:szCs w:val="21"/>
              </w:rPr>
              <w:t xml:space="preserve">200</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元、考入大专的不少</w:t>
            </w:r>
            <w:r w:rsidRPr="00316C95" w:rsidR="008D5A2F">
              <w:rPr>
                <w:rFonts w:ascii="宋体" w:hAnsi="宋体" w:cs="宋体" w:hint="eastAsia"/>
                <w:color w:val="000000"/>
                <w:kern w:val="0"/>
                <w:szCs w:val="21"/>
              </w:rPr>
              <w:t xml:space="preserve">于</w:t>
            </w:r>
            <w:r w:rsidRPr="00316C95" w:rsidR="008D5A2F">
              <w:rPr>
                <w:rFonts w:ascii="宋体" w:hAnsi="宋体" w:cs="宋体" w:hint="eastAsia"/>
                <w:color w:val="000000"/>
                <w:kern w:val="0"/>
                <w:szCs w:val="21"/>
              </w:rPr>
              <w:t xml:space="preserve">100</w:t>
            </w:r>
            <w:r w:rsidRPr="00316C95" w:rsidR="008D5A2F">
              <w:rPr>
                <w:rFonts w:ascii="宋体" w:hAnsi="宋体" w:cs="宋体" w:hint="eastAsia"/>
                <w:color w:val="000000"/>
                <w:kern w:val="0"/>
                <w:szCs w:val="21"/>
              </w:rPr>
              <w:t xml:space="preserve">0</w:t>
            </w:r>
            <w:r w:rsidRPr="00316C95" w:rsidR="008D5A2F">
              <w:rPr>
                <w:rFonts w:ascii="宋体" w:hAnsi="宋体" w:cs="宋体" w:hint="eastAsia"/>
                <w:color w:val="000000"/>
                <w:kern w:val="0"/>
                <w:szCs w:val="21"/>
              </w:rPr>
              <w:t xml:space="preserve">元的标准建立补助资金基数。</w:t>
            </w:r>
          </w:p>
        </w:tc>
        <w:tc>
          <w:tcPr>
            <w:tcW w:w="234" w:type="pct"/>
            <w:noWrap w:val="0"/>
            <w:vAlign w:val="center"/>
          </w:tcPr>
          <w:p>
            <w:pPr>
              <w:widowControl/>
              <w:textAlignment w:val="center"/>
              <w:rPr>
                <w:rFonts w:ascii="宋体" w:hAnsi="宋体" w:cs="宋体"/>
                <w:color w:val="000000"/>
                <w:kern w:val="0"/>
                <w:szCs w:val="21"/>
              </w:rPr>
            </w:pPr>
            <w:r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　</w:t>
            </w:r>
          </w:p>
        </w:tc>
        <w:tc>
          <w:tcPr>
            <w:tcW w:w="474"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rPr>
        <w:tc>
          <w:tcPr>
            <w:tcW w:w="279"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（六）</w:t>
            </w:r>
          </w:p>
        </w:tc>
        <w:tc>
          <w:tcPr>
            <w:tcW w:w="971"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行政奖励（</w:t>
            </w:r>
            <w:r w:rsidRPr="00316C95" w:rsidR="008D5A2F">
              <w:rPr>
                <w:rFonts w:ascii="宋体" w:hAnsi="宋体" w:cs="宋体" w:hint="eastAsia"/>
                <w:szCs w:val="21"/>
              </w:rPr>
              <w:t xml:space="preserve">共</w:t>
            </w:r>
            <w:r w:rsidRPr="00316C95" w:rsidR="008D5A2F">
              <w:rPr>
                <w:rFonts w:ascii="宋体" w:hAnsi="宋体" w:cs="宋体" w:hint="eastAsia"/>
                <w:szCs w:val="21"/>
              </w:rPr>
              <w:t xml:space="preserve">2</w:t>
            </w:r>
            <w:r w:rsidRPr="00316C95" w:rsidR="008D5A2F">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zCs w:val="21"/>
              </w:rPr>
            </w:pPr>
          </w:p>
        </w:tc>
        <w:tc>
          <w:tcPr>
            <w:tcW w:w="234" w:type="pct"/>
            <w:noWrap w:val="0"/>
            <w:vAlign w:val="center"/>
          </w:tcPr>
          <w:p>
            <w:pPr>
              <w:jc w:val="center"/>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1</w:t>
            </w:r>
          </w:p>
        </w:tc>
        <w:tc>
          <w:tcPr>
            <w:tcW w:w="971"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医师有下列情形之一的，县级以上人民政府卫生行政部门应当给予表彰或者奖励</w:t>
            </w:r>
          </w:p>
        </w:tc>
        <w:tc>
          <w:tcPr>
            <w:tcW w:w="55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医师</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szCs w:val="21"/>
              </w:rPr>
              <w:t xml:space="preserve">化隆县</w:t>
            </w:r>
            <w:r w:rsidRPr="00316C95" w:rsidR="008D5A2F">
              <w:rPr>
                <w:rFonts w:ascii="宋体" w:hAnsi="宋体" w:cs="宋体" w:hint="eastAsia"/>
                <w:color w:val="000000"/>
                <w:szCs w:val="21"/>
              </w:rPr>
              <w:t xml:space="preserve">卫生监督所</w:t>
            </w:r>
          </w:p>
        </w:tc>
        <w:tc>
          <w:tcPr>
            <w:tcW w:w="327"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widowControl/>
              <w:textAlignment w:val="center"/>
              <w:rPr>
                <w:rFonts w:ascii="宋体" w:hAnsi="宋体" w:cs="宋体" w:hint="eastAsia"/>
                <w:szCs w:val="21"/>
              </w:rPr>
            </w:pPr>
            <w:r w:rsidRPr="00316C95" w:rsidR="008D5A2F">
              <w:rPr>
                <w:rFonts w:ascii="宋体" w:hAnsi="宋体" w:cs="宋体" w:hint="eastAsia"/>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jc w:val="center"/>
              <w:rPr>
                <w:rFonts w:ascii="宋体" w:hAnsi="宋体" w:cs="宋体" w:hint="eastAsia"/>
                <w:szCs w:val="21"/>
              </w:rPr>
            </w:pPr>
            <w:r w:rsidRPr="00316C95" w:rsidR="008D5A2F">
              <w:rPr>
                <w:rFonts w:ascii="宋体" w:hAnsi="宋体" w:cs="宋体" w:hint="eastAsia"/>
                <w:color w:val="000000"/>
                <w:kern w:val="0"/>
                <w:szCs w:val="21"/>
              </w:rPr>
              <w:t xml:space="preserve">2</w:t>
            </w:r>
          </w:p>
        </w:tc>
        <w:tc>
          <w:tcPr>
            <w:tcW w:w="971"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对在突发公共卫生事件与传染病疫情监测信息报告管理工作中做出贡献的人员，给予表彰和奖励</w:t>
            </w:r>
          </w:p>
        </w:tc>
        <w:tc>
          <w:tcPr>
            <w:tcW w:w="558"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对在突发公共卫生事件与传染病疫情监测信息报告管理工作中做出贡献的人员</w:t>
            </w:r>
          </w:p>
        </w:tc>
        <w:tc>
          <w:tcPr>
            <w:tcW w:w="420" w:type="pct"/>
            <w:noWrap w:val="0"/>
            <w:vAlign w:val="center"/>
          </w:tcPr>
          <w:p>
            <w:pPr>
              <w:widowControl/>
              <w:jc w:val="center"/>
              <w:textAlignment w:val="center"/>
              <w:rPr>
                <w:rFonts w:ascii="宋体" w:hAnsi="宋体" w:cs="宋体"/>
                <w:kern w:val="0"/>
                <w:szCs w:val="21"/>
              </w:rPr>
            </w:pPr>
            <w:r w:rsidR="008D5A2F">
              <w:rPr>
                <w:rFonts w:ascii="宋体" w:hAnsi="宋体" w:cs="宋体" w:hint="eastAsia"/>
                <w:color w:val="000000"/>
                <w:szCs w:val="21"/>
              </w:rPr>
              <w:t xml:space="preserve">化隆县</w:t>
            </w:r>
            <w:r w:rsidRPr="00316C95" w:rsidR="008D5A2F">
              <w:rPr>
                <w:rFonts w:ascii="宋体" w:hAnsi="宋体" w:cs="宋体" w:hint="eastAsia"/>
                <w:color w:val="000000"/>
                <w:szCs w:val="21"/>
              </w:rPr>
              <w:t xml:space="preserve">卫生监督所</w:t>
            </w:r>
          </w:p>
        </w:tc>
        <w:tc>
          <w:tcPr>
            <w:tcW w:w="327"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color w:val="000000"/>
                <w:kern w:val="0"/>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1"/>
        </w:trPr>
        <w:tc>
          <w:tcPr>
            <w:tcW w:w="279"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（七）</w:t>
            </w:r>
          </w:p>
        </w:tc>
        <w:tc>
          <w:tcPr>
            <w:tcW w:w="971" w:type="pct"/>
            <w:noWrap w:val="0"/>
            <w:vAlign w:val="center"/>
          </w:tcPr>
          <w:p>
            <w:pPr>
              <w:jc w:val="center"/>
              <w:rPr>
                <w:rFonts w:ascii="宋体" w:hAnsi="宋体" w:cs="宋体" w:hint="eastAsia"/>
                <w:szCs w:val="21"/>
              </w:rPr>
            </w:pPr>
            <w:r w:rsidRPr="00316C95" w:rsidR="008D5A2F">
              <w:rPr>
                <w:rFonts w:ascii="宋体" w:hAnsi="宋体" w:cs="宋体" w:hint="eastAsia"/>
                <w:szCs w:val="21"/>
              </w:rPr>
              <w:t xml:space="preserve">行政监督（</w:t>
            </w:r>
            <w:r w:rsidRPr="00316C95" w:rsidR="008D5A2F">
              <w:rPr>
                <w:rFonts w:ascii="宋体" w:hAnsi="宋体" w:cs="宋体" w:hint="eastAsia"/>
                <w:szCs w:val="21"/>
              </w:rPr>
              <w:t xml:space="preserve">共</w:t>
            </w:r>
            <w:r w:rsidRPr="00316C95" w:rsidR="008D5A2F">
              <w:rPr>
                <w:rFonts w:ascii="宋体" w:hAnsi="宋体" w:cs="宋体" w:hint="eastAsia"/>
                <w:szCs w:val="21"/>
              </w:rPr>
              <w:t xml:space="preserve">2</w:t>
            </w:r>
            <w:r w:rsidRPr="00316C95" w:rsidR="008D5A2F">
              <w:rPr>
                <w:rFonts w:ascii="宋体" w:hAnsi="宋体" w:cs="宋体" w:hint="eastAsia"/>
                <w:szCs w:val="21"/>
              </w:rPr>
              <w:t xml:space="preserve">3</w:t>
            </w:r>
            <w:r w:rsidRPr="00316C95" w:rsidR="008D5A2F">
              <w:rPr>
                <w:rFonts w:ascii="宋体" w:hAnsi="宋体" w:cs="宋体" w:hint="eastAsia"/>
                <w:szCs w:val="21"/>
              </w:rPr>
              <w:t xml:space="preserve">项）</w:t>
            </w:r>
          </w:p>
        </w:tc>
        <w:tc>
          <w:tcPr>
            <w:tcW w:w="558" w:type="pct"/>
            <w:noWrap w:val="0"/>
            <w:vAlign w:val="center"/>
          </w:tcPr>
          <w:p>
            <w:pPr>
              <w:jc w:val="center"/>
              <w:rPr>
                <w:rFonts w:ascii="宋体" w:hAnsi="宋体" w:cs="宋体" w:hint="eastAsia"/>
                <w:szCs w:val="21"/>
              </w:rPr>
            </w:pPr>
          </w:p>
        </w:tc>
        <w:tc>
          <w:tcPr>
            <w:tcW w:w="420" w:type="pct"/>
            <w:noWrap w:val="0"/>
            <w:vAlign w:val="center"/>
          </w:tcPr>
          <w:p>
            <w:pPr>
              <w:jc w:val="center"/>
              <w:rPr>
                <w:rFonts w:ascii="宋体" w:hAnsi="宋体" w:cs="宋体" w:hint="eastAsia"/>
                <w:szCs w:val="21"/>
              </w:rPr>
            </w:pPr>
          </w:p>
        </w:tc>
        <w:tc>
          <w:tcPr>
            <w:tcW w:w="327" w:type="pct"/>
            <w:noWrap w:val="0"/>
            <w:vAlign w:val="center"/>
          </w:tcPr>
          <w:p>
            <w:pPr>
              <w:jc w:val="center"/>
              <w:rPr>
                <w:rFonts w:ascii="宋体" w:hAnsi="宋体" w:cs="宋体" w:hint="eastAsia"/>
                <w:szCs w:val="21"/>
              </w:rPr>
            </w:pPr>
          </w:p>
        </w:tc>
        <w:tc>
          <w:tcPr>
            <w:tcW w:w="978" w:type="pct"/>
            <w:noWrap w:val="0"/>
            <w:vAlign w:val="center"/>
          </w:tcPr>
          <w:p>
            <w:pPr>
              <w:jc w:val="center"/>
              <w:rPr>
                <w:rFonts w:ascii="宋体" w:hAnsi="宋体" w:cs="宋体" w:hint="eastAsia"/>
                <w:szCs w:val="21"/>
              </w:rPr>
            </w:pPr>
          </w:p>
        </w:tc>
        <w:tc>
          <w:tcPr>
            <w:tcW w:w="234" w:type="pct"/>
            <w:noWrap w:val="0"/>
            <w:vAlign w:val="center"/>
          </w:tcPr>
          <w:p>
            <w:pPr>
              <w:jc w:val="center"/>
              <w:rPr>
                <w:rFonts w:ascii="宋体" w:hAnsi="宋体" w:cs="宋体" w:hint="eastAsia"/>
                <w:szCs w:val="21"/>
              </w:rPr>
            </w:pPr>
          </w:p>
        </w:tc>
        <w:tc>
          <w:tcPr>
            <w:tcW w:w="514" w:type="pct"/>
            <w:noWrap w:val="0"/>
            <w:vAlign w:val="center"/>
          </w:tcPr>
          <w:p>
            <w:pPr>
              <w:jc w:val="center"/>
              <w:rPr>
                <w:rFonts w:ascii="宋体" w:hAnsi="宋体" w:cs="宋体" w:hint="eastAsia"/>
                <w:szCs w:val="21"/>
              </w:rPr>
            </w:pPr>
          </w:p>
        </w:tc>
        <w:tc>
          <w:tcPr>
            <w:tcW w:w="474" w:type="pct"/>
            <w:noWrap w:val="0"/>
            <w:vAlign w:val="center"/>
          </w:tcPr>
          <w:p>
            <w:pPr>
              <w:jc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0"/>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1</w:t>
            </w:r>
          </w:p>
        </w:tc>
        <w:tc>
          <w:tcPr>
            <w:tcW w:w="971"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生活饮用水卫生监督</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集中式供水单</w:t>
            </w:r>
            <w:r w:rsidRPr="00316C95" w:rsidR="008D5A2F">
              <w:rPr>
                <w:rFonts w:ascii="宋体" w:hAnsi="宋体" w:cs="宋体" w:hint="eastAsia"/>
                <w:szCs w:val="21"/>
              </w:rPr>
              <w:t xml:space="preserve">位</w:t>
            </w:r>
            <w:r w:rsidRPr="00316C95" w:rsidR="008D5A2F">
              <w:rPr>
                <w:rFonts w:ascii="宋体" w:hAnsi="宋体" w:cs="宋体" w:hint="eastAsia"/>
                <w:szCs w:val="21"/>
              </w:rPr>
              <w:t xml:space="preserve"> </w:t>
            </w:r>
            <w:r w:rsidRPr="00316C95" w:rsidR="008D5A2F">
              <w:rPr>
                <w:rFonts w:ascii="宋体" w:hAnsi="宋体" w:cs="宋体" w:hint="eastAsia"/>
                <w:szCs w:val="21"/>
              </w:rPr>
              <w:t xml:space="preserve">二次供水及涉水产品生产经营单位</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shd w:val="clear" w:color="auto" w:fill="auto"/>
            <w:noWrap w:val="0"/>
            <w:vAlign w:val="center"/>
          </w:tcPr>
          <w:p>
            <w:pP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2</w:t>
            </w:r>
          </w:p>
        </w:tc>
        <w:tc>
          <w:tcPr>
            <w:tcW w:w="971"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公共场所卫生监督（专项和经常性卫生监督）</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公共场所经营单位及其人员</w:t>
            </w:r>
          </w:p>
        </w:tc>
        <w:tc>
          <w:tcPr>
            <w:tcW w:w="420" w:type="pct"/>
            <w:shd w:val="nil" w:color="auto" w:fill="auto"/>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widowControl/>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6"/>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3</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学校卫生工作监督</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各级各类学校及托幼机构</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shd w:val="clear" w:color="auto" w:fill="auto"/>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7"/>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4</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放射诊疗</w:t>
            </w:r>
            <w:r w:rsidRPr="00316C95" w:rsidR="008D5A2F">
              <w:rPr>
                <w:rFonts w:ascii="宋体" w:hAnsi="宋体" w:cs="宋体" w:hint="eastAsia"/>
                <w:color w:val="000000"/>
                <w:kern w:val="0"/>
                <w:szCs w:val="21"/>
              </w:rPr>
              <w:t xml:space="preserve">（</w:t>
            </w:r>
            <w:r w:rsidRPr="00316C95" w:rsidR="008D5A2F">
              <w:rPr>
                <w:rFonts w:ascii="宋体" w:hAnsi="宋体" w:cs="宋体" w:hint="eastAsia"/>
                <w:color w:val="000000"/>
                <w:kern w:val="0"/>
                <w:szCs w:val="21"/>
              </w:rPr>
              <w:t xml:space="preserve">X</w:t>
            </w:r>
            <w:r w:rsidRPr="00316C95" w:rsidR="008D5A2F">
              <w:rPr>
                <w:rFonts w:ascii="宋体" w:hAnsi="宋体" w:cs="宋体" w:hint="eastAsia"/>
                <w:color w:val="000000"/>
                <w:kern w:val="0"/>
                <w:szCs w:val="21"/>
              </w:rPr>
              <w:t xml:space="preserve">射线影像诊断）机构卫生监督（专项和经常性卫生监督）</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szCs w:val="21"/>
              </w:rPr>
              <w:t xml:space="preserve">（</w:t>
            </w:r>
            <w:r w:rsidRPr="00316C95" w:rsidR="008D5A2F">
              <w:rPr>
                <w:rFonts w:ascii="宋体" w:hAnsi="宋体" w:cs="宋体" w:hint="eastAsia"/>
                <w:szCs w:val="21"/>
              </w:rPr>
              <w:t xml:space="preserve">X</w:t>
            </w:r>
            <w:r w:rsidRPr="00316C95" w:rsidR="008D5A2F">
              <w:rPr>
                <w:rFonts w:ascii="宋体" w:hAnsi="宋体" w:cs="宋体" w:hint="eastAsia"/>
                <w:szCs w:val="21"/>
              </w:rPr>
              <w:t xml:space="preserve">射线）放射诊疗单位</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val="restart"/>
            <w:shd w:val="clear" w:color="auto" w:fill="auto"/>
            <w:noWrap w:val="0"/>
            <w:vAlign w:val="center"/>
          </w:tcPr>
          <w:p>
            <w:pPr>
              <w:jc w:val="center"/>
              <w:textAlignment w:val="center"/>
              <w:rPr>
                <w:rFonts w:ascii="宋体" w:hAnsi="宋体" w:cs="宋体"/>
                <w:szCs w:val="21"/>
              </w:rPr>
            </w:pPr>
          </w:p>
          <w:p>
            <w:pPr>
              <w:textAlignment w:val="center"/>
              <w:rPr>
                <w:rFonts w:ascii="宋体" w:hAnsi="宋体" w:cs="宋体" w:hint="eastAsia"/>
                <w:color w:val="000000"/>
                <w:kern w:val="0"/>
                <w:szCs w:val="21"/>
              </w:rPr>
            </w:pPr>
          </w:p>
          <w:p>
            <w:pPr>
              <w:textAlignment w:val="center"/>
              <w:rPr>
                <w:rFonts w:ascii="宋体" w:hAnsi="宋体" w:cs="宋体" w:hint="eastAsia"/>
                <w:color w:val="000000"/>
                <w:kern w:val="0"/>
                <w:szCs w:val="21"/>
              </w:rPr>
            </w:pPr>
          </w:p>
          <w:p>
            <w:pPr>
              <w:textAlignment w:val="center"/>
              <w:rPr>
                <w:rFonts w:ascii="宋体" w:hAnsi="宋体" w:cs="宋体" w:hint="eastAsia"/>
                <w:color w:val="000000"/>
                <w:kern w:val="0"/>
                <w:szCs w:val="21"/>
              </w:rPr>
            </w:pPr>
          </w:p>
          <w:p>
            <w:pPr>
              <w:textAlignment w:val="center"/>
              <w:rPr>
                <w:rFonts w:ascii="宋体" w:hAnsi="宋体" w:cs="宋体" w:hint="eastAsia"/>
                <w:color w:val="000000"/>
                <w:kern w:val="0"/>
                <w:szCs w:val="21"/>
              </w:rPr>
            </w:pPr>
          </w:p>
          <w:p>
            <w:pPr>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按海东市行政审批问责办法相关规定追责</w:t>
            </w: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5</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开展职业卫生诊断和健康检查的技术服务机构监督</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机构或个人</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6</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乡村医生执业监督（经常性监督检查）</w:t>
            </w:r>
          </w:p>
          <w:p>
            <w:pPr>
              <w:widowControl/>
              <w:jc w:val="center"/>
              <w:textAlignment w:val="center"/>
              <w:rPr>
                <w:rFonts w:ascii="宋体" w:hAnsi="宋体" w:cs="宋体" w:hint="eastAsia"/>
                <w:color w:val="000000"/>
                <w:kern w:val="0"/>
                <w:szCs w:val="21"/>
              </w:rPr>
            </w:pP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乡村医生</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7</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医师考核工作监督</w:t>
            </w:r>
          </w:p>
          <w:p>
            <w:pPr>
              <w:widowControl/>
              <w:jc w:val="center"/>
              <w:textAlignment w:val="center"/>
              <w:rPr>
                <w:rFonts w:ascii="宋体" w:hAnsi="宋体" w:cs="宋体" w:hint="eastAsia"/>
                <w:color w:val="000000"/>
                <w:kern w:val="0"/>
                <w:szCs w:val="21"/>
              </w:rPr>
            </w:pP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机构或个人</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7"/>
        </w:trPr>
        <w:tc>
          <w:tcPr>
            <w:tcW w:w="279" w:type="pct"/>
            <w:shd w:val="nil" w:color="auto" w:fill="auto"/>
            <w:noWrap w:val="0"/>
            <w:vAlign w:val="center"/>
          </w:tcPr>
          <w:p>
            <w:pPr>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8</w:t>
            </w:r>
          </w:p>
        </w:tc>
        <w:tc>
          <w:tcPr>
            <w:tcW w:w="971" w:type="pct"/>
            <w:shd w:val="nil" w:color="auto" w:fill="auto"/>
            <w:noWrap w:val="0"/>
            <w:vAlign w:val="center"/>
          </w:tcPr>
          <w:p>
            <w:pPr>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医疗机构设置及执业监督</w:t>
            </w:r>
          </w:p>
        </w:tc>
        <w:tc>
          <w:tcPr>
            <w:tcW w:w="55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医疗机构</w:t>
            </w:r>
          </w:p>
        </w:tc>
        <w:tc>
          <w:tcPr>
            <w:tcW w:w="420" w:type="pct"/>
            <w:shd w:val="nil" w:color="auto" w:fill="auto"/>
            <w:noWrap w:val="0"/>
            <w:vAlign w:val="center"/>
          </w:tcPr>
          <w:p>
            <w:pPr>
              <w:widowControl/>
              <w:jc w:val="center"/>
              <w:textAlignment w:val="center"/>
              <w:rPr>
                <w:rFonts w:ascii="宋体" w:hAnsi="宋体" w:cs="宋体" w:hint="eastAsia"/>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jc w:val="center"/>
              <w:textAlignment w:val="center"/>
              <w:rPr>
                <w:rFonts w:ascii="宋体" w:hAnsi="宋体" w:cs="宋体" w:hint="eastAsia"/>
                <w:szCs w:val="21"/>
              </w:rPr>
            </w:pPr>
          </w:p>
        </w:tc>
        <w:tc>
          <w:tcPr>
            <w:tcW w:w="245" w:type="pct"/>
            <w:noWrap w:val="0"/>
            <w:vAlign w:val="center"/>
          </w:tcPr>
          <w:p>
            <w:pPr>
              <w:jc w:val="center"/>
              <w:rPr>
                <w:rFonts w:ascii="宋体" w:hAnsi="宋体" w:cs="宋体" w:hint="eastAsia"/>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9"/>
        </w:trPr>
        <w:tc>
          <w:tcPr>
            <w:tcW w:w="279"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9</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执业医师开具麻醉和精神药品处方情况监督</w:t>
            </w:r>
          </w:p>
        </w:tc>
        <w:tc>
          <w:tcPr>
            <w:tcW w:w="558"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医疗机构及人员</w:t>
            </w:r>
          </w:p>
        </w:tc>
        <w:tc>
          <w:tcPr>
            <w:tcW w:w="420" w:type="pct"/>
            <w:shd w:val="nil" w:color="auto" w:fill="auto"/>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val="restart"/>
            <w:shd w:val="clear" w:color="auto" w:fill="auto"/>
            <w:noWrap w:val="0"/>
            <w:vAlign w:val="center"/>
          </w:tcPr>
          <w:p>
            <w:pPr>
              <w:jc w:val="center"/>
              <w:textAlignment w:val="center"/>
              <w:rPr>
                <w:rFonts w:ascii="宋体" w:hAnsi="宋体" w:cs="宋体"/>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widowControl/>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p>
          <w:p>
            <w:pPr>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按海东市行政审批问责办法相关规定追责</w:t>
            </w:r>
          </w:p>
          <w:p>
            <w:pPr>
              <w:jc w:val="center"/>
              <w:textAlignment w:val="center"/>
              <w:rPr>
                <w:rFonts w:ascii="宋体" w:hAnsi="宋体" w:cs="宋体" w:hint="eastAsia"/>
                <w:color w:val="000000"/>
                <w:kern w:val="0"/>
                <w:szCs w:val="21"/>
              </w:rPr>
            </w:pPr>
          </w:p>
          <w:p>
            <w:pPr>
              <w:jc w:val="center"/>
              <w:textAlignment w:val="center"/>
              <w:rPr>
                <w:rFonts w:ascii="宋体" w:hAnsi="宋体" w:cs="宋体" w:hint="eastAsia"/>
                <w:color w:val="000000"/>
                <w:kern w:val="0"/>
                <w:szCs w:val="21"/>
              </w:rPr>
            </w:pPr>
          </w:p>
          <w:p>
            <w:pPr>
              <w:jc w:val="center"/>
              <w:textAlignment w:val="center"/>
              <w:rPr>
                <w:rFonts w:ascii="宋体" w:hAnsi="宋体" w:cs="宋体" w:hint="eastAsia"/>
                <w:color w:val="000000"/>
                <w:kern w:val="0"/>
                <w:szCs w:val="21"/>
              </w:rPr>
            </w:pPr>
          </w:p>
          <w:p>
            <w:pPr>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按海东市行政审批问责办法相关规定追责</w:t>
            </w: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10</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处方开具、调剂、保管相关工作的监督管理</w:t>
            </w:r>
          </w:p>
        </w:tc>
        <w:tc>
          <w:tcPr>
            <w:tcW w:w="558"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医疗机构及人员</w:t>
            </w:r>
          </w:p>
        </w:tc>
        <w:tc>
          <w:tcPr>
            <w:tcW w:w="420" w:type="pct"/>
            <w:shd w:val="nil" w:color="auto" w:fill="auto"/>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4"/>
        </w:trPr>
        <w:tc>
          <w:tcPr>
            <w:tcW w:w="279"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11</w:t>
            </w:r>
          </w:p>
        </w:tc>
        <w:tc>
          <w:tcPr>
            <w:tcW w:w="971"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护士执业监督</w:t>
            </w:r>
          </w:p>
        </w:tc>
        <w:tc>
          <w:tcPr>
            <w:tcW w:w="558"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护士</w:t>
            </w:r>
          </w:p>
        </w:tc>
        <w:tc>
          <w:tcPr>
            <w:tcW w:w="420" w:type="pct"/>
            <w:shd w:val="nil" w:color="auto" w:fill="auto"/>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shd w:val="nil" w:color="auto" w:fill="auto"/>
            <w:noWrap w:val="0"/>
            <w:vAlign w:val="center"/>
          </w:tcPr>
          <w:p>
            <w:pPr>
              <w:widowControl/>
              <w:jc w:val="center"/>
              <w:textAlignment w:val="center"/>
              <w:rPr>
                <w:rFonts w:ascii="宋体" w:hAnsi="宋体" w:cs="宋体" w:hint="eastAsia"/>
                <w:color w:val="000000"/>
                <w:kern w:val="0"/>
                <w:szCs w:val="21"/>
              </w:rPr>
            </w:pPr>
            <w:r w:rsidRPr="00163D4F" w:rsidR="008D5A2F">
              <w:rPr>
                <w:rFonts w:ascii="宋体" w:hAnsi="宋体" w:cs="宋体" w:hint="eastAsia"/>
                <w:color w:val="000000"/>
                <w:kern w:val="0"/>
                <w:sz w:val="18"/>
                <w:szCs w:val="18"/>
              </w:rPr>
              <w:t xml:space="preserve">向社会</w:t>
            </w:r>
            <w:r w:rsidR="008D5A2F">
              <w:rPr>
                <w:rFonts w:ascii="宋体" w:hAnsi="宋体" w:cs="宋体" w:hint="eastAsia"/>
                <w:color w:val="000000"/>
                <w:kern w:val="0"/>
                <w:sz w:val="18"/>
                <w:szCs w:val="18"/>
              </w:rPr>
              <w:t xml:space="preserve">公</w:t>
            </w:r>
            <w:r w:rsidRPr="00163D4F" w:rsidR="008D5A2F">
              <w:rPr>
                <w:rFonts w:ascii="宋体" w:hAnsi="宋体" w:cs="宋体" w:hint="eastAsia"/>
                <w:color w:val="000000"/>
                <w:kern w:val="0"/>
                <w:sz w:val="18"/>
                <w:szCs w:val="18"/>
              </w:rPr>
              <w:t xml:space="preserve">开</w:t>
            </w:r>
          </w:p>
        </w:tc>
        <w:tc>
          <w:tcPr>
            <w:tcW w:w="978"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shd w:val="nil" w:color="auto" w:fill="auto"/>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shd w:val="clear" w:color="auto" w:fill="auto"/>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2"/>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12</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医疗美容服务监督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机构或个人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0"/>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13</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传染病防治监督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机构或个人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3"/>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14</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疫苗的质量和流通监督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机构或个人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0"/>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15</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医院感染管理监督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7"/>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16</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医疗废物收集、运送、贮存、处置活动中的疾病防治工作监督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0"/>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17</w:t>
            </w:r>
          </w:p>
        </w:tc>
        <w:tc>
          <w:tcPr>
            <w:tcW w:w="971" w:type="pct"/>
            <w:noWrap w:val="0"/>
            <w:vAlign w:val="center"/>
          </w:tcPr>
          <w:p>
            <w:pPr>
              <w:widowControl/>
              <w:jc w:val="left"/>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病原微生物实验室生物安全监督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机构或个人</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widowControl/>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5"/>
        </w:trPr>
        <w:tc>
          <w:tcPr>
            <w:tcW w:w="279" w:type="pct"/>
            <w:noWrap w:val="0"/>
            <w:vAlign w:val="center"/>
          </w:tcPr>
          <w:p>
            <w:pPr>
              <w:widowControl/>
              <w:jc w:val="center"/>
              <w:textAlignment w:val="center"/>
              <w:rPr>
                <w:rFonts w:ascii="宋体" w:hAnsi="宋体" w:cs="宋体" w:hint="eastAsia"/>
                <w:color w:val="000000"/>
                <w:kern w:val="0"/>
                <w:szCs w:val="21"/>
              </w:rPr>
            </w:pPr>
          </w:p>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18</w:t>
            </w:r>
          </w:p>
          <w:p>
            <w:pPr>
              <w:widowControl/>
              <w:jc w:val="center"/>
              <w:textAlignment w:val="center"/>
              <w:rPr>
                <w:rFonts w:ascii="宋体" w:hAnsi="宋体" w:cs="宋体" w:hint="eastAsia"/>
                <w:color w:val="000000"/>
                <w:kern w:val="0"/>
                <w:szCs w:val="21"/>
              </w:rPr>
            </w:pP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献血工作监督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非法采供血</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val="restart"/>
            <w:noWrap w:val="0"/>
            <w:vAlign w:val="center"/>
          </w:tcPr>
          <w:p>
            <w:pP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按海东市行政审批问责办法相关规定追责</w:t>
            </w: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4"/>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19</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血站监督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血站</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0"/>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20</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原料血浆的采集、供应和血液制品的生产、经营活动实施监督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血站</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0"/>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21</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医疗机构临床用血监督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医疗机构</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6"/>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22</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母婴保健、计划生育工作的监督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母婴保健机</w:t>
            </w:r>
            <w:r w:rsidRPr="00316C95" w:rsidR="008D5A2F">
              <w:rPr>
                <w:rFonts w:ascii="宋体" w:hAnsi="宋体" w:cs="宋体" w:hint="eastAsia"/>
                <w:color w:val="000000"/>
                <w:kern w:val="0"/>
                <w:szCs w:val="21"/>
              </w:rPr>
              <w:t xml:space="preserve">构</w:t>
            </w:r>
            <w:r w:rsidRPr="00316C95" w:rsidR="008D5A2F">
              <w:rPr>
                <w:rFonts w:ascii="宋体" w:hAnsi="宋体" w:cs="宋体" w:hint="eastAsia"/>
                <w:color w:val="000000"/>
                <w:kern w:val="0"/>
                <w:szCs w:val="21"/>
              </w:rPr>
              <w:t xml:space="preserve">  </w:t>
            </w:r>
            <w:r w:rsidRPr="00316C95" w:rsidR="008D5A2F">
              <w:rPr>
                <w:rFonts w:ascii="宋体" w:hAnsi="宋体" w:cs="宋体" w:hint="eastAsia"/>
                <w:color w:val="000000"/>
                <w:kern w:val="0"/>
                <w:szCs w:val="21"/>
              </w:rPr>
              <w:t xml:space="preserve"> </w:t>
            </w:r>
            <w:r w:rsidRPr="00316C95" w:rsidR="008D5A2F">
              <w:rPr>
                <w:rFonts w:ascii="宋体" w:hAnsi="宋体" w:cs="宋体" w:hint="eastAsia"/>
                <w:color w:val="000000"/>
                <w:kern w:val="0"/>
                <w:szCs w:val="21"/>
              </w:rPr>
              <w:t xml:space="preserve">计划生育服务机</w:t>
            </w:r>
            <w:r w:rsidRPr="00316C95" w:rsidR="008D5A2F">
              <w:rPr>
                <w:rFonts w:ascii="宋体" w:hAnsi="宋体" w:cs="宋体" w:hint="eastAsia"/>
                <w:color w:val="000000"/>
                <w:kern w:val="0"/>
                <w:szCs w:val="21"/>
              </w:rPr>
              <w:t xml:space="preserve">构</w:t>
            </w:r>
            <w:r w:rsidRPr="00316C95" w:rsidR="008D5A2F">
              <w:rPr>
                <w:rFonts w:ascii="宋体" w:hAnsi="宋体" w:cs="宋体" w:hint="eastAsia"/>
                <w:color w:val="000000"/>
                <w:kern w:val="0"/>
                <w:szCs w:val="21"/>
              </w:rPr>
              <w:t xml:space="preserve">    </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23</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突发公共卫生事件与传染病疫情监测信息报告监督</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疾病预防控制机构</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化隆县</w:t>
            </w:r>
            <w:r w:rsidRPr="00316C95" w:rsidR="008D5A2F">
              <w:rPr>
                <w:rFonts w:ascii="宋体" w:hAnsi="宋体" w:cs="宋体" w:hint="eastAsia"/>
                <w:color w:val="000000"/>
                <w:kern w:val="0"/>
                <w:szCs w:val="21"/>
              </w:rPr>
              <w:t xml:space="preserve">卫生监督所</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（八）</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其他行政权力（</w:t>
            </w:r>
            <w:r w:rsidRPr="00316C95" w:rsidR="008D5A2F">
              <w:rPr>
                <w:rFonts w:ascii="宋体" w:hAnsi="宋体" w:cs="宋体" w:hint="eastAsia"/>
                <w:color w:val="000000"/>
                <w:kern w:val="0"/>
                <w:szCs w:val="21"/>
              </w:rPr>
              <w:t xml:space="preserve">共</w:t>
            </w:r>
            <w:r w:rsidRPr="00316C95" w:rsidR="008D5A2F">
              <w:rPr>
                <w:rFonts w:ascii="宋体" w:hAnsi="宋体" w:cs="宋体" w:hint="eastAsia"/>
                <w:color w:val="000000"/>
                <w:kern w:val="0"/>
                <w:szCs w:val="21"/>
              </w:rPr>
              <w:t xml:space="preserve">1</w:t>
            </w:r>
            <w:r w:rsidRPr="00316C95" w:rsidR="008D5A2F">
              <w:rPr>
                <w:rFonts w:ascii="宋体" w:hAnsi="宋体" w:cs="宋体" w:hint="eastAsia"/>
                <w:color w:val="000000"/>
                <w:kern w:val="0"/>
                <w:szCs w:val="21"/>
              </w:rPr>
              <w:t xml:space="preserve">项）</w:t>
            </w:r>
          </w:p>
        </w:tc>
        <w:tc>
          <w:tcPr>
            <w:tcW w:w="558" w:type="pct"/>
            <w:noWrap w:val="0"/>
            <w:vAlign w:val="center"/>
          </w:tcPr>
          <w:p>
            <w:pPr>
              <w:widowControl/>
              <w:jc w:val="center"/>
              <w:textAlignment w:val="center"/>
              <w:rPr>
                <w:rFonts w:ascii="宋体" w:hAnsi="宋体" w:cs="宋体" w:hint="eastAsia"/>
                <w:color w:val="000000"/>
                <w:kern w:val="0"/>
                <w:szCs w:val="21"/>
              </w:rPr>
            </w:pPr>
          </w:p>
        </w:tc>
        <w:tc>
          <w:tcPr>
            <w:tcW w:w="420" w:type="pct"/>
            <w:noWrap w:val="0"/>
            <w:vAlign w:val="center"/>
          </w:tcPr>
          <w:p>
            <w:pPr>
              <w:widowControl/>
              <w:jc w:val="center"/>
              <w:textAlignment w:val="center"/>
              <w:rPr>
                <w:rFonts w:ascii="宋体" w:hAnsi="宋体" w:cs="宋体" w:hint="eastAsia"/>
                <w:color w:val="000000"/>
                <w:kern w:val="0"/>
                <w:szCs w:val="21"/>
              </w:rPr>
            </w:pPr>
          </w:p>
        </w:tc>
        <w:tc>
          <w:tcPr>
            <w:tcW w:w="327" w:type="pct"/>
            <w:noWrap w:val="0"/>
            <w:vAlign w:val="center"/>
          </w:tcPr>
          <w:p>
            <w:pPr>
              <w:widowControl/>
              <w:jc w:val="center"/>
              <w:textAlignment w:val="center"/>
              <w:rPr>
                <w:rFonts w:ascii="宋体" w:hAnsi="宋体" w:cs="宋体" w:hint="eastAsia"/>
                <w:color w:val="000000"/>
                <w:kern w:val="0"/>
                <w:szCs w:val="21"/>
              </w:rPr>
            </w:pPr>
          </w:p>
        </w:tc>
        <w:tc>
          <w:tcPr>
            <w:tcW w:w="978" w:type="pct"/>
            <w:noWrap w:val="0"/>
            <w:vAlign w:val="center"/>
          </w:tcPr>
          <w:p>
            <w:pPr>
              <w:widowControl/>
              <w:jc w:val="center"/>
              <w:textAlignment w:val="center"/>
              <w:rPr>
                <w:rFonts w:ascii="宋体" w:hAnsi="宋体" w:cs="宋体" w:hint="eastAsia"/>
                <w:color w:val="000000"/>
                <w:kern w:val="0"/>
                <w:szCs w:val="21"/>
              </w:rPr>
            </w:pPr>
          </w:p>
        </w:tc>
        <w:tc>
          <w:tcPr>
            <w:tcW w:w="234" w:type="pct"/>
            <w:noWrap w:val="0"/>
            <w:vAlign w:val="center"/>
          </w:tcPr>
          <w:p>
            <w:pPr>
              <w:widowControl/>
              <w:jc w:val="center"/>
              <w:textAlignment w:val="center"/>
              <w:rPr>
                <w:rFonts w:ascii="宋体" w:hAnsi="宋体" w:cs="宋体" w:hint="eastAsia"/>
                <w:color w:val="000000"/>
                <w:kern w:val="0"/>
                <w:szCs w:val="21"/>
              </w:rPr>
            </w:pPr>
          </w:p>
        </w:tc>
        <w:tc>
          <w:tcPr>
            <w:tcW w:w="514" w:type="pct"/>
            <w:noWrap w:val="0"/>
            <w:vAlign w:val="center"/>
          </w:tcPr>
          <w:p>
            <w:pPr>
              <w:widowControl/>
              <w:jc w:val="center"/>
              <w:textAlignment w:val="center"/>
              <w:rPr>
                <w:rFonts w:ascii="宋体" w:hAnsi="宋体" w:cs="宋体" w:hint="eastAsia"/>
                <w:color w:val="000000"/>
                <w:kern w:val="0"/>
                <w:szCs w:val="21"/>
              </w:rPr>
            </w:pP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r w:rsidTr="00E931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4"/>
        </w:trPr>
        <w:tc>
          <w:tcPr>
            <w:tcW w:w="279"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1</w:t>
            </w:r>
          </w:p>
        </w:tc>
        <w:tc>
          <w:tcPr>
            <w:tcW w:w="971"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出生医学证明管理</w:t>
            </w:r>
          </w:p>
        </w:tc>
        <w:tc>
          <w:tcPr>
            <w:tcW w:w="55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个人</w:t>
            </w:r>
          </w:p>
        </w:tc>
        <w:tc>
          <w:tcPr>
            <w:tcW w:w="420" w:type="pct"/>
            <w:noWrap w:val="0"/>
            <w:vAlign w:val="center"/>
          </w:tcPr>
          <w:p>
            <w:pPr>
              <w:widowControl/>
              <w:jc w:val="center"/>
              <w:textAlignment w:val="center"/>
              <w:rPr>
                <w:rFonts w:ascii="宋体" w:hAnsi="宋体" w:cs="宋体" w:hint="eastAsia"/>
                <w:color w:val="000000"/>
                <w:kern w:val="0"/>
                <w:szCs w:val="21"/>
              </w:rPr>
            </w:pPr>
            <w:r w:rsidR="008D5A2F">
              <w:rPr>
                <w:rFonts w:ascii="宋体" w:hAnsi="宋体" w:cs="宋体" w:hint="eastAsia"/>
                <w:color w:val="000000"/>
                <w:kern w:val="0"/>
                <w:szCs w:val="21"/>
              </w:rPr>
              <w:t xml:space="preserve">县妇幼保健站</w:t>
            </w:r>
          </w:p>
        </w:tc>
        <w:tc>
          <w:tcPr>
            <w:tcW w:w="327"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向社会公开</w:t>
            </w:r>
          </w:p>
        </w:tc>
        <w:tc>
          <w:tcPr>
            <w:tcW w:w="978"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23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514" w:type="pct"/>
            <w:noWrap w:val="0"/>
            <w:vAlign w:val="center"/>
          </w:tcPr>
          <w:p>
            <w:pPr>
              <w:widowControl/>
              <w:jc w:val="center"/>
              <w:textAlignment w:val="center"/>
              <w:rPr>
                <w:rFonts w:ascii="宋体" w:hAnsi="宋体" w:cs="宋体" w:hint="eastAsia"/>
                <w:color w:val="000000"/>
                <w:kern w:val="0"/>
                <w:szCs w:val="21"/>
              </w:rPr>
            </w:pPr>
            <w:r w:rsidRPr="00316C95" w:rsidR="008D5A2F">
              <w:rPr>
                <w:rFonts w:ascii="宋体" w:hAnsi="宋体" w:cs="宋体" w:hint="eastAsia"/>
                <w:color w:val="000000"/>
                <w:kern w:val="0"/>
                <w:szCs w:val="21"/>
              </w:rPr>
              <w:t xml:space="preserve">无</w:t>
            </w:r>
          </w:p>
        </w:tc>
        <w:tc>
          <w:tcPr>
            <w:tcW w:w="474" w:type="pct"/>
            <w:vMerge/>
            <w:noWrap w:val="0"/>
            <w:vAlign w:val="center"/>
          </w:tcPr>
          <w:p>
            <w:pPr>
              <w:jc w:val="center"/>
              <w:textAlignment w:val="center"/>
              <w:rPr>
                <w:rFonts w:ascii="宋体" w:hAnsi="宋体" w:cs="宋体" w:hint="eastAsia"/>
                <w:color w:val="000000"/>
                <w:kern w:val="0"/>
                <w:szCs w:val="21"/>
              </w:rPr>
            </w:pPr>
          </w:p>
        </w:tc>
        <w:tc>
          <w:tcPr>
            <w:tcW w:w="245" w:type="pct"/>
            <w:noWrap w:val="0"/>
            <w:vAlign w:val="center"/>
          </w:tcPr>
          <w:p>
            <w:pPr>
              <w:widowControl/>
              <w:jc w:val="center"/>
              <w:textAlignment w:val="center"/>
              <w:rPr>
                <w:rFonts w:ascii="宋体" w:hAnsi="宋体" w:cs="宋体" w:hint="eastAsia"/>
                <w:color w:val="000000"/>
                <w:kern w:val="0"/>
                <w:szCs w:val="21"/>
              </w:rPr>
            </w:pPr>
          </w:p>
        </w:tc>
      </w:tr>
    </w:tbl>
    <w:p>
      <w:pPr>
        <w:widowControl/>
        <w:textAlignment w:val="center"/>
        <w:rPr>
          <w:rFonts w:hint="eastAsia"/>
        </w:rPr>
      </w:pPr>
    </w:p>
    <w:sectPr w:rsidSect="00163D4F">
      <w:headerReference w:type="default" r:id="rId2"/>
      <w:pgSz w:w="16838" w:h="11906" w:orient="landscape"/>
      <w:pgMar w:top="953" w:right="930" w:bottom="907" w:left="930" w:header="851" w:footer="992" w:gutter="0"/>
      <w:cols w:num="1" w:space="720">
        <w:col w:w="14978" w:space="720"/>
      </w:cols>
      <w:docGrid w:type="lines" w:linePitch="319"/>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仿宋_GB2312">
    <w:panose1 w:val="02010609030101010101"/>
    <w:charset w:val="86"/>
    <w:family w:val="Auto"/>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Auto"/>
    <w:pitch w:val="variable"/>
    <w:sig w:usb0="A10006FF" w:usb1="4000205B" w:usb2="00000010" w:usb3="00000000" w:csb0="0000019F" w:csb1="00000000"/>
  </w:font>
  <w:font w:name="Cambria Math">
    <w:panose1 w:val="02040503050406030204"/>
    <w:charset w:val="00"/>
    <w:family w:val="Auto"/>
    <w:pitch w:val="variable"/>
    <w:sig w:usb0="E00002FF" w:usb1="420024FF" w:usb2="00000000" w:usb3="00000000" w:csb0="0000019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83"/>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9"/>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页脚Char">
    <w:name w:val="页脚 Char"/>
    <w:rPr>
      <w:rFonts w:eastAsia="宋体"/>
      <w:kern w:val="2"/>
      <w:sz w:val="18"/>
      <w:szCs w:val="18"/>
      <w:lang w:val="en-US" w:eastAsia="zh-CN" w:bidi="ar-SA"/>
    </w:rPr>
  </w:style>
  <w:style w:type="paragraph" w:styleId="Normal(Web)">
    <w:name w:val="普通(网站)"/>
    <w:basedOn w:val="Normal"/>
    <w:rPr>
      <w:rFonts w:eastAsia="仿宋_GB2312"/>
      <w:color w:val="000000"/>
      <w:kern w:val="32"/>
      <w:sz w:val="24"/>
    </w:rPr>
  </w:style>
  <w:style w:type="paragraph" w:styleId="Header">
    <w:name w:val="页眉"/>
    <w:basedOn w:val="Normal"/>
    <w:qFormat/>
    <w:pPr>
      <w:pBdr>
        <w:bottom w:val="single" w:sz="6" w:space="1" w:color="auto"/>
      </w:pBdr>
      <w:tabs>
        <w:tab w:val="center" w:pos="4153"/>
        <w:tab w:val="right" w:pos="8306"/>
      </w:tabs>
      <w:snapToGrid w:val="0"/>
      <w:jc w:val="center"/>
    </w:pPr>
    <w:rPr>
      <w:sz w:val="18"/>
      <w:szCs w:val="18"/>
    </w:rPr>
  </w:style>
  <w:style w:type="paragraph" w:styleId="Footer">
    <w:name w:val="页脚"/>
    <w:basedOn w:val="Normal"/>
    <w:pPr>
      <w:tabs>
        <w:tab w:val="center" w:pos="4153"/>
        <w:tab w:val="right" w:pos="8306"/>
      </w:tabs>
      <w:snapToGrid w:val="0"/>
      <w:jc w:val="left"/>
    </w:pPr>
    <w:rPr>
      <w:sz w:val="18"/>
      <w:szCs w:val="18"/>
    </w:r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header" Target="header1.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2052-10.1.0.5346</vt:lpstr>
  </property>
</Properties>
</file>

<file path=customXml/itemProps1.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149</TotalTime>
  <Pages>21</Pages>
  <Words>1836</Words>
  <Characters>10466</Characters>
  <Application>Microsoft Office Word</Application>
  <DocSecurity>0</DocSecurity>
  <Lines>87</Lines>
  <Paragraphs>24</Paragraphs>
  <Company>微软中国</Company>
  <CharactersWithSpaces>12278</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行政权力岗位责任</dc:title>
  <dc:creator>微软用户</dc:creator>
  <cp:lastModifiedBy>lenovo</cp:lastModifiedBy>
  <cp:revision>19</cp:revision>
  <cp:lastPrinted>2015-11-19T02:15:00Z</cp:lastPrinted>
  <dcterms:created xsi:type="dcterms:W3CDTF">2015-10-31T02:48:00Z</dcterms:created>
  <dcterms:modified xsi:type="dcterms:W3CDTF">2015-12-22T07:43:00Z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2052-10.1.0.5346</vt:lpstr>
  </property>
</Properties>
</file>