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tbl>
      <w:tblPr>
        <w:tblStyle w:val="TableNormal"/>
        <w:tblW w:w="19668" w:type="dxa"/>
        <w:tblInd w:w="0" w:type="dxa"/>
        <w:tblLayout w:type="fixed"/>
        <w:tblCellMar>
          <w:top w:w="0" w:type="dxa"/>
          <w:left w:w="0" w:type="dxa"/>
          <w:bottom w:w="0" w:type="dxa"/>
          <w:right w:w="0" w:type="dxa"/>
        </w:tblCellMar>
        <w:tblLook w:val="0600" w:firstRow="0" w:lastRow="0" w:firstColumn="0" w:lastColumn="0" w:noHBand="1" w:noVBand="1"/>
      </w:tblPr>
      <w:tblGrid>
        <w:gridCol w:w="441"/>
        <w:gridCol w:w="1658"/>
        <w:gridCol w:w="2204"/>
        <w:gridCol w:w="1321"/>
        <w:gridCol w:w="1440"/>
        <w:gridCol w:w="1050"/>
        <w:gridCol w:w="915"/>
        <w:gridCol w:w="636"/>
        <w:gridCol w:w="1134"/>
        <w:gridCol w:w="840"/>
        <w:gridCol w:w="4172"/>
        <w:gridCol w:w="857"/>
        <w:gridCol w:w="1028"/>
        <w:gridCol w:w="922"/>
        <w:gridCol w:w="493"/>
        <w:gridCol w:w="557"/>
      </w:tblGrid>
      <w:tr>
        <w:tblPrEx>
          <w:tblW w:w="19668" w:type="dxa"/>
          <w:tblInd w:w="0" w:type="dxa"/>
          <w:tblLayout w:type="fixed"/>
          <w:tblCellMar>
            <w:top w:w="0" w:type="dxa"/>
            <w:left w:w="0" w:type="dxa"/>
            <w:bottom w:w="0" w:type="dxa"/>
            <w:right w:w="0" w:type="dxa"/>
          </w:tblCellMar>
        </w:tblPrEx>
        <w:trPr>
          <w:trHeight w:val="800"/>
        </w:trPr>
        <w:tc>
          <w:tcPr>
            <w:tcW w:w="19668" w:type="dxa"/>
            <w:gridSpan w:val="16"/>
            <w:tcBorders>
              <w:top w:val="nil"/>
              <w:left w:val="nil"/>
              <w:bottom w:val="nil"/>
              <w:right w:val="nil"/>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44"/>
                <w:szCs w:val="44"/>
              </w:rPr>
            </w:pPr>
            <w:r>
              <w:rPr>
                <w:rFonts w:ascii="宋体" w:hAnsi="宋体" w:asciiTheme="minorEastAsia" w:hAnsiTheme="minorEastAsia" w:cs="Arial" w:cstheme="minorEastAsia" w:hint="eastAsia"/>
                <w:bCs/>
                <w:color w:val="000000"/>
                <w:kern w:val="0"/>
                <w:sz w:val="44"/>
                <w:szCs w:val="44"/>
              </w:rPr>
              <w:t xml:space="preserve">化隆县交通运输局责任清单</w:t>
            </w:r>
          </w:p>
          <w:p>
            <w:pPr>
              <w:widowControl/>
              <w:jc w:val="center"/>
              <w:textAlignment w:val="center"/>
              <w:rPr>
                <w:rFonts w:ascii="宋体" w:hAnsi="宋体" w:asciiTheme="minorEastAsia" w:hAnsiTheme="minorEastAsia" w:cs="Arial" w:cstheme="minorEastAsia"/>
                <w:bCs/>
                <w:color w:val="000000"/>
                <w:kern w:val="0"/>
                <w:sz w:val="18"/>
                <w:szCs w:val="18"/>
              </w:rPr>
            </w:pPr>
          </w:p>
        </w:tc>
      </w:tr>
      <w:tr>
        <w:tblPrEx>
          <w:tblW w:w="19668" w:type="dxa"/>
          <w:tblInd w:w="0" w:type="dxa"/>
          <w:tblLayout w:type="fixed"/>
          <w:tblCellMar>
            <w:top w:w="0" w:type="dxa"/>
            <w:left w:w="0" w:type="dxa"/>
            <w:bottom w:w="0" w:type="dxa"/>
            <w:right w:w="0" w:type="dxa"/>
          </w:tblCellMar>
        </w:tblPrEx>
        <w:trPr>
          <w:trHeight w:val="500"/>
        </w:trPr>
        <w:tc>
          <w:tcPr>
            <w:tcW w:w="441"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序号</w:t>
            </w:r>
          </w:p>
        </w:tc>
        <w:tc>
          <w:tcPr>
            <w:tcW w:w="1658"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实施编码</w:t>
            </w:r>
          </w:p>
        </w:tc>
        <w:tc>
          <w:tcPr>
            <w:tcW w:w="2204"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行政权力项目名称</w:t>
            </w: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行政权力项目类别</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实施对象</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承办机构</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公开范围</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收费依据及标准</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法定时限</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承诺时限</w:t>
            </w:r>
          </w:p>
        </w:tc>
        <w:tc>
          <w:tcPr>
            <w:tcW w:w="4172"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追责情形及依据</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咨询电话</w:t>
            </w:r>
          </w:p>
        </w:tc>
        <w:tc>
          <w:tcPr>
            <w:tcW w:w="1028"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监督投诉电话</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办理地点</w:t>
            </w:r>
          </w:p>
        </w:tc>
        <w:tc>
          <w:tcPr>
            <w:tcW w:w="493"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实施层级</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11632127MB0W3501854000118005000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专用航标设置、撤除、位置移动和其他状况改变审批</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（二）对符合法定条件的申请人不予行政许可或者不在法定期限内作出准予行政许可决定的；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bookmarkStart w:id="0" w:name="_GoBack"/>
            <w:bookmarkEnd w:id="0"/>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11632127MB0W3501854000118007000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占用、挖掘公路、公路用地或者使公路改线审批</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（二）对符合法定条件的申请人不予行政许可或者不在法定期限内作出准予行政许可决定的；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11632127MB0W3501854000118008000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在公路增设或改造平面交叉道口审批</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自然人,其他组织</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（二）对符合法定条件的申请人不予行政许可或者不在法定期限内作出准予行政许可决定的；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11632127MB0W3501854000118009000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设置非公路标志审批</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（二）对符合法定条件的申请人不予行政许可或者不在法定期限内作出准予行政许可决定的；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11632127MB0W3501854000118012000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公路建设项目施工许可</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（二）对符合法定条件的申请人不予行政许可或者不在法定期限内作出准予行政许可决定的；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11632127MB0W3501854000118020000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机动车维修经营许可</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（二）对符合法定条件的申请人不予行政许可或者不在法定期限内作出准予行政许可决定的；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11632127MB0W3501854000118024000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港口采掘、爆破施工作业许可</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（二）对符合法定条件的申请人不予行政许可或者不在法定期限内作出准予行政许可决定的；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11632127MB0W3501854000118031000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跨越、穿越公路及在公路用地范围内架设、埋设管线、电缆等设施，或者利用公路桥梁、公路隧道、涵洞铺设电缆等设施许可</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自然人,其他组织</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（二）对符合法定条件的申请人不予行政许可或者不在法定期限内作出准予行政许可决定的；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11632127MB0W3501854000118032000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公路建筑控制区内埋设管线、电缆等设施许可</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自然人,其他组织</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（二）对符合法定条件的申请人不予行政许可或者不在法定期限内作出准予行政许可决定的；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11632127MB0W3501854630118008000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筹建水路运输企业、运输许可证审批</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（二）对符合法定条件的申请人不予行政许可或者不在法定期限内作出准予行政许可决定的；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11632127MB0W3501854630118014000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提高公路两侧路基标高（高等级公路除外）</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（二）对符合法定条件的申请人不予行政许可或者不在法定期限内作出准予行政许可决定的；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11632127MB0W3501854630118016000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更新、砍伐公路用地上的树木</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（二）对符合法定条件的申请人不予行政许可或者不在法定期限内作出准予行政许可决定的；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11632127MB0W3501854630118019000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道路运输经营许可</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（二）对符合法定条件的申请人不予行政许可或者不在法定期限内作出准予行政许可决定的；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11632127MB0W3501854630118020000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出租汽车经营资格证、车辆营运证和驾驶员客运资格证核发</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 </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（二）对符合法定条件的申请人不予行政许可或者不在法定期限内作出准予行政许可决定的；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11632127MB0W3501854630118026000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影响内河通航安全的作业审批</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（二）对符合法定条件的申请人不予行政许可或者不在法定期限内作出准予行政许可决定的；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11632127MB0W3501854630118029000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公路行道树砍伐审批</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（二）对符合法定条件的申请人不予行政许可或者不在法定期限内作出准予行政许可决定的；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11632127MB0W3501854630118033000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大中型桥梁上下200米内修筑堤坝，压缩或拓宽河床</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（二）对符合法定条件的申请人不予行政许可或者不在法定期限内作出准予行政许可决定的；</w:t>
            </w:r>
          </w:p>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18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铁轮车、履带车及超限车辆行驶公路审批</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　　（二）对符合法定条件的申请人不予行政许可或者不在法定期限内作出准予行政许可决定的；</w:t>
            </w:r>
          </w:p>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11632127MB0W3501854630218002000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对擅自占用、挖掘公路的处罚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《中华人民共和国行政处罚法》（主席令第76号   2017.9.1第二次修正）第55条行政机关实施行政处罚，有下列情形之一的，由上级行政机关或者有关部门责令改正，可以对直接负责的主管人员和其他直接责任人员依法给予行政处分：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公路法》（主席令第81号  2017.11.4第五次修正）第86条交通主管部门、公路管理机构的工作人员玩忽职守、徇私舞弊、滥用职权，构成犯罪的，依法追究刑事责任;尚不构成犯罪的，依法给予行政处分。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11632127MB0W3501854630218008000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在公路建筑控制区内修建建筑物、地面构筑物或者擅自埋设管线、电缆等设施的处罚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《中华人民共和国行政处罚法》（主席令第76号  2017.9.1第二次修正）第55条行政机关实施行政处罚，有下列情形之一的，由上级行政机关或者有关部门责令改正，可以对直接负责的主管人员和其他直接责任人员依法给予行政处分：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公路法》（主席令第81号  2017.11.4第五次修正）第86条交通主管部门、公路管理机构的工作人员玩忽职守、徇私舞弊、滥用职权，构成犯罪的，依法追究刑事责任;尚不构成犯罪的，依法给予行政处分。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11632127MB0W3501854630218009000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未经同意或者未按照公路工程技术标准的要求修建桥梁、渡槽或者架设、埋设管线、电缆等设施的处罚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《中华人民共和国行政处罚法》（主席令第76号  2017.9.1第二次修正）第55条行政机关实施行政处罚，有下列情形之一的，由上级行政机关或者有关部门责令改正，可以对直接负责的主管人员和其他直接责任人员依法给予行政处分：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公路法》（主席令第81号  2017.11.4第五次修正）第86条交通主管部门、公路管理机构的工作人员玩忽职守、徇私舞弊、滥用职权，构成犯罪的，依法追究刑事责任;尚不构成犯罪的，依法给予行政处分。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11632127MB0W3501854630218010000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在公路两侧一定距离内，从事挖砂、采石、取土、倾倒废物，或进行爆破作业及其他危及公路安全的活动的处罚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《中华人民共和国行政处罚法》（主席令第76号  2017.9.1第二次修正）第55条行政机关实施行政处罚，有下列情形之一的，由上级行政机关或者有关部门责令改正，可以对直接负责的主管人员和其他直接责任人员依法给予行政处分：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公路法》（主席令第81号  2017.11.4第五次修正）第86条交通主管部门、公路管理机构的工作人员玩忽职守、徇私舞弊、滥用职权，构成犯罪的，依法追究刑事责任;尚不构成犯罪的，依法给予行政处分。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11632127MB0W3501854630218011000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铁轮车、履带车和其他可能损害路面的机具擅自在公路行驶的处罚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《中华人民共和国行政处罚法》（主席令第76号  2017.9.1第二次修正）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公路法》（主席令第81号  2017.11.4第五次修正）第86条交通主管部门、公路管理机构的工作人员玩忽职守、徇私舞弊、滥用职权，构成犯罪的，依法追究刑事责任;尚不构成犯罪的，依法给予行政处分。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11632127MB0W3501854630218012000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车辆超限使用汽车渡船或者在公路上擅自超限行驶的处罚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《中华人民共和国行政处罚法》（主席令第76号   2017.9.1第二次修正）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公路法》（主席令第81号  2017.11.4第五次修正）第86条交通主管部门、公路管理机构的工作人员玩忽职守、徇私舞弊、滥用职权，构成犯罪的，依法追究刑事责任;尚不构成犯罪的，依法给予行政处分。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11632127MB0W3501854630218013000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损坏、移动、涂改公路附属设施或者损坏、挪动建筑控制区的标桩、界桩，可能危及公路安全的处罚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《中华人民共和国行政处罚法》（主席令第76号   2017.9.1第二次修正）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公路法》（主席令第81号  2017.11.4第五次修正）第86条交通主管部门、公路管理机构的工作人员玩忽职守、徇私舞弊、滥用职权，构成犯罪的，依法追究刑事责任;尚不构成犯罪的，依法给予行政处分。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11632127MB0W3501854630218015000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造成公路路面损坏、污染或者影响公路畅通的或将公路作为试车场地的处罚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《中华人民共和国行政处罚法》（主席令第76号   2017.9.1第二次修正）第55条行政机关实施行政处罚，有下列情形之一的，由上级行政机关或者有关部门责令改正，可以对直接负责的主管人员和其他直接责任人员依法给予行政处分：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公路安全保护条例》（国务院令第593号  2011.3.7）第73条违反本条例的规定，公路管理机构工作人员有下列行为之一的，依法给予处分：(一)违法实施行政许可的;(二)违反规定拦截、检查正常行驶的车辆的;(三)未及时采取措施处理公路坍塌、坑槽、隆起等损毁的;(四)违法扣留车辆、工具或者使用依法扣留的车辆、工具的;(五)有其他玩忽职守、徇私舞弊、滥用职权行为的。公路管理机构有前款所列行为之一的，对负有直接责任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11632127MB0W3501854630218016000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造成公路损坏，未报告的处罚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《中华人民共和国行政处罚法》（主席令第76号  2017.9.1第二次修正）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公路法》（主席令第81号  2017.11.4第五次修正）第86条交通主管部门、公路管理机构的工作人员玩忽职守、徇私舞弊、滥用职权，构成犯罪的，依法追究刑事责任;尚不构成犯罪的，依法给予行政处分。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11632127MB0W3501854630218017000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对未经批准在公路用地范围内设置公路标志以外的其他标志的处罚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《中华人民共和国行政处罚法》（主席令第76号  2017.9.1第二次修正）第55条行政机关实施行政处罚，有下列情形之一的，由上级行政机关或者有关部门责令改正，可以对直接负责的主管人员和其他直接责任人员依法给予行政处分：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公路法》（主席令第81号  2017.11.4第五次修正）第86条交通主管部门、公路管理机构的工作人员玩忽职守、徇私舞弊、滥用职权，构成犯罪的，依法追究刑事责任;尚不构成犯罪的，依法给予行政处分。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11632127MB0W3501854630218020000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未经批准在公路上增设或者改造平面交叉道口的处罚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《中华人民共和国行政处罚法》（主席令第76号  2017.9.1第二次修正）第55条行政机关实施行政处罚，有下列情形之一的，由上级行政机关或者有关部门责令改正，可以对直接负责的主管人员和其他直接责任人员依法给予行政处分：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公路法》（主席令第81号  2017.11.4第五次修正）第86条交通主管部门、公路管理机构的工作人员玩忽职守、徇私舞弊、滥用职权，构成犯罪的，依法追究刑事责任;尚不构成犯罪的，依法给予行政处分。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11632127MB0W3501854630218086000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对航道工程未经竣工验收合格，擅自投入使用的处罚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《中华人民共和国行政处罚法》（主席令第76号 2017.9.1修订）第55条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航道工程竣工验收管理办法》（交通运输部令第13号 2014.9.5）第19条 竣工验收部门的工作人员在竣工验收工作中滥用职权、徇私舞弊、索贿受贿的，依法给予行政处分；构成犯罪的，依法追究刑事责任。 </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11632127MB0W3501854630218125000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对客运经营者、货运经营者不按照规定携带车辆营运证的处罚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11632127MB0W3501854630218126000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对水路运输经营者使用未取得船舶营运证件的船舶从事水路运输，从事水路运输经营的船舶未随船携带船舶营运证件的处罚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11632127MB0W3501854630218127000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对未取得道路运输经营许可，擅自从事道路运输经营的处罚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11632127MB0W3501854630218128000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对道路运输站(场)经营者允许无证经营的车辆进站从事经营活动以及超载车辆、未经安全检查的车辆出站或者无正当理由拒绝道路运输车辆进站从事经营活动的处罚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11632127MB0W3501854630218129000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对机动车维修经营者使用假冒伪劣配件维修机动车，承修已报废的机动车或者擅自改装机动车的处罚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11632127MB0W3501854630218130000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对不按规定维护和检测运输车辆的处罚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11632127MB0W3501854630218131000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对货运经营者没有采取必要措施防止货物脱落、扬撒等的处罚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11632127MB0W3501854630218133000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对客运经营者、货运经营者不按批准的客运站点停靠或者不按规定的线路、公布的班次形式的处罚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11632127MB0W3501854630218136000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对道路运输站(场)经营者擅自改变道路运输站(场)的用途和服务功能，或者不公布运输线路、起止经停站点、运输班次、始发时间、票价的处罚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40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11632127MB0W3501854630218140000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对未取得相应从业资格证件，从事道路危险货物运输活动的处罚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道路运输从业人员管理规定》第48条违反本规定，交通运输主管部门及道路运输管理机构工作人员有下列情形之一的，依法给予行政处分；构成犯罪的，依法追究刑事责任：（一）不按规定的条件、程序和期限组织从业资格考试的；（二）发现违法行为未及时查处的；（三）索取、收受他人财物及谋取其他不正当利益的；（四）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41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11632127MB0W3501854630218141000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对擅自改装已取得《道路运输证》的车辆的处罚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42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11632127MB0W3501854630218142000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对客运经营者、货运经营者、道路运输相关业务经营者非法转让、出租道路运输许可证件的处罚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43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11632127MB0W3501854630218143000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对客运经营者、货运经营者在旅客运输途中擅自变更运输车辆或者将旅客移交他人运输的处罚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44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11632127MB0W3501854630218144000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对客运经营者、货运经营者强行招揽旅客、货物的处罚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45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11632127MB0W3501854630218146000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对不符合规定条件的人员驾驶道路运输经营的处罚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46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11632127MB0W3501854630218147000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对客运经营者、危险货物运输经营者未按规定投保承运人责任险的处罚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47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11632127MB0W3501854630218148000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对客运经营者未报告原许可机关，擅自终止客运经营的处罚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136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48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11632127MB0W3501854630218151000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对机动车驾驶员培训机构不严格按照规定进行培训或者在培训结业证书发放时弄虚作假的处罚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49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11632127MB0W3501854630218153000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对未经许可擅自从事道路运输站（场）经营、机动车维修经营、机动车驾驶员培训的处罚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50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11632127MB0W3501854630218155000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转让、倒卖、伪造出租汽车相关票据的处罚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115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51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11632127MB0W3501854630218156000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对机动车维修经营者签发虚假的机动车维修合格证的处罚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52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11632127MB0W3501854630218157000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船舶未持有效的防污证书、防污文书处罚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136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53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11632127MB0W3501854630218158000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拒载、议价、途中甩客或者故意绕道行驶的处罚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84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54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11632127MB0W3501854630218159000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不按照规定使用文明用语，车容车貌不符合要求的处罚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113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55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11632127MB0W3501854630218160000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未按照规定拖带或者非拖船从事拖带作业处罚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131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56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11632127MB0W3501854630218161000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在规定必须报告船位的地点，未报告船位处罚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129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57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11632127MB0W3501854630218162000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未取得经营许可证件擅自从事出租汽车经营活动处罚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95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58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11632127MB0W3501854630218163000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未按主管部门意见设置必要的航标的处罚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140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59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11632127MB0W3501854630218164000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经营性道路客货运输驾驶员、道路危险货物运输从业人员、机动车驾驶培训教练员身体健康状况不符合有关机动车驾驶和相关从业要求且没有主动申请注销从业资格的处罚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中华人民共和国行政处罚法（１９９６年３月２１日第八届全国人民代表大会第四次会议通过）第五十五条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行政机关对当事人进行处罚不使用罚款、没收财物单据或者使用非法定部门制发的罚款、没收财物单据的，当事人有权拒绝处罚，并有权予以主管人员和其他直接责任人员依法给予行政处分。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11632127MB0W3501854630218165000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不按照规定携带道路运输证、从业资格证的处罚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110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11632127MB0W3501854630218166000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聘用未取得从业资格证的人员，驾驶出租汽车从事经营活动</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85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11632127MB0W3501854630218167000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受让方接受非法转让、出租机动车驾驶员培训许可证件处罚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92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11632127MB0W3501854630218168000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水路运输辅助业务经营者拒绝管理部门根据本规定进行的监督检查、隐匿有关资料或者瞒报、谎报有关情况的处罚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79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11632127MB0W3501854630218169000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持有的船员适任证书或者其他适任证件与其服务的船舶种类、航区、等级、职务不相符处罚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135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11632127MB0W3501854630218170000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超过核定航区航行处罚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10个工作日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133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11632127MB0W3501854630218171000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不按照规定保证车辆技术状况良好的处罚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103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11632127MB0W3501854630218172000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不按照规定组织实施继续教育处罚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87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11632127MB0W3501854630218173000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船舶停泊未按照规定留足值班人员处罚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130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11632127MB0W3501854630218174000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不按照规定使用巡游出租汽车相关设备的处罚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111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70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11632127MB0W3501854630218175000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国内航行船舶未办理船舶进出港签证</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追责依据：《中华人民共和国行政处罚法》第五十五条、五十六条、五十七条、五十八条、五十九条、六十条、六十一条、第六十二条。</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71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11632127MB0W3501854630218176000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不按照规定建立并落实投诉举报制度的处罚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106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72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11632127MB0W3501854630218177000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道路货物运输经营者不按规定维护和检测运输车辆的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73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73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11632127MB0W3501854630218178000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转借、出租、涂改从业资格证的处罚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82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74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11632127MB0W3501854630218179000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出租或者擅自转让巡游出租汽车车辆经营权的处罚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101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75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11632127MB0W3501854630218180000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擅自暂停、终止全部或者部分巡游出租汽车经营的处罚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100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76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11632127MB0W3501854630218181000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对取得客运经营许可的客运经营者使用无《道路运输证》的车辆参加客运经营的处罚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77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11632127MB0W3501854630218182000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使用未取得道路运输证的车辆，擅自从事巡游出租汽车经营活动的处罚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98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09729712544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78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11632127MB0W3501854630218183000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超核定载重线载运货物处罚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121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79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11632127MB0W3501854630218185000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不遵守海事管理机构发布的在能见度不良时航行规定处罚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10个工作日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126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80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11632127MB0W3501854630218186000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未经交通主管部门同意，擅自设置专用航标的处罚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139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81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11632127MB0W3501854630218187000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不按照规定配置巡游出租汽车相关设备的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105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82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11632127MB0W3501854630218188000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未采用安全航速航行处罚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123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83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11632127MB0W3501854630218189000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未按照《船旗国监督检查记录簿》或者《港口国监督检查报告》的处理意见纠正缺陷或者采取措施处罚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10个工作日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134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84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11632127MB0W3501854630218190000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未按照规定倒车、调头、追越处罚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125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85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11632127MB0W3501854630218191000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不遵守海事管理机构发布的有关航行、避让和信号规则规定的处罚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86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11632127MB0W3501854630218192000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机动车综合性能检测机构不按国家有关技术规范进行检测、未经检测出具检测结果或者不如实出具检测结果处罚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87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11632127MB0W3501854630218193000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未在规定的甚高频通信频道上守听处罚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88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11632127MB0W3501854630218194000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未按照规定显示号灯、号型或者鸣放声号处罚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127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89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11632127MB0W3501854630218195000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取得道路运输经营许可的企业或者个体经营者使用未取得校车标牌的车辆提供校车服务的处罚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119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90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11632127MB0W3501854630218196000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巡游出租汽车驾驶员转包经营未及时纠正的处罚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102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91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11632127MB0W3501854630218197000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不按照规定使用计价器、违规收费的处罚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108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92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11632127MB0W3501854630218198000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在机场、火车站、汽车客运站、港口、公共交通枢纽等客流集散地不服从调度私自揽客的处罚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114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93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11632127MB0W3501854630218199000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未按照规定的航路或者航行规则航行处罚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124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94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11632127MB0W3501854630218200000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聘用未按规定办理注册手续的人员，驾驶出租汽车从事经营活动处罚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86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95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11632127MB0W3501854630218201000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未经乘客同意搭载其他乘客的处罚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107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96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11632127MB0W3501854630218202000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应申请许可证而未取得，擅自进行水上水下活动的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水法水下活动通航安全管理规定》第37条海事管理机构工作人员不按法定的条件进行海事行政许可或者不依法履行职责进行监督检查，有滥用职权、徇私舞弊、玩忽职守等行为的，由其所在机构或上级机构依法给予行政处分；构成犯罪的，由司法机关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97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11632127MB0W3501854630218203000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除疏浚、整治航道所必需的排泥、抛石外，其他向通航河道内倾倒泥沙、石块和废弃物的处罚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141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98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11632127MB0W3501854630218204000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对客运经营者不按照规定携带《道路运输证》的处罚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99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11632127MB0W3501854630218205000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起讫点均不在许可的经营区域从事巡游出租汽车经营活动的处罚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97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100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11632127MB0W3501854630218206000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对未配备专职安全管理人员的处罚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101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11632127MB0W3501854630218208000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使用失效、伪造、变造的从业资格证，驾驶出租汽车从事经营活动的处罚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81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102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11632127MB0W3501854630218209000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使用失效、伪造、变造、被注销等无效道路运输证的车辆从事巡游出租汽车经营活动的处罚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99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103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11632127MB0W3501854630218210000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受让方接受非法转让、出租的机动车维修经营许可证件</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91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104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11632127MB0W3501854630218211000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不按照规定出具相应车费票据的处罚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109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105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11632127MB0W3501854630218212000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对（重点货运源头单位）未安装合格的称重和计量设备的处罚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青海省治理货运车辆超限超载办法》第37条县级以上人民政府治理货运车辆超限超载相关责任管理部门有下列行为之一的，由行政监察机关或者上级主管部门对负有直接责任的主管人员和其他直接责任人员，依法给予警告、记过或者记大过处分；情节严重的，依法给予降级或者撤职处分：(一)对违法超限超载货运车辆未采取有效措施消除违法状态的；(二)未经检测称重即对货运车辆进行处罚的；(三)未经卸载擅自放行超限超载货运车辆的；(四)未按有关规定对超限超载货运车辆进行处罚的；(五)其他玩忽职守、徇私舞弊、滥用职权行为的。</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　县级以上人民政府行政监察机关或者治理货运车辆超限超载相关责任管理部门的上级管理机关，应当根据交通主管部门定期抄报的货运车辆超限超载违法情况，对有关工作人员的违法行为进行调查、处理。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106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11632127MB0W3501854630218214000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侵占、破坏航道或航道设施的处罚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138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107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11632127MB0W3501854630218215000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机动车维修技术人员发生重大生产安全事故，且负主要责任的处罚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88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108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11632127MB0W3501854630218216000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未取得从业资格证或者超越从业资格证核定范围，驾驶出租汽车从事经营活动的处罚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80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109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11632127MB0W3501854630218217000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未持有船员适任证书或者其他适任证件的处罚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公路安全保护条例》第73条违反本条例的规定，公路管理机构工作人员有下列行为之一的，依法给予处分：(一)违法实施行政许可的;(二)违反规定拦截、检查正常行驶的车辆的;(三)未及时采取措施处理公路坍塌、坑槽、隆起等损毁的;(四)违法扣留车辆、工具或者使用依法扣留的车辆、工具的;(五)有其他玩忽职守、徇私舞弊、滥用职权行为的。公路管理机构有前款所列行为之一的，对负有直接责任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11632127MB0W3501854630218218000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对未建立或者未有效执行交通违法动态信息处理制度、对驾驶员交通违法处理率低于90%的处罚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运输车辆动态监督管理办法》第40条道路运输管理机构、公安机关交通管理部门、安全监管部门工作人员执行本办法过程中玩忽职守、滥用职权、徇私舞弊的，给予行政处分；构成犯罪的，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11632127MB0W3501854630218219000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未经主管部门批准在通航河道内挖取砂石泥土、开采砂金、堆放材料的处罚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142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11632127MB0W3501854630218220000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接受巡游出租汽车电召任务后未履行约定的处罚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112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11632127MB0W3501854630218221000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为未取得经营许可证件擅自从事出租汽车经营活动者提供生产经营场所、运输、保管、仓储等条件的处罚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96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11632127MB0W3501854630218222000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对使用无效、伪造、变造《结业证书》的处罚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机动车驾驶员培训管理规定》第52条违反本规定，道路运输管理机构的工作人员，有下列情形之一的，依法给予行政处分；构成犯罪的，依法追究刑事责任：（一）不按规定的条件、程序和期限实施行政许可的；（二）参与或者变相参与机动车驾驶员培训业务的；（三）发现违法行为不及时查处的；（四）索取、收受他人财物，或者谋取其他利益的；（五）有其他违法违纪行为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11632127MB0W3501854630218223000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对水路运输经营者未按照本规定要求配备海务、机务管理人员的处罚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11632127MB0W3501854630218224000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对出租、出借、倒卖行政许可证件或者以其他方式非法转让《国内水路运输管理条例》规定的行政许可证件或者以其他方式非法转让本条例规定的行政许可的，伪造、变造、涂改行政许可证件的处罚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11632127MB0W3501854630218225000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航道建设、勘察、设计、施工、监理单位在航道建设活动中违反航道法规定的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《中华人民共和国行政处罚法》第五十五条、五十六条、五十七条、五十八条、五十九条、六十条、六十一条、第六十二条。</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11632127MB0W3501854630218226000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对建设单位未依法报送航道通航条件影响评价材料而开工建设的处罚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航道法》第45条交通运输主管部门以及其他有关部门不依法履行本法规定的职责的，对直接负责的主管人员和其他直接责任人员依法给予处分。负责航道管理的机构不依法履行本法规定的职责的，由其上级主管部门责令改正，对直接负责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11632127MB0W3501854630218227000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对旅客班轮运输业务经营者自取得班轮航线经营许可之日起六十日内未开航的处罚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120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11632127MB0W3501854630218228000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对超越许可事项，非法从事机动车驾驶员培训业务的处罚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机动车驾驶员培训管理规定》第52条违反本规定，道路运输管理机构的工作人员，有下列情形之一的，依法给予行政处分；构成犯罪的，依法追究刑事责任：（一）不按规定的条件、程序和期限实施行政许可的；（二）参与或者变相参与机动车驾驶员培训业务的；（三）发现违法行为不及时查处的；（四）索取、收受他人财物，或者谋取其他利益的；（五）有其他违法违纪行为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121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11632127MB0W3501854630218229000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对使用失效、伪造、变造的从业资格证件，驾驶道路客货运输车辆的处罚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运输从业人员管理规定》第48条违反本规定，交通运输主管部门及道路运输管理机构工作人员有下列情形之一的，依法给予行政处分；构成犯罪的，依法追究刑事责任：（一）不按规定的条件、程序和期限组织从业资格考试的；（二）发现违法行为未及时查处的；（三）索取、收受他人财物及谋取其他不正当利益的；（四）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122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11632127MB0W3501854630218230000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对未使用符合标准的监控平台、监控平台未接入联网联控系统、未按规定上传道路运输车辆动态信息的处罚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运输车辆动态监督管理办法》第40条道路运输管理机构、公安机关交通管理部门、安全监管部门工作人员执行本办法过程中玩忽职守、滥用职权、徇私舞弊的，给予行政处分；构成犯罪的，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123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11632127MB0W3501854630218231000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对未依法取得港口经营许可证，从事港口经营的处罚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港口法》第56条交通主管部门、港口行政管理部门、海事管理机构等不依法履行职责，有下列行为之一的，对直接负责的主管人员和其他直接责任人员依法给予行政处分；构成犯罪的，依法追究刑事责任：（一）违法批准建设港口设施使用港口岸线、违法批准建设港口危险货物作业场所或者实施卫生除害处理的专用场所，或者违法批准船舶载运危险货物进出港口、违法批准在港口内进行危险货物的装卸、过驳作业的；（二）对不符合法定条件的申请人给予港口经营许可或者港口理货业务经营许可的；（三）发现取得经营许可的港口经营人、港口理货业务经营人不再具备法定许可条件而不及时吊销许可证的；（四）不依法履行监督检查职责，对违反港口规划建设港口、码头或者其他港口设施的行为，未经依法许可从事港口经营、港口理货业务的行为，不遵守安全生产管理规定的行为，危及港口作业安全的行为，以及其他违反本法规定的行为，不依法予以查处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124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11632127MB0W3501854630218232000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许可证失效后仍进行水上水下活动的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水法水下活动通航安全管理规定》第37条海事管理机构工作人员不按法定的条件进行海事行政许可或者不依法履行职责进行监督检查，有滥用职权、徇私舞弊、玩忽职守等行为的，由其所在机构或上级机构依法给予行政处分；构成犯罪的，由司法机关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125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11632127MB0W3501854630218233000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对水路运输经营者未以公布的票价或者变相变更公布的票价销售客票的处罚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126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11632127MB0W3501854630218234000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对班轮运输业务经营者未提前向社会公布所使用的船舶、班期、班次和运价或者其变更信息的处罚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127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11632127MB0W3501854630218235000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对水路运输经营者拒绝管理部门进行的监督检查或者隐匿有关资料或瞒报、谎报有关情况的处罚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128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11632127MB0W3501854630218236000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对租用其他机动车驾驶员培训机构《结业证书》的处罚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机动车驾驶员培训管理规定》第52条违反本规定，道路运输管理机构的工作人员，有下列情形之一的，依法给予行政处分；构成犯罪的，依法追究刑事责任：（一）不按规定的条件、程序和期限实施行政许可的；（二）参与或者变相参与机动车驾驶员培训业务的；（三）发现违法行为不及时查处的；（四）索取、收受他人财物，或者谋取其他利益的；（五）有其他违法违纪行为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129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11632127MB0W3501854630218237000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对超越许可事项，从事道路危险货物运输的处罚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130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11632127MB0W3501854630218238000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对水路运输辅助业务经营者与船舶所有人、经营人、承租人未订立船舶管理协议或者协议未对船舶海务、机务管理责任做出明确规定的处罚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131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11632127MB0W3501854630218239000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对未取得机动车驾驶员培训许可证件，非法从事机动车驾驶员培训业务的处罚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机动车驾驶员培训管理规定》第52条违反本规定，道路运输管理机构的工作人员，有下列情形之一的，依法给予行政处分；构成犯罪的，依法追究刑事责任：（一）不按规定的条件、程序和期限实施行政许可的；（二）参与或者变相参与机动车驾驶员培训业务的；（三）发现违法行为不及时查处的；（四）索取、收受他人财物，或者谋取其他利益的；（五）有其他违法违纪行为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132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11632127MB0W3501854630218240000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对未按照全国统一的教学大纲进行培训的处罚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机动车驾驶员培训管理规定》第52条违反本规定，道路运输管理机构的工作人员，有下列情形之一的，依法给予行政处分；构成犯罪的，依法追究刑事责任：（一）不按规定的条件、程序和期限实施行政许可的；（二）参与或者变相参与机动车驾驶员培训业务的；（三）发现违法行为不及时查处的；（四）索取、收受他人财物，或者谋取其他利益的；（五）有其他违法违纪行为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133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11632127MB0W3501854630218241000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对非经营性道路危险货物运输单位从事道路危险货物运输经营的处罚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134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11632127MB0W3501854630218242000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对发现重大事故隐患，不立即采取消除措施，继续作业的处罚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运输从业人员管理规定》第48条违反本规定，交通运输主管部门及道路运输管理机构工作人员有下列情形之一的，依法给予行政处分；构成犯罪的，依法追究刑事责任：（一）不按规定的条件、程序和期限组织从业资格考试的；（二）发现违法行为未及时查处的；（三）索取、收受他人财物及谋取其他不正当利益的；（四）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135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11632127MB0W3501854630218243000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对港口经营人为船舶所有人、经营人以及货物托运人、收货人指定水路运输辅助业务经营者，提供船舶、水路货物运输代理等服务的处罚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136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11632127MB0W3501854630218244000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对码头或者港口装卸设施、客运设施未经验收合格，擅自投入使用的处罚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港口法》第56条交通主管部门、港口行政管理部门、海事管理机构等不依法履行职责，有下列行为之一的，对直接负责的主管人员和其他直接责任人员依法给予行政处分；构成犯罪的，依法追究刑事责任：（一）违法批准建设港口设施使用港口岸线、违法批准建设港口危险货物作业场所或者实施卫生除害处理的专用场所，或者违法批准船舶载运危险货物进出港口、违法批准在港口内进行危险货物的装卸、过驳作业的；（二）对不符合法定条件的申请人给予港口经营许可或者港口理货业务经营许可的；（三）发现取得经营许可的港口经营人、港口理货业务经营人不再具备法定许可条件而不及时吊销许可证的；（四）不依法履行监督检查职责，对违反港口规划建设港口、码头或者其他港口设施的行为，未经依法许可从事港口经营、港口理货业务的行为，不遵守安全生产管理规定的行为，危及港口作业安全的行为，以及其他违反本法规定的行为，不依法予以查处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137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11632127MB0W3501854630218245000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对在航道和航道保护范围内倾倒砂石、泥土、垃圾以及其他废弃物的处罚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航道法》第45条交通运输主管部门以及其他有关部门不依法履行本法规定的职责的，对直接负责的主管人员和其他直接责任人员依法给予处分。负责航道管理的机构不依法履行本法规定的职责的，由其上级主管部门责令改正，对直接负责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138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11632127MB0W3501854630218246000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对（重点货运源头单位）为无牌无证或者证照不全的货运车辆装(配)载货物的处罚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青海省治理货运车辆超限超载办法》第37条县级以上人民政府治理货运车辆超限超载相关责任管理部门有下列行为之一的，由行政监察机关或者上级主管部门对负有直接责任的主管人员和其他直接责任人员，依法给予警告、记过或者记大过处分；情节严重的，依法给予降级或者撤职处分：(一)对违法超限超载货运车辆未采取有效措施消除违法状态的；(二)未经检测称重即对货运车辆进行处罚的；(三)未经卸载擅自放行超限超载货运车辆的；(四)未按有关规定对超限超载货运车辆进行处罚的；(五)其他玩忽职守、徇私舞弊、滥用职权行为的。</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　县级以上人民政府行政监察机关或者治理货运车辆超限超载相关责任管理部门的上级管理机关，应当根据交通主管部门定期抄报的货运车辆超限超载违法情况，对有关工作人员的违法行为进行调查、处理。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139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11632127MB0W3501854630218247000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对水路运输辅助业务经营者未在售票场所和售票网站的明显位置公布船舶、班期、班次、票价等信息的处罚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140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11632127MB0W3501854630218248000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对水路运输经营者以不正当方式或者不规范行为争抢客源、货源及提供运输服务扰乱市场秩序的处罚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141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11632127MB0W3501854630218249000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超乘客定额载运旅客的处罚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公路安全保护条例》第73条违反本条例的规定，公路管理机构工作人员有下列行为之一的，依法给予处分：(一)违法实施行政许可的;(二)违反规定拦截、检查正常行驶的车辆的;(三)未及时采取措施处理公路坍塌、坑槽、隆起等损毁的;(四)违法扣留车辆、工具或者使用依法扣留的车辆、工具的;(五)有其他玩忽职守、徇私舞弊、滥用职权行为的。公路管理机构有前款所列行为之一的，对负有直接责任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142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11632127MB0W3501854630218250000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经依法批准，在港口建设危险货物作业场所、实施卫生除害处理的专用场所的，或者建设的危险货物作业场所、实施卫生除害处理的专用场所与人口密集区或者港口客运设施的距离不符合国务院有关部门的规定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港口法》第56条交通主管部门、港口行政管理部门、海事管理机构等不依法履行职责，有下列行为之一的，对直接负责的主管人员和其他直接责任人员依法给予行政处分；构成犯罪的，依法追究刑事责任：（一）违法批准建设港口设施使用港口岸线、违法批准建设港口危险货物作业场所或者实施卫生除害处理的专用场所，或者违法批准船舶载运危险货物进出港口、违法批准在港口内进行危险货物的装卸、过驳作业的；（二）对不符合法定条件的申请人给予港口经营许可或者港口理货业务经营许可的；（三）发现取得经营许可的港口经营人、港口理货业务经营人不再具备法定许可条件而不及时吊销许可证的；（四）不依法履行监督检查职责，对违反港口规划建设港口、码头或者其他港口设施的行为，未经依法许可从事港口经营、港口理货业务的行为，不遵守安全生产管理规定的行为，危及港口作业安全的行为，以及其他违反本法规定的行为，不依法予以查处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143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11632127MB0W3501854630218251000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对以欺骗或者贿赂等不正当手段取得《国内水路运输管理条例》规定行政许可的处罚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144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11632127MB0W3501854630218253000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对未取得道路危险货物运输许可，擅自从事道路危险货物运输的处罚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145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11632127MB0W3501854630218254000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对未取得相应从业资格证件，驾驶道路客货运输车辆的处罚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道路运输从业人员管理规定》第48条违反本规定，交通运输主管部门及道路运输管理机构工作人员有下列情形之一的，依法给予行政处分；构成犯罪的，依法追究刑事责任：（一）不按规定的条件、程序和期限组织从业资格考试的；（二）发现违法行为未及时查处的；（三）索取、收受他人财物及谋取其他不正当利益的；（四）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146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11632127MB0W3501854630218255000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在河道内依法划定的砂石禁采区采砂、无证采砂、未按批准的范围和作业方式采砂等非法采砂的处罚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81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147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11632127MB0W3501854630218256000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对超越从业资格证件核定范围，驾驶道路客货运输车辆的处罚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运输从业人员管理规定》第48条违反本规定，交通运输主管部门及道路运输管理机构工作人员有下列情形之一的，依法给予行政处分；构成犯罪的，依法追究刑事责任：（一）不按规定的条件、程序和期限组织从业资格考试的；（二）发现违法行为未及时查处的；（三）索取、收受他人财物及谋取其他不正当利益的；（四）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148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11632127MB0W3501854630218257000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对非法转让、出租机动车维修经营许可证件的处罚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机动车维修管理规定》第54条违反本规定，道路运输管理机构的工作人员有下列情形之一的，由同级地方人民政府交通运输主管部门依法给予行政处分；构成犯罪的，依法追究刑事责任：（一）不按照规定的条件、程序和期限实施行政许可的；（二）参与或者变相参与机动车维修经营业务的；（三）发现违法行为不及时查处的；（四）索取、收受他人财物或谋取其他利益的；（五）其他违法违纪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149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11632127MB0W3501854630218258000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对（重点货运源头单位）对货运车辆超标准装载并放行上路超过车货轴荷、总质量规定标准百分之百以上的处罚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青海省治理货运车辆超限超载办法》第37条县级以上人民政府治理货运车辆超限超载相关责任管理部门有下列行为之一的，由行政监察机关或者上级主管部门对负有直接责任的主管人员和其他直接责任人员，依法给予警告、记过或者记大过处分；情节严重的，依法给予降级或者撤职处分：(一)对违法超限超载货运车辆未采取有效措施消除违法状态的；(二)未经检测称重即对货运车辆进行处罚的；(三)未经卸载擅自放行超限超载货运车辆的；(四)未按有关规定对超限超载货运车辆进行处罚的；(五)其他玩忽职守、徇私舞弊、滥用职权行为的。</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　县级以上人民政府行政监察机关或者治理货运车辆超限超载相关责任管理部门的上级管理机关，应当根据交通主管部门定期抄报的货运车辆超限超载违法情况，对有关工作人员的违法行为进行调查、处理。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150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11632127MB0W3501854630218259000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未按照《船舶最低安全配员证书》的规定配备足数的船员的处罚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公路安全保护条例》第73条违反本条例的规定，公路管理机构工作人员有下列行为之一的，依法给予处分：(一)违法实施行政许可的;(二)违反规定拦截、检查正常行驶的车辆的;(三)未及时采取措施处理公路坍塌、坑槽、隆起等损毁的;(四)违法扣留车辆、工具或者使用依法扣留的车辆、工具的;(五)有其他玩忽职守、徇私舞弊、滥用职权行为的。公路管理机构有前款所列行为之一的，对负有直接责任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151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11632127MB0W3501854630218260000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对船员发现或者发生险情、事故、保安事件或者影响航行安全的情况未及时报告的处罚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船员条例》第67条海事管理机构工作人员有下列情形之一的，依法给予处分：</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一）违反规定签发船员服务簿、船员适任证书、中华人民共和国海员证，或者违反规定批准船员培训机构、海洋船舶船员服务机构从事相关活动的；（二）不依法履行监督检查职责的；（三）不依法实施行政强制或者行政处罚的；（四）滥用职权、玩忽职守的其他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152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11632127MB0W3501854630218261000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对使用无效、伪造、变造、被注销的机动车驾驶员培训许可证件，非法从事机动车驾驶员培训业务的处罚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　《中华人民共和国行政处罚法》第55条行政机关实施行政处罚，有下列情形之一的，由上级行政机关或者有关部门责令改正，可以对直接负责的主管人员和其他直接责任人员依法给予行政处分：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机动车驾驶员培训管理规定》第52条违反本规定，道路运输管理机构的工作人员，有下列情形之一的，依法给予行政处分；构成犯罪的，依法追究刑事责任：（一）不按规定的条件、程序和期限实施行政许可的；（二）参与或者变相参与机动车驾驶员培训业务的；（三）发现违法行为不及时查处的；（四）索取、收受他人财物，或者谋取其他利益的；（五）有其他违法违纪行为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153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11632127MB0W3501854630218262000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对违反港口规划建设港口、码头或者其他港口设施的处罚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港口法》第56条交通主管部门、港口行政管理部门、海事管理机构等不依法履行职责，有下列行为之一的，对直接负责的主管人员和其他直接责任人员依法给予行政处分；构成犯罪的，依法追究刑事责任：（一）违法批准建设港口设施使用港口岸线、违法批准建设港口危险货物作业场所或者实施卫生除害处理的专用场所，或者违法批准船舶载运危险货物进出港口、违法批准在港口内进行危险货物的装卸、过驳作业的；（二）对不符合法定条件的申请人给予港口经营许可或者港口理货业务经营许可的；（三）发现取得经营许可的港口经营人、港口理货业务经营人不再具备法定许可条件而不及时吊销许可证的；（四）不依法履行监督检查职责，对违反港口规划建设港口、码头或者其他港口设施的行为，未经依法许可从事港口经营、港口理货业务的行为，不遵守安全生产管理规定的行为，危及港口作业安全的行为，以及其他违反本法规定的行为，不依法予以查处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154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11632127MB0W3501854630218263000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对向培训未结业的人员颁发《结业证书》的处罚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机动车驾驶员培训管理规定》第52条违反本规定，道路运输管理机构的工作人员，有下列情形之一的，依法给予行政处分；构成犯罪的，依法追究刑事责任：（一）不按规定的条件、程序和期限实施行政许可的；（二）参与或者变相参与机动车驾驶员培训业务的；（三）发现违法行为不及时查处的；（四）索取、收受他人财物，或者谋取其他利益的；（五）有其他违法违纪行为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155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11632127MB0W3501854630218264000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对（重点货运源头单位）对货运车辆超标准装载并放行上路超过车货轴荷、总质量规定标准百分之五十以上不足百分之百的处罚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青海省治理货运车辆超限超载办法》第37条县级以上人民政府治理货运车辆超限超载相关责任管理部门有下列行为之一的，由行政监察机关或者上级主管部门对负有直接责任的主管人员和其他直接责任人员，依法给予警告、记过或者记大过处分；情节严重的，依法给予降级或者撤职处分：(一)对违法超限超载货运车辆未采取有效措施消除违法状态的；(二)未经检测称重即对货运车辆进行处罚的；(三)未经卸载擅自放行超限超载货运车辆的；(四)未按有关规定对超限超载货运车辆进行处罚的；(五)其他玩忽职守、徇私舞弊、滥用职权行为的。</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　县级以上人民政府行政监察机关或者治理货运车辆超限超载相关责任管理部门的上级管理机关，应当根据交通主管部门定期抄报的货运车辆超限超载违法情况，对有关工作人员的违法行为进行调查、处理。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156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11632127MB0W3501854630218265000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对非法转让、出租放射性物品道路运输许可证件的处罚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157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11632127MB0W3501854630218266000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对非法转让、出租机动车驾驶员培训许可证件的处罚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机动车驾驶员培训管理规定》第52条违反本规定，道路运输管理机构的工作人员，有下列情形之一的，依法给予行政处分；构成犯罪的，依法追究刑事责任：（一）不按规定的条件、程序和期限实施行政许可的；（二）参与或者变相参与机动车驾驶员培训业务的；（三）发现违法行为不及时查处的；（四）索取、收受他人财物，或者谋取其他利益的；（五）有其他违法违纪行为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158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11632127MB0W3501854630218267000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对水路旅客运输业务经营者未为其经营的客运船舶投保承运人责任保险或者取得相应的财务担保的处罚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159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11632127MB0W3501854630218268000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对水路运输辅助业务经营者使用的运输单证不符合有关规定的处罚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160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11632127MB0W3501854630218269000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对未根据危险化学品的危险特性采取相应的安全防护措施，或者未配备必要的防护用品和应急救援器材的处罚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161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11632127MB0W3501854630218270000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对（重点货运源头单位）对货运车辆超标准装载并放行上路超过车货轴荷、总质量规定标准百分之三十以上不足百分之五十的处罚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青海省治理货运车辆超限超载办法》第37条县级以上人民政府治理货运车辆超限超载相关责任管理部门有下列行为之一的，由行政监察机关或者上级主管部门对负有直接责任的主管人员和其他直接责任人员，依法给予警告、记过或者记大过处分；情节严重的，依法给予降级或者撤职处分：(一)对违法超限超载货运车辆未采取有效措施消除违法状态的；(二)未经检测称重即对货运车辆进行处罚的；(三)未经卸载擅自放行超限超载货运车辆的；(四)未按有关规定对超限超载货运车辆进行处罚的；(五)其他玩忽职守、徇私舞弊、滥用职权行为的。</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　县级以上人民政府行政监察机关或者治理货运车辆超限超载相关责任管理部门的上级管理机关，应当根据交通主管部门定期抄报的货运车辆超限超载违法情况，对有关工作人员的违法行为进行调查、处理。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162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11632127MB0W3501854630218271000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对道路运输经营者使用卫星定位装置出现故障不能保持在线的运输车辆从事经营活动的处罚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运输车辆动态监督管理办法》第40条道路运输管理机构、公安机关交通管理部门、安全监管部门工作人员执行本办法过程中玩忽职守、滥用职权、徇私舞弊的，给予行政处分；构成犯罪的，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163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11632127MB0W3501854630218272000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未将报废船舶的船舶营运证或者国际船舶备案证明书交回原发证机关的处罚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82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164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11632127MB0W3501854630218273000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对（重点货运源头单位）货物装运前对货运车辆及驾驶员的道路运输证和从业资格证不进行查验登记的处罚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青海省治理货运车辆超限超载办法》第37条县级以上人民政府治理货运车辆超限超载相关责任管理部门有下列行为之一的，由行政监察机关或者上级主管部门对负有直接责任的主管人员和其他直接责任人员，依法给予警告、记过或者记大过处分；情节严重的，依法给予降级或者撤职处分：(一)对违法超限超载货运车辆未采取有效措施消除违法状态的；(二)未经检测称重即对货运车辆进行处罚的；(三)未经卸载擅自放行超限超载货运车辆的；(四)未按有关规定对超限超载货运车辆进行处罚的；(五)其他玩忽职守、徇私舞弊、滥用职权行为的。</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　县级以上人民政府行政监察机关或者治理货运车辆超限超载相关责任管理部门的上级管理机关，应当根据交通主管部门定期抄报的货运车辆超限超载违法情况，对有关工作人员的违法行为进行调查、处理。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165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11632127MB0W3501854630218274000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对未经依法批准，建设港口设施使用港口岸线的处罚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港口法》第56条交通主管部门、港口行政管理部门、海事管理机构等不依法履行职责，有下列行为之一的，对直接负责的主管人员和其他直接责任人员依法给予行政处分；构成犯罪的，依法追究刑事责任：（一）违法批准建设港口设施使用港口岸线、违法批准建设港口危险货物作业场所或者实施卫生除害处理的专用场所，或者违法批准船舶载运危险货物进出港口、违法批准在港口内进行危险货物的装卸、过驳作业的；（二）对不符合法定条件的申请人给予港口经营许可或者港口理货业务经营许可的；（三）发现取得经营许可的港口经营人、港口理货业务经营人不再具备法定许可条件而不及时吊销许可证的；（四）不依法履行监督检查职责，对违反港口规划建设港口、码头或者其他港口设施的行为，未经依法许可从事港口经营、港口理货业务的行为，不遵守安全生产管理规定的行为，危及港口作业安全的行为，以及其他违反本法规定的行为，不依法予以查处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166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11632127MB0W3501854630218275000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对水路运输辅助业务经营者为未依法取得水路运输业务经营许可或者超越许可范围的经营者提供水路运输辅助服务的处罚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167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11632127MB0W3501854630218276000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对向未参加培训的人员颁发《结业证书》的处罚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机动车驾驶员培训管理规定》第52条违反本规定，道路运输管理机构的工作人员，有下列情形之一的，依法给予行政处分；构成犯罪的，依法追究刑事责任：（一）不按规定的条件、程序和期限实施行政许可的；（二）参与或者变相参与机动车驾驶员培训业务的；（三）发现违法行为不及时查处的；（四）索取、收受他人财物，或者谋取其他利益的；（五）有其他违法违纪行为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168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11632127MB0W3501854630218277000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对未依法向港口行政管理部门报告并经其同意，在港口内进行危险货物的装卸、过驳作业的处罚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港口法》第56条交通主管部门、港口行政管理部门、海事管理机构等不依法履行职责，有下列行为之一的，对直接负责的主管人员和其他直接责任人员依法给予行政处分；构成犯罪的，依法追究刑事责任：（一）违法批准建设港口设施使用港口岸线、违法批准建设港口危险货物作业场所或者实施卫生除害处理的专用场所，或者违法批准船舶载运危险货物进出港口、违法批准在港口内进行危险货物的装卸、过驳作业的；（二）对不符合法定条件的申请人给予港口经营许可或者港口理货业务经营许可的；（三）发现取得经营许可的港口经营人、港口理货业务经营人不再具备法定许可条件而不及时吊销许可证的；（四）不依法履行监督检查职责，对违反港口规划建设港口、码头或者其他港口设施的行为，未经依法许可从事港口经营、港口理货业务的行为，不遵守安全生产管理规定的行为，危及港口作业安全的行为，以及其他违反本法规定的行为，不依法予以查处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169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11632127MB0W3501854630218278000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对港口经营人违反安全生产规定的处罚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港口法》第56条交通主管部门、港口行政管理部门、海事管理机构等不依法履行职责，有下列行为之一的，对直接负责的主管人员和其他直接责任人员依法给予行政处分；构成犯罪的，依法追究刑事责任：（一）违法批准建设港口设施使用港口岸线、违法批准建设港口危险货物作业场所或者实施卫生除害处理的专用场所，或者违法批准船舶载运危险货物进出港口、违法批准在港口内进行危险货物的装卸、过驳作业的；（二）对不符合法定条件的申请人给予港口经营许可或者港口理货业务经营许可的；（三）发现取得经营许可的港口经营人、港口理货业务经营人不再具备法定许可条件而不及时吊销许可证的；（四）不依法履行监督检查职责，对违反港口规划建设港口、码头或者其他港口设施的行为，未经依法许可从事港口经营、港口理货业务的行为，不遵守安全生产管理规定的行为，危及港口作业安全的行为，以及其他违反本法规定的行为，不依法予以查处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170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11632127MB0W3501854630218279000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对船员在船工作期间未携带《中华人民共和国船员条例》规定的有效证件的处罚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船员条例》第67条海事管理机构工作人员有下列情形之一的，依法给予处分：</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一）违反规定签发船员服务簿、船员适任证书、中华人民共和国海员证，或者违反规定批准船员培训机构、海洋船舶船员服务机构从事相关活动的；（二）不依法履行监督检查职责的；（三）不依法实施行政强制或者行政处罚的；（四）滥用职权、玩忽职守的其他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171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11632127MB0W3501854630218280000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对未经依法批准在港口进行可能危及港口安全的采掘、爆破等活动的，向港口水域倾倒泥土、砂石的处罚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港口法》第56条交通主管部门、港口行政管理部门、海事管理机构等不依法履行职责，有下列行为之一的，对直接负责的主管人员和其他直接责任人员依法给予行政处分；构成犯罪的，依法追究刑事责任：（一）违法批准建设港口设施使用港口岸线、违法批准建设港口危险货物作业场所或者实施卫生除害处理的专用场所，或者违法批准船舶载运危险货物进出港口、违法批准在港口内进行危险货物的装卸、过驳作业的；（二）对不符合法定条件的申请人给予港口经营许可或者港口理货业务经营许可的；（三）发现取得经营许可的港口经营人、港口理货业务经营人不再具备法定许可条件而不及时吊销许可证的；（四）不依法履行监督检查职责，对违反港口规划建设港口、码头或者其他港口设施的行为，未经依法许可从事港口经营、港口理货业务的行为，不遵守安全生产管理规定的行为，危及港口作业安全的行为，以及其他违反本法规定的行为，不依法予以查处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172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11632127MB0W3501854630218281000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对运输危险化学品需要添加抑制剂或者稳定剂，托运人未添加或者未将有关情况告知承运人的处罚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173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11632127MB0W3501854630218282000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危险化学品道路运输企业、未配备专职安全管理人员的处罚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174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11632127MB0W3501854630218283000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对与航道有关的工程的建设单位违反《航道法》规定，未及时清除影响航道通航条件的临时设施及其残留物的处罚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航道法》第45条交通运输主管部门以及其他有关部门不依法履行本法规定的职责的，对直接负责的主管人员和其他直接责任人员依法给予处分。负责航道管理的机构不依法履行本法规定的职责的，由其上级主管部门责令改正，对直接负责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175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11632127MB0W3501854630218284000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对未取得机动车维修经营许可，非法从事机动车维修经营的处罚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机动车维修管理规定》第54条违反本规定，道路运输管理机构的工作人员有下列情形之一的，由同级地方人民政府交通运输主管部门依法给予行政处分；构成犯罪的，依法追究刑事责任：（一）不按照规定的条件、程序和期限实施行政许可的；（二）参与或者变相参与机动车维修经营业务的；（三）发现违法行为不及时查处的；（四）索取、收受他人财物或谋取其他利益的；（五）其他违法违纪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176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11632127MB0W3501854630218286000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对破坏卫星定位装置以及恶意人为干扰、屏蔽卫星定位装置信号的处罚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运输车辆动态监督管理办法》第40条道路运输管理机构、公安机关交通管理部门、安全监管部门工作人员执行本办法过程中玩忽职守、滥用职权、徇私舞弊的，给予行政处分；构成犯罪的，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177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11632127MB0W3501854630218287000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对伪造、篡改、删除车辆动态监控数据的处罚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运输车辆动态监督管理办法》第40条道路运输管理机构、公安机关交通管理部门、安全监管部门工作人员执行本办法过程中玩忽职守、滥用职权、徇私舞弊的，给予行政处分；构成犯罪的，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178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11632127MB0W3501854630218288000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对船舶擅自进出内河港口，强行通过交通管制区、通航密集区、航行条件受限制区域或者禁航区的处罚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内河交通安全管理条例》第85条违反本条例的规定，海事管理机构不依据法定的安全条件进行审批、许可的，对负有责任的主管人员和其他直接责任人员根据不同情节，给予降级或者撤职的行政处分;造成重大内河交通事故或者致使公共财产、国家和人民利益遭受重大损失的，依照刑法关于滥用职权罪、玩忽职守罪或者其他罪的规定，依法追究刑事责任。第86条 违反本条例的规定，海事管理机构对审批、许可的安全事项不实施监督检查的，对负有责任的主管人员和其他直接责任人员根据不同情节，给予记大过、降级或者撤职的行政处分;造成重大内河交通事故或者致使公共财产、国家和人民利益遭受重大损失的，依照刑法关于滥用职权罪、玩忽职守罪或者其他罪的规定，依法追究刑事责任。第87条 违反本条例的规定，海事管理机构发现船舶、浮动设施不再具备安全航行、停泊、作业条件而不及时撤销批准或者许可并予以处理的，对负有责任的主管人员和其他直接责任人员根据不同情节，给予记大过、降级或者撤职的行政处分;造成重大内河交通事故或者致使公共财产、国家和人民利益遭受重大损失的，依照刑法关于滥用职权罪、玩忽职守罪或者其他罪的规定，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第88条 违反本条例的规定，海事管理机构对未经审批、许可擅自从事旅客、危险货物运输的船舶不实施监督检查，或者发现内河交通安全隐患不及时依法处理，或者对违法行为不依法予以处罚的，对负有责任的主管人员和其他直接责任人员根据不同情节，给予降级或者撤职的行政处分;造成重大内河交通事故或者致使公共财产、国家和人民利益遭受重大损失的，依照刑法关于滥用职权罪、玩忽职守罪或者其他罪的规定，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179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11632127MB0W3501854630218289000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对未按规定配备专职监控人员的处罚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运输车辆动态监督管理办法》第40条道路运输管理机构、公安机关交通管理部门、安全监管部门工作人员执行本办法过程中玩忽职守、滥用职权、徇私舞弊的，给予行政处分；构成犯罪的，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180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11632127MB0W3501854630218290000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船舶装卸、过驳危险货物或者载运危险货物进出港口未经海事管理机构、港口管理机构同意的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内河交通安全管理条例》第85条违反本条例的规定，海事管理机构不依据法定的安全条件进行审批、许可的，对负有责任的主管人员和其他直接责任人员根据不同情节，给予降级或者撤职的行政处分;造成重大内河交通事故或者致使公共财产、国家和人民利益遭受重大损失的，依照刑法关于滥用职权罪、玩忽职守罪或者其他罪的规定，依法追究刑事责任。第86条 违反本条例的规定，海事管理机构对审批、许可的安全事项不实施监督检查的，对负有责任的主管人员和其他直接责任人员根据不同情节，给予记大过、降级或者撤职的行政处分;造成重大内河交通事故或者致使公共财产、国家和人民利益遭受重大损失的，依照刑法关于滥用职权罪、玩忽职守罪或者其他罪的规定，依法追究刑事责任。第87条 违反本条例的规定，海事管理机构发现船舶、浮动设施不再具备安全航行、停泊、作业条件而不及时撤销批准或者许可并予以处理的，对负有责任的主管人员和其他直接责任人员根据不同情节，给予记大过、降级或者撤职的行政处分;造成重大内河交通事故或者致使公共财产、国家和人民利益遭受重大损失的，依照刑法关于滥用职权罪、玩忽职守罪或者其他罪的规定，依法追究刑事责任。第88条 违反本条例的规定，海事管理机构对未经审批、许可擅自从事旅客、危险货物运输的船舶不实施监督检查，或者发现内河交通安全隐患不及时依法处理，或者对违法行为不依法予以处罚的，对负有责任的主管人员和其他直接责任人员根据不同情节，给予降级或者撤职的行政处分;造成重大内河交通事故或者致使公共财产、国家和人民利益遭受重大损失的，依照刑法关于滥用职权罪、玩忽职守罪或者其他罪的规定，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181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11632127MB0W3501854630218291000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对水路运输、船舶管理业务经营者取得许可后，不再具备许可条件的处罚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182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11632127MB0W3501854630218293000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对（重点货运源头单位）为货运车辆提供虚假装载证明的处罚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青海省治理货运车辆超限超载办法》第37条县级以上人民政府治理货运车辆超限超载相关责任管理部门有下列行为之一的，由行政监察机关或者上级主管部门对负有直接责任的主管人员和其他直接责任人员，依法给予警告、记过或者记大过处分；情节严重的，依法给予降级或者撤职处分：(一)对违法超限超载货运车辆未采取有效措施消除违法状态的；(二)未经检测称重即对货运车辆进行处罚的；(三)未经卸载擅自放行超限超载货运车辆的；(四)未按有关规定对超限超载货运车辆进行处罚的；(五)其他玩忽职守、徇私舞弊、滥用职权行为的。</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　县级以上人民政府行政监察机关或者治理货运车辆超限超载相关责任管理部门的上级管理机关，应当根据交通主管部门定期抄报的货运车辆超限超载违法情况，对有关工作人员的违法行为进行调查、处理。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183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11632127MB0W3501854630218294000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对水路运输经营者未经主管部门许可或者超越许可范围使用外国籍船舶经营水路运输业务，或者外国的企业、其他经济组织和个人经营或者以租用中国籍船舶或者舱位等方式变相经营水路运输业务的处罚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184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11632127MB0W3501854630218295000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对水路运输经营者进行虚假宣传，误导旅客或者托运人的处罚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185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11632127MB0W3501854630218296000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对超越许可事项，非法从事机动车维修经营的处罚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机动车维修管理规定》第54条违反本规定，道路运输管理机构的工作人员有下列情形之一的，由同级地方人民政府交通运输主管部门依法给予行政处分；构成犯罪的，依法追究刑事责任：（一）不按照规定的条件、程序和期限实施行政许可的；（二）参与或者变相参与机动车维修经营业务的；（三）发现违法行为不及时查处的；（四）索取、收受他人财物或谋取其他利益的；（五）其他违法违纪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186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11632127MB0W3501854630218297000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对使用失效、伪造、变造、被注销等无效道路危险货物运输许可证件从事道路危险货物运输的处罚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187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11632127MB0W3501854630218298000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对水路运输辅助业务经营者未履行备案或者报告义务的处罚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188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11632127MB0W3501854630218300000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对未经许可擅自经营或者超越许可范围经营水路运输业务或者国内船舶管理业务的处罚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189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11632127MB0W3501854630218301000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对未经依法许可，经营港口理货业务的处罚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港口法》第56条交通主管部门、港口行政管理部门、海事管理机构等不依法履行职责，有下列行为之一的，对直接负责的主管人员和其他直接责任人员依法给予行政处分；构成犯罪的，依法追究刑事责任：（一）违法批准建设港口设施使用港口岸线、违法批准建设港口危险货物作业场所或者实施卫生除害处理的专用场所，或者违法批准船舶载运危险货物进出港口、违法批准在港口内进行危险货物的装卸、过驳作业的；（二）对不符合法定条件的申请人给予港口经营许可或者港口理货业务经营许可的；（三）发现取得经营许可的港口经营人、港口理货业务经营人不再具备法定许可条件而不及时吊销许可证的；（四）不依法履行监督检查职责，对违反港口规划建设港口、码头或者其他港口设施的行为，未经依法许可从事港口经营、港口理货业务的行为，不遵守安全生产管理规定的行为，危及港口作业安全的行为，以及其他违反本法规定的行为，不依法予以查处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190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11632127MB0W3501854630218302000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对驾驶人员、装卸管理人员、押运人员未取得从业资格上岗作业的处罚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191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11632127MB0W3501854630218303000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对船舶管理业务经营者与委托人订立虚假协议或者名义上接受委托实际不承担船舶海务、机务管理责任的处罚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192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11632127MB0W3501854630218304000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对擅自改装已取得《道路运输证》的专用车辆及罐式专用车辆罐体的处罚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193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11632127MB0W3501854630218305000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对（重点货运源头单位）对货运车辆超标准装载并放行上路超过车货轴荷、总质量规定标准百分之三十以下的处罚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青海省治理货运车辆超限超载办法》第37条县级以上人民政府治理货运车辆超限超载相关责任管理部门有下列行为之一的，由行政监察机关或者上级主管部门对负有直接责任的主管人员和其他直接责任人员，依法给予警告、记过或者记大过处分；情节严重的，依法给予降级或者撤职处分：(一)对违法超限超载货运车辆未采取有效措施消除违法状态的；(二)未经检测称重即对货运车辆进行处罚的；(三)未经卸载擅自放行超限超载货运车辆的；(四)未按有关规定对超限超载货运车辆进行处罚的；(五)其他玩忽职守、徇私舞弊、滥用职权行为的。</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　县级以上人民政府行政监察机关或者治理货运车辆超限超载相关责任管理部门的上级管理机关，应当根据交通主管部门定期抄报的货运车辆超限超载违法情况，对有关工作人员的违法行为进行调查、处理。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194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11632127MB0W3501854630218306000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对在通航水域上建设桥梁等建筑物，建设单位未按照规定设置航标等设施的处罚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航道法》第45条交通运输主管部门以及其他有关部门不依法履行本法规定的职责的，对直接负责的主管人员和其他直接责任人员依法给予处分。负责航道管理的机构不依法履行本法规定的职责的，由其上级主管部门责令改正，对直接负责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195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11632127MB0W3501854630218307000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对水路运输辅助业务经营者滥用优势地位，限制委托人选择其他代理或者船舶管理服务提供者的处罚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196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11632127MB0W3501854630218308000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对不按照规定随车携带《道路运输证》的处罚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197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11632127MB0W3501854630218309000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对使用失效、伪造、变造、被注销等无效的道路客运许可证件从事道路客运经营的处罚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198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11632127MB0W3501854630218310000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对强行招揽货物的处罚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道路货物运输及站场管理规定》第65条道路运输管理机构的工作人员违反本规定，有下列情形之一的，依法给予相应的行政处分；构成犯罪的，依法追究刑事责任：（一）不依照本规定的条件、程序和期限实施行政许可的；（二）参与或者变相参与道路货物运输和货运站经营的；（三）发现违法行为不及时查处的；（四）违反规定拦截、检查正常行驶的道路运输车辆的；（五）违法扣留运输车辆、《道路运输证》的； （六）索取、收受他人财物，或者谋取其他利益的；（七）其他违法行为。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199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11632127MB0W3501854630218311000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对道路货物运输经营者不按照规定携带《道路运输证》的处罚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道路货物运输及站场管理规定》第65条道路运输管理机构的工作人员违反本规定，有下列情形之一的，依法给予相应的行政处分；构成犯罪的，依法追究刑事责任：（一）不依照本规定的条件、程序和期限实施行政许可的；（二）参与或者变相参与道路货物运输和货运站经营的；（三）发现违法行为不及时查处的；（四）违反规定拦截、检查正常行驶的道路运输车辆的；（五）违法扣留运输车辆、《道路运输证》的； （六）索取、收受他人财物，或者谋取其他利益的；（七）其他违法行为。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200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11632127MB0W3501854630218312000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对未取得道路客运班线经营许可，擅自从事班车客运经营的处罚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201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11632127MB0W3501854630218313000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对水路运输辅助业务经营者未以公布的票价或者变相变更公布的票价销售客票的处罚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202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11632127MB0W3501854630218314000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对未取得道路旅客运输经营许可，擅自从事道路旅客运输经营的处罚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203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11632127MB0W3501854630218315000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对放射性物品道路运输活动中，不符合条件的人员驾驶专用车辆的处罚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204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11632127MB0W3501854630218316000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对非经营性放射性物品道路运输单位从事放射性物品道路运输经营的处罚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205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11632127MB0W3501854630218317000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对驾驶人员未随车携带从业资格证的处罚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青海省道路运输管理条例》第66条运管机构及其工作人员违反本条例规定，有下列行为之一的，由所在单位或者上级有关部门依法对直接负责的主管人员和其他直接责任人员给予行政处分；给管理相对人造成经济损失的，应当依法承担赔偿责任：(一)在规定期限内不受理投诉、举报并调查处理的；(二)不向社会公布道路运输服务质量考核结果的；(三)发现违法行为不及时查处的；(四)违法中止车辆运行的；(五)使用暂扣车辆的；(六)对当事人的合理要求故意刁难的；(七)参与或者变相参与道路运输和道路运输相关业务经营活动的；(八)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206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11632127MB0W3501854630218318000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对在托运的普通货物中夹带危险化学品，或者将危险化学品谎报或者匿报为普通货物托运的处罚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207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11632127MB0W3501854630218319000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对使用失效、伪造、变造、被注销等无效放射性物品道路运输许可证件从事放射性物品道路运输的处罚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208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11632127MB0W3501854630218320000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对无资质许可擅自从事放射性物品道路运输的处罚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209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11632127MB0W3501854630218321000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对加班车、顶班车、接驳车无正当理由不按原正班车的线路、站点、班次行驶的处罚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210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11632127MB0W3501854630218322000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对客运包车未持有效的包车客运标志牌进行经营的，不按照包车客运标志牌载明的事项运行的，线路两端均不在车籍所在地的，按班车模式定点定线运营的，招揽包车合同以外的旅客乘车的处罚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211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11632127MB0W3501854630218323000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对非法转让、出租道路旅客运输经营许可证件的处罚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212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11632127MB0W3501854630218324000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对擅自改变道路运输站(场)的用途和服务功能的处罚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道路货物运输及站场管理规定》第65条道路运输管理机构的工作人员违反本规定，有下列情形之一的，依法给予相应的行政处分；构成犯罪的，依法追究刑事责任：（一）不依照本规定的条件、程序和期限实施行政许可的；（二）参与或者变相参与道路货物运输和货运站经营的；（三）发现违法行为不及时查处的；（四）违反规定拦截、检查正常行驶的道路运输车辆的；（五）违法扣留运输车辆、《道路运输证》的； （六）索取、收受他人财物，或者谋取其他利益的；（七）其他违法行为。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213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11632127MB0W3501854630218325000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对超越许可的事项，从事货运站经营的处罚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道路货物运输及站场管理规定》第65条道路运输管理机构的工作人员违反本规定，有下列情形之一的，依法给予相应的行政处分；构成犯罪的，依法追究刑事责任：（一）不依照本规定的条件、程序和期限实施行政许可的；（二）参与或者变相参与道路货物运输和货运站经营的；（三）发现违法行为不及时查处的；（四）违反规定拦截、检查正常行驶的道路运输车辆的；（五）违法扣留运输车辆、《道路运输证》的； （六）索取、收受他人财物，或者谋取其他利益的；（七）其他违法行为。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214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11632127MB0W3501854630218326000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对超越许可的事项，从事道路货物运输经营的处罚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道路货物运输及站场管理规定》第65条道路运输管理机构的工作人员违反本规定，有下列情形之一的，依法给予相应的行政处分；构成犯罪的，依法追究刑事责任：（一）不依照本规定的条件、程序和期限实施行政许可的；（二）参与或者变相参与道路货物运输和货运站经营的；（三）发现违法行为不及时查处的；（四）违反规定拦截、检查正常行驶的道路运输车辆的；（五）违法扣留运输车辆、《道路运输证》的； （六）索取、收受他人财物，或者谋取其他利益的；（七）其他违法行为。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215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11632127MB0W3501854630218327000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对未取得客运站经营许可，擅自从事客运站经营的处罚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216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11632127MB0W3501854630218328000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对以欺骗、暴力等手段招揽旅客的处罚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217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11632127MB0W3501854630218329000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对没有采取必要措施防止货物脱落、扬撒的处罚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道路货物运输及站场管理规定》第65条道路运输管理机构的工作人员违反本规定，有下列情形之一的，依法给予相应的行政处分；构成犯罪的，依法追究刑事责任：（一）不依照本规定的条件、程序和期限实施行政许可的；（二）参与或者变相参与道路货物运输和货运站经营的；（三）发现违法行为不及时查处的；（四）违反规定拦截、检查正常行驶的道路运输车辆的；（五）违法扣留运输车辆、《道路运输证》的； （六）索取、收受他人财物，或者谋取其他利益的；（七）其他违法行为。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218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11632127MB0W3501854630218330000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对已不具备许可要求的有关安全条件，存在重大运输安全隐患的处罚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219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11632127MB0W3501854630218331000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对委托未依法取得危险货物道路运输许可、危险货物水路运输许可的企业承运危险化学品的处罚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危险化学品安全管理条例》第96条负有危险化学品安全监督管理职责的部门的工作人员，在危险化学品安全监督管理工作中滥用职权、玩忽职守、徇私舞弊，构成犯罪的，依法追究刑事责任；尚不构成犯罪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220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11632127MB0W3501854630218332000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对擅自改装已取得《道路运输证》的专用车辆的处罚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221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11632127MB0W3501854630218333000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对在航道内设置渔具或者水产养殖设施的处罚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航道法》第45条交通运输主管部门以及其他有关部门不依法履行本法规定的职责的，对直接负责的主管人员和其他直接责任人员依法给予处分。负责航道管理的机构不依法履行本法规定的职责的，由其上级主管部门责令改正，对直接负责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222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11632127MB0W3501854630218334000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对未取得道路货物运输经营许可擅自从事道路货物运输经营的处罚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道路货物运输及站场管理规定》第65条道路运输管理机构的工作人员违反本规定，有下列情形之一的，依法给予相应的行政处分；构成犯罪的，依法追究刑事责任：（一）不依照本规定的条件、程序和期限实施行政许可的；（二）参与或者变相参与道路货物运输和货运站经营的；（三）发现违法行为不及时查处的；（四）违反规定拦截、检查正常行驶的道路运输车辆的；（五）违法扣留运输车辆、《道路运输证》的； （六）索取、收受他人财物，或者谋取其他利益的；（七）其他违法行为。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223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11632127MB0W3501854630218335000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对水路运输辅助业务经营者进行虚假宣传，误导旅客或者委托人的处罚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224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11632127MB0W3501854630218336000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对招揽包车合同外的旅客乘车的处罚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青海省道路运输管理条例》第66条运管机构及其工作人员违反本条例规定，有下列行为之一的，由所在单位或者上级有关部门依法对直接负责的主管人员和其他直接责任人员给予行政处分；给管理相对人造成经济损失的，应当依法承担赔偿责任：(一)在规定期限内不受理投诉、举报并调查处理的；(二)不向社会公布道路运输服务质量考核结果的；(三)发现违法行为不及时查处的；(四)违法中止车辆运行的；(五)使用暂扣车辆的；(六)对当事人的合理要求故意刁难的；(七)参与或者变相参与道路运输和道路运输相关业务经营活动的；(八)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225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11632127MB0W3501854630218337000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对未按规定为投保承运人责任险的处罚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226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11632127MB0W3501854630218338000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对使用失效、伪造、变造、被注销等无效的道路运输经营许可证件从事道路货物运输经营的处罚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道路货物运输及站场管理规定》第65条道路运输管理机构的工作人员违反本规定，有下列情形之一的，依法给予相应的行政处分；构成犯罪的，依法追究刑事责任：（一）不依照本规定的条件、程序和期限实施行政许可的；（二）参与或者变相参与道路货物运输和货运站经营的；（三）发现违法行为不及时查处的；（四）违反规定拦截、检查正常行驶的道路运输车辆的；（五）违法扣留运输车辆、《道路运输证》的； （六）索取、收受他人财物，或者谋取其他利益的；（七）其他违法行为。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227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11632127MB0W3501854630218340000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对指使、强令车辆驾驶人超限运输货物的处罚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pPr>
              <w:jc w:val="center"/>
            </w:pPr>
          </w:p>
          <w:p>
            <w:pPr>
              <w:jc w:val="center"/>
            </w:pPr>
          </w:p>
          <w:p>
            <w:pPr>
              <w:jc w:val="center"/>
            </w:pPr>
          </w:p>
          <w:p>
            <w:pPr>
              <w:jc w:val="center"/>
            </w:pPr>
          </w:p>
          <w:p>
            <w:pPr>
              <w:jc w:val="center"/>
            </w:pPr>
          </w:p>
          <w:p>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中华人民共和国行政处罚法（１９９６年３月４７日第八届全国人民代表大会第四次会议通过）第五十五条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行政机关对当事人进行处罚不使用罚款、没收财物单据或者使用非法定部门制发的罚款、没收财物单据的，当事人有权拒绝处罚，并有权予以主管人员和其他直接责任人员依法给予行政处分。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第五十八条行政机关将罚</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228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11632127MB0W3501854630218341000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对未报告原许可机关，擅自终止道路客运经营的处罚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pPr/>
          </w:p>
          <w:p>
            <w:pPr/>
          </w:p>
          <w:p>
            <w:pPr/>
          </w:p>
          <w:p>
            <w:pPr/>
          </w:p>
          <w:p>
            <w:pPr/>
          </w:p>
          <w:p>
            <w:pPr/>
          </w:p>
          <w:p>
            <w:pPr/>
          </w:p>
          <w:p>
            <w:pPr/>
          </w:p>
          <w:p>
            <w:pPr/>
          </w:p>
          <w:p>
            <w:pPr/>
          </w:p>
          <w:p>
            <w:pPr/>
          </w:p>
          <w:p>
            <w:pPr/>
          </w:p>
          <w:p>
            <w:pPr/>
          </w:p>
          <w:p>
            <w:pPr/>
          </w:p>
          <w:p>
            <w:pPr/>
          </w:p>
          <w:p>
            <w:pPr/>
          </w:p>
          <w:p>
            <w:pPr/>
          </w:p>
          <w:p>
            <w:pPr/>
          </w:p>
          <w:p>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229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11632127MB0W3501854630218342000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对不按规定悬挂或者张贴线路标志牌、里程票价表的处罚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青海省道路运输管理条例》第66条运管机构及其工作人员违反本条例规定，有下列行为之一的，由所在单位或者上级有关部门依法对直接负责的主管人员和其他直接责任人员给予行政处分；给管理相对人造成经济损失的，应当依法承担赔偿责任：(一)在规定期限内不受理投诉、举报并调查处理的；(二)不向社会公布道路运输服务质量考核结果的；(三)发现违法行为不及时查处的；(四)违法中止车辆运行的；(五)使用暂扣车辆的；(六)对当事人的合理要求故意刁难的；(七)参与或者变相参与道路运输和道路运输相关业务经营活动的；(八)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230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11632127MB0W3501854630218343000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对拒载乘客、绕道行驶以及出租汽车超区域进行旅客运输的处罚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青海省道路运输管理条例》第66条运管机构及其工作人员违反本条例规定，有下列行为之一的，由所在单位或者上级有关部门依法对直接负责的主管人员和其他直接责任人员给予行政处分；给管理相对人造成经济损失的，应当依法承担赔偿责任：(一)在规定期限内不受理投诉、举报并调查处理的；(二)不向社会公布道路运输服务质量考核结果的；(三)发现违法行为不及时查处的；(四)违法中止车辆运行的；(五)使用暂扣车辆的；(六)对当事人的合理要求故意刁难的；(七)参与或者变相参与道路运输和道路运输相关业务经营活动的；(八)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231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11632127MB0W3501854630218344000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对未经许可擅自从事货运站经营的处罚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道路货物运输及站场管理规定》第65条道路运输管理机构的工作人员违反本规定，有下列情形之一的，依法给予相应的行政处分；构成犯罪的，依法追究刑事责任：（一）不依照本规定的条件、程序和期限实施行政许可的；（二）参与或者变相参与道路货物运输和货运站经营的；（三）发现违法行为不及时查处的；（四）违反规定拦截、检查正常行驶的道路运输车辆的；（五）违法扣留运输车辆、《道路运输证》的； （六）索取、收受他人财物，或者谋取其他利益的；（七）其他违法行为。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232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11632127MB0W3501854630218345000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对未按规定为危险货物投保承运人责任险的处罚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233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11632127MB0W3501854630218346000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对允许无证经营的车辆进站从事经营活动的处罚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234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11632127MB0W3501854630218347000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对不按技术标准维修，虚报修理项目或者不按规定建立机动车维修记录档案的处罚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青海省道路运输管理条例》第66条运管机构及其工作人员违反本条例规定，有下列行为之一的，由所在单位或者上级有关部门依法对直接负责的主管人员和其他直接责任人员给予行政处分；给管理相对人造成经济损失的，应当依法承担赔偿责任：(一)在规定期限内不受理投诉、举报并调查处理的；(二)不向社会公布道路运输服务质量考核结果的；(三)发现违法行为不及时查处的；(四)违法中止车辆运行的；(五)使用暂扣车辆的；(六)对当事人的合理要求故意刁难的；(七)参与或者变相参与道路运输和道路运输相关业务经营活动的；(八)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235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11632127MB0W3501854630218348000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对允许未经安全检查或者安全检查不合格的车辆发车的处罚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236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11632127MB0W3501854630218350000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对未按最低投保限额投保的处罚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237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11632127MB0W3501854630218351000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对危险化学品道路运输企业、水路运输企业的驾驶人员、船员、装卸管理人员、押运人员、申报人员、集装箱装箱现场检查员未取得从业资格上岗作业的处罚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《中华人民共和国行政处罚法》（主席令第63号2009.8.29） 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危险化学品安全管理条例》第96条负有危险化学品安全监督管理职责的部门的工作人员，在危险化学品安全监督管理工作中滥用职权、玩忽职守、徇私舞弊，构成犯罪的，依法追究刑事责任；尚不构成犯罪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238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11632127MB0W3501854630218352000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对道路运输经营者擅自变更经营项目的处罚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青海省道路运输管理条例》第66条运管机构及其工作人员违反本条例规定，有下列行为之一的，由所在单位或者上级有关部门依法对直接负责的主管人员和其他直接责任人员给予行政处分；给管理相对人造成经济损失的，应当依法承担赔偿责任：(一)在规定期限内不受理投诉、举报并调查处理的；(二)不向社会公布道路运输服务质量考核结果的；(三)发现违法行为不及时查处的；(四)违法中止车辆运行的；(五)使用暂扣车辆的；(六)对当事人的合理要求故意刁难的；(七)参与或者变相参与道路运输和道路运输相关业务经营活动的；(八)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239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11632127MB0W3501854630218353000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对超越许可事项，从事客运站经营的处罚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240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11632127MB0W3501854630218354000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对取得道路货物运输经营许可的道路货物运输经营者使用无道路运输证的车辆参加货物运输的处罚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道路货物运输及站场管理规定》第65条道路运输管理机构的工作人员违反本规定，有下列情形之一的，依法给予相应的行政处分；构成犯罪的，依法追究刑事责任：（一）不依照本规定的条件、程序和期限实施行政许可的；（二）参与或者变相参与道路货物运输和货运站经营的；（三）发现违法行为不及时查处的；（四）违反规定拦截、检查正常行驶的道路运输车辆的；（五）违法扣留运输车辆、《道路运输证》的； （六）索取、收受他人财物，或者谋取其他利益的；（七）其他违法行为。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241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11632127MB0W3501854630218355000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对道路运输企业1年内违法超限运输的货运车辆超过本单位货运车辆总数10%的处罚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242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11632127MB0W3501854630218356000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对1年内违法超限运输超过3次的货运车辆的处罚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243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11632127MB0W3501854630218357000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对不按照规定装置出租标志顶灯、不使用或者不正确使用空车标志和计程计价器的处罚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青海省道路运输管理条例》第66条运管机构及其工作人员违反本条例规定，有下列行为之一的，由所在单位或者上级有关部门依法对直接负责的主管人员和其他直接责任人员给予行政处分；给管理相对人造成经济损失的，应当依法承担赔偿责任：(一)在规定期限内不受理投诉、举报并调查处理的；(二)不向社会公布道路运输服务质量考核结果的；(三)发现违法行为不及时查处的；(四)违法中止车辆运行的；(五)使用暂扣车辆的；(六)对当事人的合理要求故意刁难的；(七)参与或者变相参与道路运输和道路运输相关业务经营活动的；(八)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244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11632127MB0W3501854630218358000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对持伪造、无效、非法转让的道路运输证、从业资格证、线路标志牌从事道路运输经营活动的处罚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青海省道路运输管理条例》第66条运管机构及其工作人员违反本条例规定，有下列行为之一的，由所在单位或者上级有关部门依法对直接负责的主管人员和其他直接责任人员给予行政处分；给管理相对人造成经济损失的，应当依法承担赔偿责任：(一)在规定期限内不受理投诉、举报并调查处理的；(二)不向社会公布道路运输服务质量考核结果的；(三)发现违法行为不及时查处的；(四)违法中止车辆运行的；(五)使用暂扣车辆的；(六)对当事人的合理要求故意刁难的；(七)参与或者变相参与道路运输和道路运输相关业务经营活动的；(八)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245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11632127MB0W3501854630218359000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对允许超载车辆出站的处罚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246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11632127MB0W3501854630218360000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对不按规定使用道路运输业专用票证或转让、倒卖、伪造道路运输业专用票证的处罚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247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11632127MB0W3501854630218361000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对营运车辆设施不全，安全条件达不到规定标准的处罚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青海省道路运输管理条例》第66条运管机构及其工作人员违反本条例规定，有下列行为之一的，由所在单位或者上级有关部门依法对直接负责的主管人员和其他直接责任人员给予行政处分；给管理相对人造成经济损失的，应当依法承担赔偿责任：(一)在规定期限内不受理投诉、举报并调查处理的；(二)不向社会公布道路运输服务质量考核结果的；(三)发现违法行为不及时查处的；(四)违法中止车辆运行的；(五)使用暂扣车辆的；(六)对当事人的合理要求故意刁难的；(七)参与或者变相参与道路运输和道路运输相关业务经营活动的；(八)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248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11632127MB0W3501854630218362000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对超越资质许可事项，从事放射性物品道路运输的处罚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249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11632127MB0W3501854630218363000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对水路运输辅助业务经营者未订立书面合同、强行代理或者代办业务的额处罚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《中华人民共和国行政处罚法》（主席令第63号2009.8.29）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250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11632127MB0W3501854630218364000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对不按批准的客运站点停靠或者不按规定的线路、公布的班次行驶的处罚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251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11632127MB0W3501854630218365000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对拒绝、阻碍道路运输管理机构依法履行放射性物品运输安全监督检查，或者在接受监督检查时弄虚作假的处罚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252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11632127MB0W3501854630218366000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对1年内违法超限运输超过3次的货运车辆驾驶人的处罚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253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11632127MB0W3501854630218367000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对超越许可事项，从事道路客运经营的处罚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254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11632127MB0W3501854630218368000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对超限、超载车辆配载，放行出站的处罚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道路货物运输及站场管理规定》第65条道路运输管理机构的工作人员违反本规定，有下列情形之一的，依法给予相应的行政处分；构成犯罪的，依法追究刑事责任：（一）不依照本规定的条件、程序和期限实施行政许可的；（二）参与或者变相参与道路货物运输和货运站经营的；（三）发现违法行为不及时查处的；（四）违反规定拦截、检查正常行驶的道路运输车辆的；（五）违法扣留运输车辆、《道路运输证》的； （六）索取、收受他人财物，或者谋取其他利益的；（七）其他违法行为。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255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11632127MB0W3501854630218369000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对船舶管理业务经营者未按照规定要求配备相应海务、机务管理人员的处罚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256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11632127MB0W3501854630218370000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对使用失效、伪造、变造、被注销等无效的客运站许可证件从事客运站经营的处罚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257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11632127MB0W3501854630218371000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对使用失效、伪造、变造、被注销等无效的道路运输经营许可证件从事货运站经营的处罚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道路货物运输及站场管理规定》第65条道路运输管理机构的工作人员违反本规定，有下列情形之一的，依法给予相应的行政处分；构成犯罪的，依法追究刑事责任：（一）不依照本规定的条件、程序和期限实施行政许可的；（二）参与或者变相参与道路货物运输和货运站经营的；（三）发现违法行为不及时查处的；（四）违反规定拦截、检查正常行驶的道路运输车辆的；（五）违法扣留运输车辆、《道路运输证》的； （六）索取、收受他人财物，或者谋取其他利益的；（七）其他违法行为。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258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11632127MB0W3501854630218372000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对投保的危险货物承运人责任险已过期，未继续投保的处罚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259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11632127MB0W3501854630218373000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对不公布运输线路、起止经停站点、运输班次、始发时间、票价的处罚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260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11632127MB0W3501854630218374000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对擅自改变客运站的用途和服务功能的处罚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261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11632127MB0W3501854630218375000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对擅自运输限运和凭证运输物资的处罚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青海省道路运输管理条例》第66条运管机构及其工作人员违反本条例规定，有下列行为之一的，由所在单位或者上级有关部门依法对直接负责的主管人员和其他直接责任人员给予行政处分；给管理相对人造成经济损失的，应当依法承担赔偿责任：(一)在规定期限内不受理投诉、举报并调查处理的；(二)不向社会公布道路运输服务质量考核结果的；(三)发现违法行为不及时查处的；(四)违法中止车辆运行的；(五)使用暂扣车辆的；(六)对当事人的合理要求故意刁难的；(七)参与或者变相参与道路运输和道路运输相关业务经营活动的；(八)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262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11632127MB0W3501854630218376000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对无正当理由拒绝道路运输车辆进站从事经营活动的处罚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263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11632127MB0W3501854630218377000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对使用报废车辆或者改装车辆进行客货运输的处罚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青海省道路运输管理条例》第66条运管机构及其工作人员违反本条例规定，有下列行为之一的，由所在单位或者上级有关部门依法对直接负责的主管人员和其他直接责任人员给予行政处分；给管理相对人造成经济损失的，应当依法承担赔偿责任：(一)在规定期限内不受理投诉、举报并调查处理的；(二)不向社会公布道路运输服务质量考核结果的；(三)发现违法行为不及时查处的；(四)违法中止车辆运行的；(五)使用暂扣车辆的；(六)对当事人的合理要求故意刁难的；(七)参与或者变相参与道路运输和道路运输相关业务经营活动的；(八)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264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11632127MB0W3501854630218378000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对非法转让、出租道路货物运输经营许可证件的处罚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道路货物运输及站场管理规定》第65条道路运输管理机构的工作人员违反本规定，有下列情形之一的，依法给予相应的行政处分；构成犯罪的，依法追究刑事责任：（一）不依照本规定的条件、程序和期限实施行政许可的；（二）参与或者变相参与道路货物运输和货运站经营的；（三）发现违法行为不及时查处的；（四）违反规定拦截、检查正常行驶的道路运输车辆的；（五）违法扣留运输车辆、《道路运输证》的； （六）索取、收受他人财物，或者谋取其他利益的；（七）其他违法行为。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265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11632127MB0W3501854630218379000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对不按规定办理合并、分立、停业、歇业手续的处罚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青海省道路运输管理条例》第66条运管机构及其工作人员违反本条例规定，有下列行为之一的，由所在单位或者上级有关部门依法对直接负责的主管人员和其他直接责任人员给予行政处分；给管理相对人造成经济损失的，应当依法承担赔偿责任：(一)在规定期限内不受理投诉、举报并调查处理的；(二)不向社会公布道路运输服务质量考核结果的；(三)发现违法行为不及时查处的；(四)违法中止车辆运行的；(五)使用暂扣车辆的；(六)对当事人的合理要求故意刁难的；(七)参与或者变相参与道路运输和道路运输相关业务经营活动的；(八)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266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11632127MB0W3501854630218380000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对投保的承运人责任险已过期，未继续投保的处罚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267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11632127MB0W3501854630218381000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对水路运输经营者未履行备案义务的处罚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268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11632127MB0W3501854630218382000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对船长未保证船舶和船员携带符合法定要求的证书、文书以及有关航行资料的；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船员条例》第67条海事管理机构工作人员有下列情形之一的，依法给予处分：</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一）违反规定签发船员服务簿、船员适任证书、中华人民共和国海员证，或者违反规定批准船员培训机构、海洋船舶船员服务机构从事相关活动的；（二）不依法履行监督检查职责的；（三）不依法实施行政强制或者行政处罚的；（四）滥用职权、玩忽职守的其他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269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11632127MB0W3501854630218383000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对不给乘客车票的处罚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青海省道路运输管理条例》第66条运管机构及其工作人员违反本条例规定，有下列行为之一的，由所在单位或者上级有关部门依法对直接负责的主管人员和其他直接责任人员给予行政处分；给管理相对人造成经济损失的，应当依法承担赔偿责任：(一)在规定期限内不受理投诉、举报并调查处理的；(二)不向社会公布道路运输服务质量考核结果的；(三)发现违法行为不及时查处的；(四)违法中止车辆运行的；(五)使用暂扣车辆的；(六)对当事人的合理要求故意刁难的；(七)参与或者变相参与道路运输和道路运输相关业务经营活动的；(八)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270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11632127MB0W3501854630218384000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对危害航道设施安全的处罚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航道法》第45条交通运输主管部门以及其他有关部门不依法履行本法规定的职责的，对直接负责的主管人员和其他直接责任人员依法给予处分。负责航道管理的机构不依法履行本法规定的职责的，由其上级主管部门责令改正，对直接负责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271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11632127MB0W3501854630218385000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对已不具备开业要求的有关安全条件、存在重大运输安全隐患的处罚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272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11632127MB0W3501854630218386000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经营性道路客货运输驾驶员、道路危险货物运输驾驶员、机动车驾驶培训教练员发生重大以上交通事故，且负主要责任的处罚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中华人民共和国行政处罚法（１９９６年３月２１日第八届全国人民代表大会第四次会议通过）第五十五条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行政机关对当事人进行处罚不使用罚款、没收财物单据或者使用非法定部门制发的罚款、没收财物单据的，当事人有权拒绝处罚，并有权予以主管人员和其他直接责任人员依法给予行政处分。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273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11632127MB0W3501854630218387000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对违反《航道法》规定，在航道和航道保护范围内采砂，损害航道通航条件的处罚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航道法》第45条交通运输主管部门以及其他有关部门不依法履行本法规定的职责的，对直接负责的主管人员和其他直接责任人员依法给予处分。负责航道管理的机构不依法履行本法规定的职责的，由其上级主管部门责令改正，对直接负责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274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11632127MB0W3501854630218388000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对水路运输辅助业务经营者未建立业务记录和管理台账的处罚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275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11632127MB0W3501854630218389000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对在旅客运输途中擅自变更运输车辆或者将旅客移交他人运输的处罚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道路旅客运输及客运站场管理规定》第90条道路运输管理机构工作人员违反本规定，有下列情形之一的，依法给予行政处分；构成犯罪的，依法追究刑事责任：（一）不依照规定的条件、程序和期限实施行政许可的；（二）参与或者变相参与道路客运经营以及客运站经营的；（三）发现违法行为不及时查处的；（四）违反规定拦截、检查正常行驶的运输车辆的；（五）违法扣留运输车辆、《道路运输证》的；（六）索取、收受他人财物，或者谋取其他利益的；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276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11632127MB0W3501854630218390000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对未向培训结业的人员颁发《结业证书》的处罚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机动车驾驶员培训管理规定》第52条违反本规定，道路运输管理机构的工作人员，有下列情形之一的，依法给予行政处分；构成犯罪的，依法追究刑事责任：（一）不按规定的条件、程序和期限实施行政许可的；（二）参与或者变相参与机动车驾驶员培训业务的；（三）发现违法行为不及时查处的；（四）索取、收受他人财物，或者谋取其他利益的；（五）有其他违法违纪行为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277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11632127MB0W3501854630218391000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对（重点货运源头单位）未建立货运车辆驾驶和放行岗位职责及责任追究制度的处罚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青海省治理货运车辆超限超载办法》第37条县级以上人民政府治理货运车辆超限超载相关责任管理部门有下列行为之一的，由行政监察机关或者上级主管部门对负有直接责任的主管人员和其他直接责任人员，依法给予警告、记过或者记大过处分；情节严重的，依法给予降级或者撤职处分：(一)对违法超限超载货运车辆未采取有效措施消除违法状态的；(二)未经检测称重即对货运车辆进行处罚的；(三)未经卸载擅自放行超限超载货运车辆的；(四)未按有关规定对超限超载货运车辆进行处罚的；(五)其他玩忽职守、徇私舞弊、滥用职权行为的。</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　县级以上人民政府行政监察机关或者治理货运车辆超限超载相关责任管理部门的上级管理机关，应当根据交通主管部门定期抄报的货运车辆超限超载违法情况，对有关工作人员的违法行为进行调查、处理。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278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11632127MB0W3501854630218392000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对非法转让、出租道路危险货物运输（经营）许可证件的处罚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279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11632127MB0W3501854630218393000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对建设单位报送的航道通航条件影响评价材料未通过审核，开工建设的处罚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航道法》第45条交通运输主管部门以及其他有关部门不依法履行本法规定的职责的，对直接负责的主管人员和其他直接责任人员依法给予处分。负责航道管理的机构不依法履行本法规定的职责的，由其上级主管部门责令改正，对直接负责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280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11632127MB0W3501854630218394000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对从事水路运输经营的船舶超出《船舶营业运输证》核定的经营范围，或者擅自改装客船、危险品船增加《船舶营业运输证》核定的载客定额、载货定额或者变更从事散装液体危险货物运输种类的处罚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281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11632127MB0W3501854630218395000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对托运人不向承运人说明所托运的危险化学品的种类、数量、危险特性以及发生危险情况的应急处置措施，未按照国家有关规定对所托运的危险化学品妥善包装并在外包装上设置相应标志的处罚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282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11632127MB0W3501854630218396000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对聘用无教练员证的人员从事机动车教学培训的处罚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青海省道路运输管理条例》第66条运管机构及其工作人员违反本条例规定，有下列行为之一的，由所在单位或者上级有关部门依法对直接负责的主管人员和其他直接责任人员给予行政处分；给管理相对人造成经济损失的，应当依法承担赔偿责任：(一)在规定期限内不受理投诉、举报并调查处理的；(二)不向社会公布道路运输服务质量考核结果的；(三)发现违法行为不及时查处的；(四)违法中止车辆运行的；(五)使用暂扣车辆的；(六)对当事人的合理要求故意刁难的；(七)参与或者变相参与道路运输和道路运输相关业务经营活动的；(八)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283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11632127MB0W3501854630218397000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机动车综合性能检测机构不按照国家有关技术规范进行检测、未经检测出具检测结果或者不如实出具检测结果的处罚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《中华人民共和国行政处罚法》第五十五条、五十六条、五十七条、五十八条、五十九条、六十条、六十一条、第六十二条。</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284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11632127MB0W3501854630218398000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客运经营者未为旅客投保承运人责任险的处罚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违反本规定，客运经营者有下列行为之一，由县级以上道路运输管理机构责令限期投保；拒不投保的，由原许可机关吊销《道路运输经营许可证》或者吊销相应的经营范围：（一）未为旅客投保承运人责任险的；（二）未按最低投保限额投保的；（三）投保的承运人责任险已过期，未继续投保的。 </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285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11632127MB0W3501854630218400000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不按照规定携带从业资格证的处罚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《中华人民共和国行政处罚法》第五十五条、五十六条、五十七条、五十八条、五十九条、六十条、六十一条、第六十二条。</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286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11632127MB0W3501854630218403000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对使用无效、伪造、变造机动车维修经营许可证件，非法从事机动车维修经营的处罚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机动车维修管理规定》第54条违反本规定，道路运输管理机构的工作人员有下列情形之一的，由同级地方人民政府交通运输主管部门依法给予行政处分；构成犯罪的，依法追究刑事责任：（一）不按照规定的条件、程序和期限实施行政许可的；（二）参与或者变相参与机动车维修经营业务的；（三）发现违法行为不及时查处的；（四）索取、收受他人财物或谋取其他利益的；（五）其他违法违纪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287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11632127MB0W3501854630218404000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客运站经营者允许无经营许可证件的车辆进站从事经营活动的处罚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违反本规定，客运站经营者有下列情形之一的，由县级以上道路运输管理机构责令改正，处1万元以上3万元以下的罚款：（一）允许无经营许可证件的车辆进站从事经营活动的；（二）允许超载车辆出站的；（三）允许未经安全检查或者安全检查不合格的车辆发车的；（四）无正当理由拒绝客运车辆进站从事经营活动的。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br/>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288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11632127MB0W3501854630218405000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客运经营者不按规定维护和检测客运车辆的处罚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"依据：《中华人民共和国道路运输条例》（国务院令第628号 2012.11.9）第七十七条　违反本条例的规定，道路运输管理机构的工作人员有下列情形之一的，依法给予行政处分；构成犯罪的，依法追究刑事责任：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　　(一)不依照本条例规定的条件、程序和期限实施行政许可的；</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　　(二)参与或者变相参与道路运输经营以及道路运输相关业务的；</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　　(三)发现违法行为不及时查处的；</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　　(四)违反规定拦截、检查正常行驶的道路运输车辆的；</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　　(五)违法扣留运输车辆、车辆营运证的；</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　　(六)索取、收受他人财物，或者谋取其他利益的；</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　　(七)其他违法行为。"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289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11632127MB0W3501854630218413000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使用检测不合格的车辆从事道路运输经营的处罚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79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290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11632127MB0W3501854630218414000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机动车维修经营者签发虚假或者不签发机动车维修竣工出厂合格证的处罚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291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11632127MB0W3501854630218415000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未办理注册手续驾驶出租汽车从事经营活动的处罚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主席令第63号 1996年3月17日）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第五十九条　行政机关使用或者损毁扣押的财物，对当事人造成损失的，应当依法予以赔偿，对直接负责的主管人员和其他直接责任人员依法给予行政处分。　</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292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11632127MB0W3501854630218416000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道路货物运输经营者使用擅自改装或者擅自改装已取得《道路运输证》的车辆的处罚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《中华人民共和国行政处罚法》第五十五条、五十六条、五十七条、五十八条、五十九条、六十条、六十一条、第六十二条。</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293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11632127MB0W3501854630218417000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对道路危险货物运输企业或者单位不按照规定随车携带《道路运输证》的处罚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294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11632127MB0W3501854630218418000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放射性物品道路运输企业或者单位未按规定维护和检测专用车辆的处罚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117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295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11632127MB0W3501854630218419000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道路危险货物运输企业或者单位未按规定维护或者检测专用车辆的处罚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《中华人民共和国行政处罚法》第五十五条、五十六条、五十七条、五十八条、五十九条、六十条、六十一条、第六十二条。</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296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11632127MB0W3501854630218422000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未向出租汽车驾驶员公开收费项目、收费标准的处罚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104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297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11632127MB0W3501854630218425000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驾驶预约出租汽车巡游揽客的处罚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116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298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11632127MB0W3501854630218431000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客运经营者使用擅自改装或者擅自改装已取得《道路运输证》的客运车辆的处罚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（主席令第63号 1996年3月17日）</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第五十九条　行政机关使用或者损毁扣押的财物，对当事人造成损失的，应当依法予以赔偿，对直接负责的主管人员和其他直接责任人员依法给予行政处分。</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299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11632127MB0W3501854630218432000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不按照规定使用出租汽车相关设备的处罚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公路安全保护条例》第73条违反本条例的规定，公路管理机构工作人员有下列行为之一的，依法给予处分：(一)违法实施行政许可的;(二)违反规定拦截、检查正常行驶的车辆的;(三)未及时采取措施处理公路坍塌、坑槽、隆起等损毁的;(四)违法扣留车辆、工具或者使用依法扣留的车辆、工具的;(五)有其他玩忽职守、徇私舞弊、滥用职权行为的。公路管理机构有前款所列行为之一的，对负有直接责任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300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11632127MB0W3501854630218433000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接受出租汽车电召任务后未履行约定的处罚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公路安全保护条例》第73条违反本条例的规定，公路管理机构工作人员有下列行为之一的，依法给予处分：(一)违法实施行政许可的;(二)违反规定拦截、检查正常行驶的车辆的;(三)未及时采取措施处理公路坍塌、坑槽、隆起等损毁的;(四)违法扣留车辆、工具或者使用依法扣留的车辆、工具的;(五)有其他玩忽职守、徇私舞弊、滥用职权行为的。公路管理机构有前款所列行为之一的，对负有直接责任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301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11632127MB0W3501854630218434000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放射性物品道路运输企业或者单位擅自改装已取得《道路运输证》的专用车辆的处罚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违反本规定，放射性物品道路运输企业或者单位擅自改装已取得《道路运输证》的专用车辆的，由县级以上道路运输管理机构责令改正，处5000元以上2万元以下的罚款。</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302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11632127MB0W3501854630218444000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对危害航标及其辅助设施或者影响航标工作效能的处罚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303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11632127MB0W3501854630218445000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对港口经营人不优先安排抢险物资、救灾物资、国防建设急需物资的作业的处罚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港口法》第56条交通主管部门、港口行政管理部门、海事管理机构等不依法履行职责，有下列行为之一的，对直接负责的主管人员和其他直接责任人员依法给予行政处分；构成犯罪的，依法追究刑事责任：（一）违法批准建设港口设施使用港口岸线、违法批准建设港口危险货物作业场所或者实施卫生除害处理的专用场所，或者违法批准船舶载运危险货物进出港口、违法批准在港口内进行危险货物的装卸、过驳作业的；（二）对不符合法定条件的申请人给予港口经营许可或者港口理货业务经营许可的；（三）发现取得经营许可的港口经营人、港口理货业务经营人不再具备法定许可条件而不及时吊销许可证的；（四）不依法履行监督检查职责，对违反港口规划建设港口、码头或者其他港口设施的行为，未经依法许可从事港口经营、港口理货业务的行为，不遵守安全生产管理规定的行为，危及港口作业安全的行为，以及其他违反本法规定的行为，不依法予以查处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《中华人民共和国港口法》第49条港口经营人不优先安排抢险物资、救灾物资、国防建设急需物资的作业的，由港口行政管理部门责令改正；造成严重后果的，吊销港口经营许可证。</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304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11632127MB0W3501854630218446000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对船员未如实填写或者记载有关船舶法定文书的处罚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船员条例》第67条海事管理机构工作人员有下列情形之一的，依法给予处分：</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一）违反规定签发船员服务簿、船员适任证书、中华人民共和国海员证，或者违反规定批准船员培训机构、海洋船舶船员服务机构从事相关活动的；（二）不依法履行监督检查职责的；（三）不依法实施行政强制或者行政处罚的；（四）滥用职权、玩忽职守的其他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305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11632127MB0W3501854630218447000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对水路运输经营者使用的运输单证不符合有关规定的处罚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306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11632127MB0W3501854630218448000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对船舶进行涉及污染物排放的作业，未遵守操作规程或者未在相应的记录簿上如实记载的处罚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307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11632127MB0W3501854630218449000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对港口理货业务经营人兼营货物装卸经营业务、仓储经营业务的处罚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港口法》第56条交通主管部门、港口行政管理部门、海事管理机构等不依法履行职责，有下列行为之一的，对直接负责的主管人员和其他直接责任人员依法给予行政处分；构成犯罪的，依法追究刑事责任：（一）违法批准建设港口设施使用港口岸线、违法批准建设港口危险货物作业场所或者实施卫生除害处理的专用场所，或者违法批准船舶载运危险货物进出港口、违法批准在港口内进行危险货物的装卸、过驳作业的；（二）对不符合法定条件的申请人给予港口经营许可或者港口理货业务经营许可的；（三）发现取得经营许可的港口经营人、港口理货业务经营人不再具备法定许可条件而不及时吊销许可证的；（四）不依法履行监督检查职责，对违反港口规划建设港口、码头或者其他港口设施的行为，未经依法许可从事港口经营、港口理货业务的行为，不遵守安全生产管理规定的行为，危及港口作业安全的行为，以及其他违反本法规定的行为，不依法予以查处的。</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308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11632127MB0W3501854630218450000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对在通航建筑物及其引航道和船舶调度区内从事货物装卸、水上加油、船舶维修、捕鱼等，影响通航建筑物正常运行的处罚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中华人民共和国航道法》第45条交通运输主管部门以及其他有关部门不依法履行本法规定的职责的，对直接负责的主管人员和其他直接责任人员依法给予处分。负责航道管理的机构不依法履行本法规定的职责的，由其上级主管部门责令改正，对直接负责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309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11632127MB0W3501854630218451000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对船舶违反《航标管理条例》的规定，触碰航标不报告的处罚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310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11632127MB0W3501854630218452000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超乘客定额载运旅客处罚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 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建设工程质量管理条例》第122条国家机关工作人员在建设工程质量监督管理工作中玩忽职守、滥用职权、徇私舞弊，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311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11632127MB0W3501854630218471000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客运经营者、客运站经营者非法转让、出租道路运输经营许可证件的处罚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》依据：《道路旅客运输及客运站场管理规定》（交通运输部令2012年第8号 2012.12.11修改公布）第86条 违反本规定，客运经营者、客运站经营者非法转让、出租道路运输经营许可证件的，由县级以上道路运输管理机构责令停止违法行为，收缴有关证件，处2000元以上1万元以下的罚款；有违法所得的，没收违法所得。 </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312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11632127MB0W3501854630218472000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对水路运输辅助业务经营者以不正当方式或者不规范行为争抢客源、货源及提供其他水路运输辅助服务，扰乱市场秩序的处罚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 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国内水路运输管理条例》第43条负责水路运输管理的国家工作人员在水路运输管理活动中滥用职权、玩忽职守、徇私舞弊，不依法履行职责的，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313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11632127MB0W3501854630218483000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在大中型公路桥梁和渡口周围二百米、公路隧道上方和洞口外一百米范围内，以及在公路两侧一定距离内挖砂、采石、取土、倾倒废弃物、进行爆破作业及其他危及公路、公路桥梁、公路隧道、公路渡口安全的活动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中华人民共和国道路运输条例》第83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314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11632127MB0W3501854630218484000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对未向海事管理机构办理船舶进出港签证手续的处罚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《中华人民共和国行政处罚法》第55条行政机关实施行政处罚，有下列情形之一的，由上级行政机关或者有关部门责令改正，可以对直接负责的主管人员和其他直接责任人员依法给予行政处分： 1.没有法定的行政处罚依据的；2.擅自改变行政处罚种类、幅度的；3.违反法定的行政处罚程序的；4.违反本法第18条关于委托处罚的规定的。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58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行政机关使用或者损毁扣押的财物，对当事人造成损失的，应当依法予以赔偿，对直接负责的主管人员和其他直接责任人员依法给予行政处分。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内河交通安全管理条例》第85条违反本条例的规定，海事管理机构不依据法定的安全条件进行审批、许可的，对负有责任的主管人员和其他直接责任人员根据不同情节，给予降级或者撤职的行政处分;造成重大内河交通事故或者致使公共财产、国家和人民利益遭受重大损失的，依照刑法关于滥用职权罪、玩忽职守罪或者其他罪的规定，依法追究刑事责任。第86条 违反本条例的规定，海事管理机构对审批、许可的安全事项不实施监督检查的，对负有责任的主管人员和其他直接责任人员根据不同情节，给予记大过、降级或者撤职的行政处分;造成重大内河交通事故或者致使公共财产、国家和人民利益遭受重大损失的，依照刑法关于滥用职权罪、玩忽职守罪或者其他罪的规定，依法追究刑事责任。第87条 违反本条例的规定，海事管理机构发现船舶、浮动设施不再具备安全航行、停泊、作业条件而不及时撤销批准或者许可并予以处理的，对负有责任的主管人员和其他直接责任人员根据不同情节，给予记大过、降级或者撤职的行政处分;造成重大内河交通事故或者致使公共财产、国家和人民利益遭受重大损失的，依照刑法关于滥用职权罪、玩忽职守罪或者其他罪的规定，依法追究刑事责任。第88条 违反本条例的规定，海事管理机构对未经审批、许可擅自从事旅客、危险货物运输的船舶不实施监督检查，或者发现内河交通安全隐患不及时依法处理，或者对违法行为不依法予以处罚的，对负有责任的主管人员和其他直接责任人员根据不同情节，给予降级或者撤职的行政处分;造成重大内河交通事故或者致使公共财产、国家和人民利益遭受重大损失的，依照刑法关于滥用职权罪、玩忽职守罪或者其他罪的规定，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315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11632127MB0W3501854630218485000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船舶管理业务经营者未履行备案或者报告义务的处罚</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水路运输辅助业务经营者违反本规定，有下列行为之一的，由其所在地县级以上人民政府水路运输管理部门责令改正，处2000元以上1万元以下的罚款；一年内累计三次以上违反本规定的，处1万元以上3万元以下的罚款：（一）未履行备案或者报告义务；（二）为未依法取得水路运输业务经营许可或者超越许可范围的经营者提供水路运输辅助服务；（三）与船舶所有人、经营人、承租人未订立船舶管理协议或者协议未对船舶海务、机务管理责任做出明确规定；（四）未订立书面合同、强行代理或者代办业务；（五）滥用优势地位，限制委托人选择其他代理或者船舶管理服务提供者；（六）进行虚假宣传，误导旅客或者委托人；（七）以不正当方式或者不规范行为争抢客源、货源及提供其他水路运输辅助服务，扰乱市场秩序；（八）未在售票场所和售票网站的明显位置公布船舶、班期、班次、票价等信息；（九）未以公布的票价或者变相变更公布的票价销售客票；（十）使用的运输单证不符合有关规定；（十一）未建立业务记录和管理台账。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br/>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316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11632127MB0W3501854630318001000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在公路建筑控制区内修建建筑物、地面构筑物或者擅自埋设管线、电缆等设施</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行政强制</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《中华人民共和国行政强制法》（主席令第49号 2011.6.30） 第61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的;(五)对居民生活采取停止供水、供电、供热、供燃气等方式迫使当事人履行相关行政决定的;(六)有其他违法实施行政强制情形的。第62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第63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第64条行政机关及其工作人员利用行政强制权为单位或者个人谋取利益的，由上级行政机关或者有关部门责令改正，对直接负责的主管人员和其他直接责任人员依法给予处分。第65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第66条违反本法规定，金融机构将款项划入国库或者财政专户以外的其他账户的，由金融业监督管理机构责令改正，并处以违法划拨款项二倍的罚款;对直接负责的主管人员和其他直接责任人员依法给予处分。违反本法规定，行政机关、人民法院指令金融机构将款项划入国库或者财政专户以外的其他账户的，对直接负责的主管人员和其他直接责任人员依法给予处分。第67条人民法院及其工作人员在强制执行中有违法行为或者扩大强制执行范围的，对直接负责的主管人员和其他直接责任人员依法给予处分。第68条违反本法规定，给公民、法人或者其他组织造成损失的，依法给予赔偿。违反本法规定，构成犯罪的，依法追究刑事责任。《中华人民共和国公路法》（主席令第81号  2017.11.4第五次修正）第86条交通主管部门、公路管理机构的工作人员玩忽职守、徇私舞弊、滥用职权，构成犯罪的，依法追究刑事责任;尚不构成犯罪的，依法给予行政处分。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317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11632127MB0W3501854630318002000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经批准进行超限运输的车辆未按指定时间、路线和速度行驶拒不改正的强制</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行政强制</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化隆县交通综合执法大队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《中华人民共和国行政强制法》（主席令第49号 2011.6.30） 第61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的;(五)对居民生活采取停止供水、供电、供热、供燃气等方式迫使当事人履行相关行政决定的;(六)有其他违法实施行政强制情形的。第62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第63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第64条行政机关及其工作人员利用行政强制权为单位或者个人谋取利益的，由上级行政机关或者有关部门责令改正，对直接负责的主管人员和其他直接责任人员依法给予处分。第65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第66条违反本法规定，金融机构将款项划入国库或者财政专户以外的其他账户的，由金融业监督管理机构责令改正，并处以违法划拨款项二倍的罚款;对直接负责的主管人员和其他直接责任人员依法给予处分。违反本法规定，行政机关、人民法院指令金融机构将款项划入国库或者财政专户以外的其他账户的，对直接负责的主管人员和其他直接责任人员依法给予处分。第67条人民法院及其工作人员在强制执行中有违法行为或者扩大强制执行范围的，对直接负责的主管人员和其他直接责任人员依法给予处分。第68条违反本法规定，给公民、法人或者其他组织造成损失的，依法给予赔偿。违反本法规定，构成犯罪的，依法追究刑事责任。《公路安全保护条例》（国务院令第593号   2011.3.7）第73条违反本条例的规定，公路管理机构工作人员有下列行为之一的，依法给予处分：(一)违法实施行政许可的;(二)违反规定拦截、检查正常行驶的车辆的;(三)未及时采取措施处理公路坍塌、坑槽、隆起等损毁的;(四)违法扣留车辆、工具或者使用依法扣留的车辆、工具的;(五)有其他玩忽职守、徇私舞弊、滥用职权行为的。公路管理机构有前款所列行为之一的，对负有直接责任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318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11632127MB0W3501854630318003000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擅自在公路用地范围内设置公路标志以外的其他标志</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行政强制</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《中华人民共和国行政强制法》（主席令第49号 2011.6.30） 第61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的;(五)对居民生活采取停止供水、供电、供热、供燃气等方式迫使当事人履行相关行政决定的;(六)有其他违法实施行政强制情形的。第62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第63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第64条行政机关及其工作人员利用行政强制权为单位或者个人谋取利益的，由上级行政机关或者有关部门责令改正，对直接负责的主管人员和其他直接责任人员依法给予处分。第65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第66条违反本法规定，金融机构将款项划入国库或者财政专户以外的其他账户的，由金融业监督管理机构责令改正，并处以违法划拨款项二倍的罚款;对直接负责的主管人员和其他直接责任人员依法给予处分。违反本法规定，行政机关、人民法院指令金融机构将款项划入国库或者财政专户以外的其他账户的，对直接负责的主管人员和其他直接责任人员依法给予处分。第67条人民法院及其工作人员在强制执行中有违法行为或者扩大强制执行范围的，对直接负责的主管人员和其他直接责任人员依法给予处分。第68条违反本法规定，给公民、法人或者其他组织造成损失的，依法给予赔偿。违反本法规定，构成犯罪的，依法追究刑事责任。《中华人民共和国公路法》（主席令第81号  2017.11.4第五次修正）第86条交通主管部门、公路管理机构的工作人员玩忽职守、徇私舞弊、滥用职权，构成犯罪的，依法追究刑事责任;尚不构成犯罪的，依法给予行政处分。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319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11632127MB0W3501854630318004000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未随车携带超限运输车辆通行证</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行政强制</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《中华人民共和国行政强制法》（主席令第49号 2011.6.30） 第61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的;(五)对居民生活采取停止供水、供电、供热、供燃气等方式迫使当事人履行相关行政决定的;(六)有其他违法实施行政强制情形的。第62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第63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第64条行政机关及其工作人员利用行政强制权为单位或者个人谋取利益的，由上级行政机关或者有关部门责令改正，对直接负责的主管人员和其他直接责任人员依法给予处分。第65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第66条违反本法规定，金融机构将款项划入国库或者财政专户以外的其他账户的，由金融业监督管理机构责令改正，并处以违法划拨款项二倍的罚款;对直接负责的主管人员和其他直接责任人员依法给予处分。违反本法规定，行政机关、人民法院指令金融机构将款项划入国库或者财政专户以外的其他账户的，对直接负责的主管人员和其他直接责任人员依法给予处分。第67条人民法院及其工作人员在强制执行中有违法行为或者扩大强制执行范围的，对直接负责的主管人员和其他直接责任人员依法给予处分。第68条违反本法规定，给公民、法人或者其他组织造成损失的，依法给予赔偿。违反本法规定，构成犯罪的，依法追究刑事责任。《公路安全保护条例》（国务院令第593号   2011.3.7）第73条违反本条例的规定，公路管理机构工作人员有下列行为之一的，依法给予处分：(一)违法实施行政许可的;(二)违反规定拦截、检查正常行驶的车辆的;(三)未及时采取措施处理公路坍塌、坑槽、隆起等损毁的;(四)违法扣留车辆、工具或者使用依法扣留的车辆、工具的;(五)有其他玩忽职守、徇私舞弊、滥用职权行为的。公路管理机构有前款所列行为之一的，对负有直接责任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320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11632127MB0W3501854630318005000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采取短途驳载等方式逃避超限检测</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行政强制</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《中华人民共和国行政强制法》（主席令第49号 2011.6.30） 第61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的;(五)对居民生活采取停止供水、供电、供热、供燃气等方式迫使当事人履行相关行政决定的;(六)有其他违法实施行政强制情形的。第62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第63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第64条行政机关及其工作人员利用行政强制权为单位或者个人谋取利益的，由上级行政机关或者有关部门责令改正，对直接负责的主管人员和其他直接责任人员依法给予处分。第65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第66条违反本法规定，金融机构将款项划入国库或者财政专户以外的其他账户的，由金融业监督管理机构责令改正，并处以违法划拨款项二倍的罚款;对直接负责的主管人员和其他直接责任人员依法给予处分。违反本法规定，行政机关、人民法院指令金融机构将款项划入国库或者财政专户以外的其他账户的，对直接负责的主管人员和其他直接责任人员依法给予处分。第67条人民法院及其工作人员在强制执行中有违法行为或者扩大强制执行范围的，对直接负责的主管人员和其他直接责任人员依法给予处分。第68条违反本法规定，给公民、法人或者其他组织造成损失的，依法给予赔偿。违反本法规定，构成犯罪的，依法追究刑事责任。《公路安全保护条例》（国务院令第593号 2011.3.7）第73条违反本条例的规定，公路管理机构工作人员有下列行为之一的，依法给予处分：(一)违法实施行政许可的;(二)违反规定拦截、检查正常行驶的车辆的;(三)未及时采取措施处理公路坍塌、坑槽、隆起等损毁的;(四)违法扣留车辆、工具或者使用依法扣留的车辆、工具的;(五)有其他玩忽职守、徇私舞弊、滥用职权行为的。公路管理机构有前款所列行为之一的，对负有直接责任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321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11632127MB0W3501854630318006000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采取故意堵塞固定超限检测站点通行车道、强行通过固定超限检测站点等方式扰乱超限检测秩序</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行政强制</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化隆县交通综合执法大队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《中华人民共和国行政强制法》（主席令第49号 2011.6.30） 第61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的;(五)对居民生活采取停止供水、供电、供热、供燃气等方式迫使当事人履行相关行政决定的;(六)有其他违法实施行政强制情形的。第62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第63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第64条行政机关及其工作人员利用行政强制权为单位或者个人谋取利益的，由上级行政机关或者有关部门责令改正，对直接负责的主管人员和其他直接责任人员依法给予处分。第65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第66条违反本法规定，金融机构将款项划入国库或者财政专户以外的其他账户的，由金融业监督管理机构责令改正，并处以违法划拨款项二倍的罚款;对直接负责的主管人员和其他直接责任人员依法给予处分。违反本法规定，行政机关、人民法院指令金融机构将款项划入国库或者财政专户以外的其他账户的，对直接负责的主管人员和其他直接责任人员依法给予处分。第67条人民法院及其工作人员在强制执行中有违法行为或者扩大强制执行范围的，对直接负责的主管人员和其他直接责任人员依法给予处分。第68条违反本法规定，给公民、法人或者其他组织造成损失的，依法给予赔偿。违反本法规定，构成犯罪的，依法追究刑事责任。《公路安全保护条例》（国务院令第593号  2011.3.7）第73条违反本条例的规定，公路管理机构工作人员有下列行为之一的，依法给予处分：(一)违法实施行政许可的;(二)违反规定拦截、检查正常行驶的车辆的;(三)未及时采取措施处理公路坍塌、坑槽、隆起等损毁的;(四)违法扣留车辆、工具或者使用依法扣留的车辆、工具的;(五)有其他玩忽职守、徇私舞弊、滥用职权行为的。公路管理机构有前款所列行为之一的，对负有直接责任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322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11632127MB0W3501854630318007000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造成公路、公路附属设施损坏，拒不接受公路管理机构现场调查处理</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行政强制</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《中华人民共和国行政强制法》（主席令第49号 2011.6.30） 第61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的;(五)对居民生活采取停止供水、供电、供热、供燃气等方式迫使当事人履行相关行政决定的;(六)有其他违法实施行政强制情形的。第62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第63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第64条行政机关及其工作人员利用行政强制权为单位或者个人谋取利益的，由上级行政机关或者有关部门责令改正，对直接负责的主管人员和其他直接责任人员依法给予处分。第65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第66条违反本法规定，金融机构将款项划入国库或者财政专户以外的其他账户的，由金融业监督管理机构责令改正，并处以违法划拨款项二倍的罚款;对直接负责的主管人员和其他直接责任人员依法给予处分。违反本法规定，行政机关、人民法院指令金融机构将款项划入国库或者财政专户以外的其他账户的，对直接负责的主管人员和其他直接责任人员依法给予处分。第67条人民法院及其工作人员在强制执行中有违法行为或者扩大强制执行范围的，对直接负责的主管人员和其他直接责任人员依法给予处分。第68条违反本法规定，给公民、法人或者其他组织造成损失的，依法给予赔偿。违反本法规定，构成犯罪的，依法追究刑事责任。《公路安全保护条例》（国务院令第593号 2011.3.7）第73条违反本条例的规定，公路管理机构工作人员有下列行为之一的，依法给予处分：(一)违法实施行政许可的;(二)违反规定拦截、检查正常行驶的车辆的;(三)未及时采取措施处理公路坍塌、坑槽、隆起等损毁的;(四)违法扣留车辆、工具或者使用依法扣留的车辆、工具的;(五)有其他玩忽职守、徇私舞弊、滥用职权行为的。公路管理机构有前款所列行为之一的，对负有直接责任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323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11632127MB0W3501854630318010000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对没有车辆营运证又无法当场提供其他有效证明的强制　</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行政强制</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《中华人民共和国行政强制法》 第61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的;(五)对居民生活采取停止供水、供电、供热、供燃气等方式迫使当事人履行相关行政决定的;(六)有其他违法实施行政强制情形的。第62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第63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第64条行政机关及其工作人员利用行政强制权为单位或者个人谋取利益的，由上级行政机关或者有关部门责令改正，对直接负责的主管人员和其他直接责任人员依法给予处分。第65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第66条违反本法规定，金融机构将款项划入国库或者财政专户以外的其他账户的，由金融业监督管理机构责令改正，并处以违法划拨款项二倍的罚款;对直接负责的主管人员和其他直接责任人员依法给予处分。违反本法规定，行政机关、人民法院指令金融机构将款项划入国库或者财政专户以外的其他账户的，对直接负责的主管人员和其他直接责任人员依法给予处分。第67条人民法院及其工作人员在强制执行中有违法行为或者扩大强制执行范围的，对直接负责的主管人员和其他直接责任人员依法给予处分。第68条违反本法规定，给公民、法人或者其他组织造成损失的，依法给予赔偿。违反本法规定，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324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11632127MB0W3501854630318011000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对涉嫌无证经营出租汽车的行为进行查处取缔的强制</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行政强制</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依据：《无照经营查处取缔办法》（国务院令第 370 号 2003.1.6）第十九条　工商行政管理部门、许可审批部门及其工作人员滥用职权、玩忽职守、徇私舞弊，未依照法律、法规的规定核发营业执照、许可证或者其他批准文件，未依照法律、法规的规定吊销营业执照、撤销注册登记、许可证或者其他批准文件，未依照本办法规定的职责和程序查处无照经营行为，或者发现无照经营行为不予查处，或者支持、包庇、纵容无照经营行为，触犯刑律的，对直接负责的主管人员和其他直接责任人员依照刑法关于受贿罪、滥用职权罪、玩忽职守罪或者其他罪的规定，依法追究刑事责任；尚不够刑事处罚的，依法给予降级、撤职直至开除的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325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11632127MB0W3501854630318012000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经检测属于超限运输可分解物品的车辆的强制</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行政强制</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《中华人民共和国行政强制法》 第61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的;(五)对居民生活采取停止供水、供电、供热、供燃气等方式迫使当事人履行相关行政决定的;(六)有其他违法实施行政强制情形的。第62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第63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第64条行政机关及其工作人员利用行政强制权为单位或者个人谋取利益的，由上级行政机关或者有关部门责令改正，对直接负责的主管人员和其他直接责任人员依法给予处分。第65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第66条违反本法规定，金融机构将款项划入国库或者财政专户以外的其他账户的，由金融业监督管理机构责令改正，并处以违法划拨款项二倍的罚款;对直接负责的主管人员和其他直接责任人员依法给予处分。违反本法规定，行政机关、人民法院指令金融机构将款项划入国库或者财政专户以外的其他账户的，对直接负责的主管人员和其他直接责任人员依法给予处分。第67条人民法院及其工作人员在强制执行中有违法行为或者扩大强制执行范围的，对直接负责的主管人员和其他直接责任人员依法给予处分。第68条违反本法规定，给公民、法人或者其他组织造成损失的，依法给予赔偿。违反本法规定，构成犯罪的，依法追究刑事责任。《公路安全保护条例》第73条违反本条例的规定，公路管理机构工作人员有下列行为之一的，依法给予处分：(一)违法实施行政许可的;(二)违反规定拦截、检查正常行驶的车辆的;(三)未及时采取措施处理公路坍塌、坑槽、隆起等损毁的;(四)违法扣留车辆、工具或者使用依法扣留的车辆、工具的;(五)有其他玩忽职守、徇私舞弊、滥用职权行为的。公路管理机构有前款所列行为之一的，对负有直接责任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326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11632127MB0W3501854630318013000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擅自在公路、公路用地范围内敷设、挂设管线或者设置其他设施的强制、擅自在公路、公路用地范围内设置广告、招牌或者其他非公路标志、标牌的强制、未经批准提高建筑物与公路路肩边缘之间原地面标高的强制</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行政强制</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"调查：按照法定程序调查取证，并告知相关人员权力义务，制作法定文书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审查：对证据及法律依据进行审查，必要时可集体讨论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告知：告知当事人权利义务，下达催告及其他相应文书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送达：制作强制决定书，送达文书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执行：邀请当事人或者见证人见证的情况下执行，并制作相应文书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事后：登记建档"</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327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11632127MB0W3501854630318014000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未经批准提高建筑物与公路路肩边缘之间原地面标高的强制</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行政强制</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《中华人民共和国行政强制法》 第61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的;(五)对居民生活采取停止供水、供电、供热、供燃气等方式迫使当事人履行相关行政决定的;(六)有其他违法实施行政强制情形的。第62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第63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第64条行政机关及其工作人员利用行政强制权为单位或者个人谋取利益的，由上级行政机关或者有关部门责令改正，对直接负责的主管人员和其他直接责任人员依法给予处分。第65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第66条违反本法规定，金融机构将款项划入国库或者财政专户以外的其他账户的，由金融业监督管理机构责令改正，并处以违法划拨款项二倍的罚款;对直接负责的主管人员和其他直接责任人员依法给予处分。违反本法规定，行政机关、人民法院指令金融机构将款项划入国库或者财政专户以外的其他账户的，对直接负责的主管人员和其他直接责任人员依法给予处分。第67条人民法院及其工作人员在强制执行中有违法行为或者扩大强制执行范围的，对直接负责的主管人员和其他直接责任人员依法给予处分。第68条违反本法规定，给公民、法人或者其他组织造成损失的，依法给予赔偿。违反本法规定，构成犯罪的，依法追究刑事责任。《公路安全保护条例》第73条违反本条例的规定，公路管理机构工作人员有下列行为之一的，依法给予处分：(一)违法实施行政许可的;(二)违反规定拦截、检查正常行驶的车辆的;(三)未及时采取措施处理公路坍塌、坑槽、隆起等损毁的;(四)违法扣留车辆、工具或者使用依法扣留的车辆、工具的;(五)有其他玩忽职守、徇私舞弊、滥用职权行为的。公路管理机构有前款所列行为之一的，对负有直接责任的主管人员和其他直接责任人员依法给予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328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11632127MB0W3501854630318018000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违反航道通航条件影响评价的规定建成的项目导致航道通航条件严重下降的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行政强制</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（中华人民共和国行政强制法》 第61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的;(五)对居民生活采取停止供水、供电、供热、供燃气等方式迫使当事人履行相关行政决定的;(六)有其他违法实施行政强制情形的。第62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第63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第六十四条　行政机关及其工作人员利用行政强制权为单位或者个人谋取利益的，由上级行政机关或者有关部门责令改正，对直接负责的主管人员和其他直接责任人员依法给予处分。第65条　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第66条　违反本法规定，金融机构将款项划入国库或者财政专户以外的其他账户的，由金融业监督管理机构责令改正，并处以违法划拨款项二倍的罚款;对直接负责的主管人员和其他直接责任人员依法给予处分。违反本法规定，行政机关、人民法院指令金融机构将款项划入国库或者财政专户以外的其他账户的，对直接负责的主管人员和其他直接责任人员依法给予处分。第67条　人民法院及其工作人员在强制执行中有违法行为或者扩大强制执行范围的，对直接负责的主管人员和其他直接责任人员依法给予处分。第68条　违反本法规定，给公民、法人或者其他组织造成损失的，依法给予赔偿。违反本法规定，构成犯罪的，依法追究刑事责任。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329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11632127MB0W3501854630318019000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未在码头、泊位或者依法公布的锚地、停泊区、作业区停泊的船舶</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行政强制</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《中华人民共和国行政强制法》 第61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的;(五)对居民生活采取停止供水、供电、供热、供燃气等方式迫使当事人履行相关行政决定的;(六)有其他违法实施行政强制情形的。第62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第63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第64条行政机关及其工作人员利用行政强制权为单位或者个人谋取利益的，由上级行政机关或者有关部门责令改正，对直接负责的主管人员和其他直接责任人员依法给予处分。第65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第66条违反本法规定，金融机构将款项划入国库或者财政专户以外的其他账户的，由金融业监督管理机构责令改正，并处以违法划拨款项二倍的罚款;对直接负责的主管人员和其他直接责任人员依法给予处分。违反本法规定，行政机关、人民法院指令金融机构将款项划入国库或者财政专户以外的其他账户的，对直接负责的主管人员和其他直接责任人员依法给予处分。第67条人民法院及其工作人员在强制执行中有违法行为或者扩大强制执行范围的，对直接负责的主管人员和其他直接责任人员依法给予处分。第68条违反本法规定，给公民、法人或者其他组织造成损失的，依法给予赔偿。违反本法规定，构成犯罪的，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330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11632127MB0W3501854630318020000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在内河通航水域的航道内养殖、种植植物、水生物或者设置永久性固定设施的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行政强制</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《中华人民共和国行政强制法》 第61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的;(五)对居民生活采取停止供水、供电、供热、供燃气等方式迫使当事人履行相关行政决定的;(六)有其他违法实施行政强制情形的。第62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第63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第64条行政机关及其工作人员利用行政强制权为单位或者个人谋取利益的，由上级行政机关或者有关部门责令改正，对直接负责的主管人员和其他直接责任人员依法给予处分。第65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第66条违反本法规定，金融机构将款项划入国库或者财政专户以外的其他账户的，由金融业监督管理机构责令改正，并处以违法划拨款项二倍的罚款;对直接负责的主管人员和其他直接责任人员依法给予处分。违反本法规定，行政机关、人民法院指令金融机构将款项划入国库或者财政专户以外的其他账户的，对直接负责的主管人员和其他直接责任人员依法给予处分。第67条人民法院及其工作人员在强制执行中有违法行为或者扩大强制执行范围的，对直接负责的主管人员和其他直接责任人员依法给予处分。第68条违反本法规定，给公民、法人或者其他组织造成损失的，依法给予赔偿。违反本法规定，构成犯罪的，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331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11632127MB0W3501854630318021000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对实施道路运输监督检查过程中，发现车辆超载的强制　</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行政强制</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《中华人民共和国行政强制法》 第61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的;(五)对居民生活采取停止供水、供电、供热、供燃气等方式迫使当事人履行相关行政决定的;(六)有其他违法实施行政强制情形的。第62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第63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第64条行政机关及其工作人员利用行政强制权为单位或者个人谋取利益的，由上级行政机关或者有关部门责令改正，对直接负责的主管人员和其他直接责任人员依法给予处分。第65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第66条违反本法规定，金融机构将款项划入国库或者财政专户以外的其他账户的，由金融业监督管理机构责令改正，并处以违法划拨款项二倍的罚款;对直接负责的主管人员和其他直接责任人员依法给予处分。违反本法规定，行政机关、人民法院指令金融机构将款项划入国库或者财政专户以外的其他账户的，对直接负责的主管人员和其他直接责任人员依法给予处分。第67条人民法院及其工作人员在强制执行中有违法行为或者扩大强制执行范围的，对直接负责的主管人员和其他直接责任人员依法给予处分。第68条违反本法规定，给公民、法人或者其他组织造成损失的，依法给予赔偿。违反本法规定，构成犯罪的，依法追究刑事责任。《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332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11632127MB0W3501854630318022000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内河通航水域中的沉没物、漂流物、搁浅物的所有人或者经营人，未按照国家有关规定设置标志或者未在规定的时间内打捞清除的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行政强制</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《中华人民共和国行政强制法》 第61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的;(五)对居民生活采取停止供水、供电、供热、供燃气等方式迫使当事人履行相关行政决定的;(六)有其他违法实施行政强制情形的。第62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第63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第64条行政机关及其工作人员利用行政强制权为单位或者个人谋取利益的，由上级行政机关或者有关部门责令改正，对直接负责的主管人员和其他直接责任人员依法给予处分。第65条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第66条违反本法规定，金融机构将款项划入国库或者财政专户以外的其他账户的，由金融业监督管理机构责令改正，并处以违法划拨款项二倍的罚款;对直接负责的主管人员和其他直接责任人员依法给予处分。违反本法规定，行政机关、人民法院指令金融机构将款项划入国库或者财政专户以外的其他账户的，对直接负责的主管人员和其他直接责任人员依法给予处分。第67条人民法院及其工作人员在强制执行中有违法行为或者扩大强制执行范围的，对直接负责的主管人员和其他直接责任人员依法给予处分。第68条违反本法规定，给公民、法人或者其他组织造成损失的，依法给予赔偿。违反本法规定，构成犯罪的，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333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11632127MB0W3501854630318035000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负有危险化学品安全监督管理职责的部门依法进行监督检查的强制</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行政强制</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（《中华人民共和国行政强制法》 主席令第49号 2011年6月30日） 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的;(五)对居民生活采取停止供水、供电、供热、供燃气等方式迫使当事人履行相关行政决定的;(六)有其他违法实施行政强制情形的。第六十二条　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第六十四条　行政机关及其工作人员利用行政强制权为单位或者个人谋取利益的，由上级行政机关或者有关部门责令改正，对直接负责的主管人员和其他直接责任人员依法给予处分。第六十五条　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第六十六条　违反本法规定，金融机构将款项划入国库或者财政专户以外的其他账户的，由金融业监督管理机构责令改正，并处以违法划拨款项二倍的罚款;对直接负责的主管人员和其他直接责任人员依法给予处分。违反本法规定，行政机关、人民法院指令金融机构将款项划入国库或者财政专户以外的其他账户的，对直接负责的主管人员和其他直接责任人员依法给予处分。第六十七条　人民法院及其工作人员在强制执行中有违法行为或者扩大强制执行范围的，对直接负责的主管人员和其他直接责任人员依法给予处分。第六十八条　违反本法规定，给公民、法人或者其他组织造成损失的，依法给予赔偿。违反本法规定，构成犯罪的，依法追究刑事责任。</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334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11632127MB0W3501854630418001000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公路及其附属设施损坏补偿费和占用费</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行政征收</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335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11632127MB0W3501854630618002000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对侵占、损坏公路、公路用地、公路附属设施等违法行为的监督检查</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行政检查</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《中华人民共和国公路法》（主席令第81号  2017.11.4第五次修正）第86条交通主管部门、公路管理机构的工作人员玩忽职守、徇私舞弊、滥用职权，构成犯罪的，依法追究刑事责任；尚不构成犯罪的，依法给予行政处分。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336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11632127MB0W3501854630618006000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对在道路运输及相关业务经营场所、客货集散地进行监督检查</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行政检查</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道路运输条例》第76条违反本条例的规定，道路运输管理机构的工作人员有下列情形之一的，依法给予行政处分；构成犯罪的，依法追究刑事责任：（一）不依照本条例规定的条件、程序和期限实施行政许可的；（二）参与或者变相参与道路运输经营以及道路运输相关业务的；（三）发现违法行为不及时查处的；（四）违反规定拦截、检查正常行驶的道路运输车辆的；（五）违法扣留运输车辆、车辆营运证的；（六）索取、收受他人财物，或者谋取其他利益的；（七）其他违法行为。</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337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11632127MB0W3501854630618007000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在公路路口进行监督检查</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行政检查</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《中华人民共和国公路法》第87条交通主管部门、公路管理机构的工作人员玩忽职守、徇私舞弊、滥用职权，构成犯罪的，依法追究刑事责任；尚不构成犯罪的，依法给予行政处分。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338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11632127MB0W3501854630618008000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在公路路口和经省人民政府批准的检查站监督检查</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行政检查</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《青海省道路运输管理条例》（青海省人大常委会2006年31号修订公布 2011.11.24修改）第53条 运管机构工作人员在公路路口和经省人民政府批准的检查站，对道路运输经营者的资质证件、经营行为进行监督检查时，不得双向拦截车辆，不得将与道路运输无关的内容作为路检路查项目。</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339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11632127MB0W3501854630618009000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对重点货运源头单位和其他装载现场的监督检查</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行政检查</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青海省治理货运车辆超限超载办法》第37条县级以上人民政府治理货运车辆超限超载相关责任管理部门有下列行为之一的，由行政监察机关或者上级主管部门对负有直接责任的主管人员和其他直接责任人员，依法给予警告、记过或者记大过处分；情节严重的，依法给予降级或者撤职处分：(一)对违法超限超载货运车辆未采取有效措施消除违法状态的；(二)未经检测称重即对货运车辆进行处罚的；(三)未经卸载擅自放行超限超载货运车辆的；(四)未按有关规定对超限超载货运车辆进行处罚的；(五)其他玩忽职守、徇私舞弊、滥用职权行为的。县级以上人民政府行政监察机关或者治理货运车辆超限超载相关责任管理部门的上级管理机关，应当根据交通主管部门定期抄报的货运车辆超限超载违法情况，对有关工作人员的违法行为进行调查、处理。</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340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11632127MB0W3501854000718009000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出租汽车驾驶员从业资格注册</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行政确认</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341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11632127MB0W3501854630718002000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在公路桥梁跨越的河道上下游各500米范围内依法进行疏浚作业的确认</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行政确认</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342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11632127MB0W3501854631018001000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机动车维修经营者不按照规定建立维修档案和报送统计资料的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343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11632127MB0W3501854631018002000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机动车维修经营者未在经营场所醒目位置悬挂机动车维修经营许可证件和机动车维修标志牌的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344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11632127MB0W3501854631018003000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机动车驾驶培训教练员存在索取、收受学员财物，或者谋取其他利益等不良行为的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345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11632127MB0W3501854631018004000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机动车驾驶员培训机构未在经营场所醒目位置悬挂机动车驾驶员培训经营许可证件的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346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11632127MB0W3501854631018006000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货运经营者未查验禁运、限运物资证明，配载禁运、限运物资的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347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11632127MB0W3501854631018008000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在港口水域内进行采掘、爆破等活动的许可</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348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11632127MB0W3501854631018009000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机动车驾驶员培训机构未定期公布教练员教学质量排行情况的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349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11632127MB0W3501854631018010000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货运经营者大型物件运输车辆不按规定悬挂、标明运输标志的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350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11632127MB0W3501854631018012000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机动车驾驶培训教练员未按照规定参加驾驶新知识、新技能再教育的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351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11632127MB0W3501854631018013000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机动车维修经营者未按照规定执行机动车维修质量保证期制度的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352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11632127MB0W3501854631018014000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机动车驾驶员培训机构未按规定报送《培训记录》和有关统计资料的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353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11632127MB0W3501854631018015000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机动车驾驶培训教练员未按照全国统一的教学大纲进行教学的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354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11632127MB0W3501854631018016000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机动车驾驶员培训机构使用不符合规定的车辆及设施、设备从事教学活动的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355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11632127MB0W3501854631018017000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伪造、转借、倒卖机动车维修竣工出厂合格证的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356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11632127MB0W3501854631018018000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货运经营者没有建立货运车辆技术档案的处理</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357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11632127MB0W3501854631018021000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违反《机动车驾驶员培训管理规定》其他有关规定的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358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11632127MB0W3501854631018022000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机动车驾驶员培训机构未按规定建立学员档案、教学车辆档案的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359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11632127MB0W3501854631018023000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机动车驾驶培训教练员填写《教学日志》、《培训记录》弄虚作假的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360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11632127MB0W3501854631018024000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航道专用航标设置、撤除、移位和其他状况审批</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361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11632127MB0W3501854631018025000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机动车维修经营者超出公布的结算工时定额，结算工时单价向托修方收费的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362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11632127MB0W3501854631018026000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货运经营者发生公共突发性事件，不接受当地政府统一调度安排的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363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11632127MB0W3501854631018027000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货运经营者运输没有限运证明物资的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自然人,其他组织</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364</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11632127MB0W3501854631018028000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机动车驾驶员培训机构未在经营场所公示其经营类别、培训范围、收费项目、收费标准、教练员、教学场地等情况的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365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11632127MB0W3501854631018029000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货运经营者因配载造成超限、超载的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366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11632127MB0W3501854631018030000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机动车驾驶员培训机构未按照要求聘用教学人员的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367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11632127MB0W3501854631018031000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机动车维修经营者未按照有关技术规范进行维修作业的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368</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11632127MB0W3501854631018033000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机动车驾驶员培训机构存在索取、收受学员财物，或者谋取其他利益等不良行为的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369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11632127MB0W3501854631018034000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货运经营者没有按照国家有关规定在货运车辆上安装行驶记录仪的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化隆县交通运输局</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370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11632127MB0W3501854631018036000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机动车驾驶培训教练员教学过程中有道路交通安全违法行为或者造成交通事故的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371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11632127MB0W3501854631018037000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机动车维修经营者未在经营场所公布收费项目，工时定额和工时单价的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372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11632127MB0W3501854631018038000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机动车维修经营者只收费不维修或者虚列维修作业项目的</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有限期</w:t>
            </w:r>
            <w:r>
              <w:rPr>
                <w:rFonts w:ascii="宋体" w:hAnsi="宋体" w:asciiTheme="minorEastAsia" w:hAnsiTheme="minorEastAsia" w:cs="Arial" w:cstheme="minorEastAsia" w:hint="eastAsia"/>
                <w:bCs/>
                <w:color w:val="000000"/>
                <w:sz w:val="18"/>
                <w:szCs w:val="18"/>
              </w:rPr>
              <w:t xml:space="preserve">7个工作日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r>
        <w:tblPrEx>
          <w:tblW w:w="19668" w:type="dxa"/>
          <w:tblInd w:w="0" w:type="dxa"/>
          <w:tblLayout w:type="fixed"/>
          <w:tblCellMar>
            <w:top w:w="0" w:type="dxa"/>
            <w:left w:w="0" w:type="dxa"/>
            <w:bottom w:w="0" w:type="dxa"/>
            <w:right w:w="0" w:type="dxa"/>
          </w:tblCellMar>
        </w:tblPrEx>
        <w:trPr>
          <w:trHeight w:val="350"/>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373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11632127MB0W3501854631018060000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道路运输证配发及管理（换发）</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自然人,企业法人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化隆县交通运输综合行政执法大队</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有限期3个工作日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有限期1个工作日</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依据《公务员法》《行政机关公务员处分条例》《中华人民共和国行政监察法》有关追责情形进行责任追究</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0972-8712549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化隆县政务办事大厅</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bCs/>
                <w:color w:val="000000"/>
                <w:sz w:val="18"/>
                <w:szCs w:val="18"/>
              </w:rPr>
              <w:t xml:space="preserve">无</w:t>
            </w:r>
          </w:p>
        </w:tc>
      </w:tr>
    </w:tbl>
    <w:p>
      <w:pPr>
        <w:rPr>
          <w:rFonts w:ascii="宋体" w:hAnsi="宋体" w:asciiTheme="minorEastAsia" w:hAnsiTheme="minorEastAsia" w:cs="Arial" w:cstheme="minorEastAsia"/>
          <w:b/>
        </w:rPr>
      </w:pPr>
    </w:p>
    <w:sectPr>
      <w:pgSz w:w="23757" w:h="16783" w:orient="landscape"/>
      <w:pgMar w:top="2211" w:right="1587" w:bottom="1701" w:left="1644" w:header="851" w:footer="992" w:gutter="0"/>
      <w:lnNumType w:countBy="1"/>
      <w:cols w:num="1" w:space="425">
        <w:col w:w="2052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70"/>
  <w:embedSystemFonts/>
  <w:bordersDoNotSurroundFooter/>
  <w:bordersDoNotSurroundHead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m:mathPr>
    <m:mathFont m:val="Cambria Math"/>
    <m:brkBin m:val="before"/>
    <m:brkBinSub m:val="--"/>
    <m:smallFrac/>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character" w:styleId="LineNumber">
    <w:name w:val="Line Number"/>
    <w:basedOn w:val="DefaultParagraphFont"/>
    <w:rPr/>
  </w:style>
  <w:style w:type="character" w:customStyle="1" w:styleId="页眉Char">
    <w:name w:val="页眉 Char"/>
    <w:basedOn w:val="DefaultParagraphFont"/>
    <w:rPr>
      <w:rFonts w:ascii="Calibri" w:eastAsia="宋体" w:hAnsi="Calibri" w:asciiTheme="minorHAnsi" w:eastAsiaTheme="minorEastAsia" w:hAnsiTheme="minorHAnsi" w:cs="Arial" w:cstheme="minorBidi"/>
      <w:kern w:val="2"/>
      <w:sz w:val="18"/>
      <w:szCs w:val="18"/>
    </w:rPr>
  </w:style>
  <w:style w:type="character" w:customStyle="1" w:styleId="页脚Char">
    <w:name w:val="页脚 Char"/>
    <w:basedOn w:val="DefaultParagraphFont"/>
    <w:rPr>
      <w:rFonts w:ascii="Calibri" w:eastAsia="宋体" w:hAnsi="Calibri" w:asciiTheme="minorHAnsi" w:eastAsiaTheme="minorEastAsia" w:hAnsiTheme="minorHAnsi" w:cs="Arial" w:cstheme="minorBidi"/>
      <w:kern w:val="2"/>
      <w:sz w:val="18"/>
      <w:szCs w:val="18"/>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8.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

<file path=customXml/item9.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14</Pages>
  <Words>61757</Words>
  <Characters>352019</Characters>
  <Application>WPS Office_11.1.0.9305_F1E327BC-269C-435d-A152-05C5408002CA</Application>
  <DocSecurity>0</DocSecurity>
  <Lines>2933</Lines>
  <Paragraphs>825</Paragraphs>
  <CharactersWithSpaces>412951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   三楼打字室！</cp:lastModifiedBy>
  <cp:revision>2</cp:revision>
  <cp:lastPrinted>2019-10-29T03:42:00Z</cp:lastPrinted>
  <dcterms:created xsi:type="dcterms:W3CDTF">2019-10-30T07:39:00Z</dcterms:created>
  <dcterms:modified xsi:type="dcterms:W3CDTF">2019-12-17T08:12:23Z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